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8C1" w:rsidRPr="00E21FA6" w:rsidRDefault="006B58C1" w:rsidP="006B58C1">
      <w:pPr>
        <w:jc w:val="center"/>
        <w:rPr>
          <w:b/>
          <w:sz w:val="28"/>
          <w:szCs w:val="28"/>
        </w:rPr>
      </w:pPr>
      <w:r w:rsidRPr="00E21FA6">
        <w:rPr>
          <w:b/>
          <w:sz w:val="28"/>
          <w:szCs w:val="28"/>
        </w:rPr>
        <w:t xml:space="preserve">АДМИНИСТРАЦИЯ </w:t>
      </w:r>
    </w:p>
    <w:p w:rsidR="006B58C1" w:rsidRPr="00E21FA6" w:rsidRDefault="009E3269" w:rsidP="006B58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НОВОКУЛИКОВСКОГО</w:t>
      </w:r>
      <w:r w:rsidR="0057045E">
        <w:rPr>
          <w:b/>
          <w:sz w:val="28"/>
          <w:szCs w:val="28"/>
        </w:rPr>
        <w:t xml:space="preserve"> </w:t>
      </w:r>
      <w:r w:rsidR="006B58C1" w:rsidRPr="00E21FA6">
        <w:rPr>
          <w:b/>
          <w:sz w:val="28"/>
          <w:szCs w:val="28"/>
        </w:rPr>
        <w:t xml:space="preserve"> СЕЛЬСОВЕТА</w:t>
      </w:r>
    </w:p>
    <w:p w:rsidR="006B58C1" w:rsidRPr="00E21FA6" w:rsidRDefault="006B58C1" w:rsidP="006B58C1">
      <w:pPr>
        <w:jc w:val="center"/>
        <w:rPr>
          <w:b/>
          <w:sz w:val="28"/>
          <w:szCs w:val="28"/>
        </w:rPr>
      </w:pPr>
      <w:r w:rsidRPr="00E21FA6">
        <w:rPr>
          <w:b/>
          <w:sz w:val="28"/>
          <w:szCs w:val="28"/>
        </w:rPr>
        <w:t>ВЕНГЕРОВСКОГО РАЙОНА НОВОСИБИРСКОЙ ОБЛАСТИ</w:t>
      </w:r>
    </w:p>
    <w:p w:rsidR="006B58C1" w:rsidRPr="00E21FA6" w:rsidRDefault="006B58C1" w:rsidP="006B58C1">
      <w:pPr>
        <w:jc w:val="center"/>
        <w:rPr>
          <w:b/>
          <w:sz w:val="28"/>
          <w:szCs w:val="28"/>
        </w:rPr>
      </w:pPr>
    </w:p>
    <w:p w:rsidR="006B58C1" w:rsidRPr="00E21FA6" w:rsidRDefault="006B58C1" w:rsidP="006B58C1">
      <w:pPr>
        <w:jc w:val="center"/>
        <w:rPr>
          <w:b/>
          <w:sz w:val="28"/>
          <w:szCs w:val="28"/>
        </w:rPr>
      </w:pPr>
    </w:p>
    <w:p w:rsidR="006B58C1" w:rsidRPr="00E21FA6" w:rsidRDefault="006B58C1" w:rsidP="006B58C1">
      <w:pPr>
        <w:jc w:val="center"/>
        <w:rPr>
          <w:b/>
          <w:sz w:val="28"/>
          <w:szCs w:val="28"/>
        </w:rPr>
      </w:pPr>
      <w:r w:rsidRPr="00E21FA6">
        <w:rPr>
          <w:b/>
          <w:sz w:val="28"/>
          <w:szCs w:val="28"/>
        </w:rPr>
        <w:t>ПОСТАНОВЛЕНИЕ</w:t>
      </w:r>
    </w:p>
    <w:p w:rsidR="006B58C1" w:rsidRPr="00E21FA6" w:rsidRDefault="006B58C1" w:rsidP="006B58C1">
      <w:pPr>
        <w:jc w:val="center"/>
        <w:rPr>
          <w:sz w:val="28"/>
          <w:szCs w:val="28"/>
        </w:rPr>
      </w:pPr>
    </w:p>
    <w:p w:rsidR="006B58C1" w:rsidRPr="00E21FA6" w:rsidRDefault="006B58C1" w:rsidP="0057045E">
      <w:pPr>
        <w:rPr>
          <w:sz w:val="28"/>
          <w:szCs w:val="28"/>
        </w:rPr>
      </w:pPr>
      <w:r w:rsidRPr="00E21FA6">
        <w:rPr>
          <w:sz w:val="28"/>
          <w:szCs w:val="28"/>
        </w:rPr>
        <w:t xml:space="preserve">от </w:t>
      </w:r>
      <w:r w:rsidR="009E3269">
        <w:rPr>
          <w:sz w:val="28"/>
          <w:szCs w:val="28"/>
        </w:rPr>
        <w:t xml:space="preserve"> 25.05.</w:t>
      </w:r>
      <w:r w:rsidRPr="00E21FA6">
        <w:rPr>
          <w:sz w:val="28"/>
          <w:szCs w:val="28"/>
        </w:rPr>
        <w:t>2016</w:t>
      </w:r>
      <w:r w:rsidR="0057045E">
        <w:rPr>
          <w:sz w:val="28"/>
          <w:szCs w:val="28"/>
        </w:rPr>
        <w:t xml:space="preserve"> г</w:t>
      </w:r>
      <w:r w:rsidR="009E3269">
        <w:rPr>
          <w:sz w:val="28"/>
          <w:szCs w:val="28"/>
        </w:rPr>
        <w:t xml:space="preserve">ода                         </w:t>
      </w:r>
      <w:r w:rsidR="0057045E" w:rsidRPr="00E21FA6">
        <w:rPr>
          <w:sz w:val="28"/>
          <w:szCs w:val="28"/>
        </w:rPr>
        <w:t xml:space="preserve">с. </w:t>
      </w:r>
      <w:r w:rsidR="009E3269">
        <w:rPr>
          <w:sz w:val="28"/>
          <w:szCs w:val="28"/>
        </w:rPr>
        <w:t>Новые Кулики</w:t>
      </w:r>
      <w:r w:rsidR="0057045E">
        <w:rPr>
          <w:sz w:val="28"/>
          <w:szCs w:val="28"/>
        </w:rPr>
        <w:t xml:space="preserve">                                          №</w:t>
      </w:r>
      <w:r w:rsidR="009E3269">
        <w:rPr>
          <w:sz w:val="28"/>
          <w:szCs w:val="28"/>
        </w:rPr>
        <w:t xml:space="preserve"> 18</w:t>
      </w:r>
    </w:p>
    <w:p w:rsidR="006B58C1" w:rsidRPr="00E21FA6" w:rsidRDefault="006B58C1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9E3269" w:rsidRDefault="009E3269" w:rsidP="006B58C1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Об утверждении Г</w:t>
      </w:r>
      <w:r w:rsidR="003645CA" w:rsidRPr="006B58C1">
        <w:rPr>
          <w:bCs/>
          <w:color w:val="000000"/>
          <w:sz w:val="28"/>
          <w:szCs w:val="28"/>
        </w:rPr>
        <w:t>енеральной схемы оч</w:t>
      </w:r>
      <w:r w:rsidR="006B58C1" w:rsidRPr="006B58C1">
        <w:rPr>
          <w:bCs/>
          <w:color w:val="000000"/>
          <w:sz w:val="28"/>
          <w:szCs w:val="28"/>
        </w:rPr>
        <w:t xml:space="preserve">истки территорий </w:t>
      </w:r>
      <w:r>
        <w:rPr>
          <w:bCs/>
          <w:color w:val="000000"/>
          <w:sz w:val="28"/>
          <w:szCs w:val="28"/>
        </w:rPr>
        <w:t>населенных пунктов</w:t>
      </w:r>
    </w:p>
    <w:p w:rsidR="003645CA" w:rsidRPr="006B58C1" w:rsidRDefault="009E3269" w:rsidP="006B58C1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Новокуликовского</w:t>
      </w:r>
      <w:r w:rsidR="0057045E">
        <w:rPr>
          <w:bCs/>
          <w:color w:val="000000"/>
          <w:sz w:val="28"/>
          <w:szCs w:val="28"/>
        </w:rPr>
        <w:t xml:space="preserve"> </w:t>
      </w:r>
      <w:r w:rsidR="006B58C1" w:rsidRPr="006B58C1">
        <w:rPr>
          <w:bCs/>
          <w:color w:val="000000"/>
          <w:sz w:val="28"/>
          <w:szCs w:val="28"/>
        </w:rPr>
        <w:t xml:space="preserve">сельсовета </w:t>
      </w:r>
      <w:r>
        <w:rPr>
          <w:bCs/>
          <w:color w:val="000000"/>
          <w:sz w:val="28"/>
          <w:szCs w:val="28"/>
        </w:rPr>
        <w:t xml:space="preserve"> </w:t>
      </w:r>
      <w:r w:rsidR="006B58C1" w:rsidRPr="006B58C1">
        <w:rPr>
          <w:bCs/>
          <w:color w:val="000000"/>
          <w:sz w:val="28"/>
          <w:szCs w:val="28"/>
        </w:rPr>
        <w:t xml:space="preserve"> </w:t>
      </w:r>
      <w:r w:rsidR="003645CA" w:rsidRPr="006B58C1">
        <w:rPr>
          <w:bCs/>
          <w:color w:val="000000"/>
          <w:sz w:val="28"/>
          <w:szCs w:val="28"/>
        </w:rPr>
        <w:t>на 201</w:t>
      </w:r>
      <w:r w:rsidR="006B58C1" w:rsidRPr="006B58C1">
        <w:rPr>
          <w:bCs/>
          <w:color w:val="000000"/>
          <w:sz w:val="28"/>
          <w:szCs w:val="28"/>
        </w:rPr>
        <w:t>6-2018</w:t>
      </w:r>
      <w:r w:rsidR="003645CA" w:rsidRPr="006B58C1">
        <w:rPr>
          <w:bCs/>
          <w:color w:val="000000"/>
          <w:sz w:val="28"/>
          <w:szCs w:val="28"/>
        </w:rPr>
        <w:t xml:space="preserve"> годы</w:t>
      </w:r>
    </w:p>
    <w:p w:rsidR="003645CA" w:rsidRDefault="003645CA">
      <w:pPr>
        <w:rPr>
          <w:sz w:val="16"/>
          <w:szCs w:val="16"/>
        </w:rPr>
      </w:pPr>
    </w:p>
    <w:p w:rsidR="006B58C1" w:rsidRDefault="003645CA">
      <w:pPr>
        <w:jc w:val="both"/>
        <w:rPr>
          <w:sz w:val="28"/>
        </w:rPr>
      </w:pPr>
      <w:r>
        <w:rPr>
          <w:sz w:val="28"/>
        </w:rPr>
        <w:tab/>
        <w:t xml:space="preserve">В соответствии </w:t>
      </w:r>
      <w:r w:rsidR="006B58C1">
        <w:rPr>
          <w:sz w:val="28"/>
        </w:rPr>
        <w:t>с</w:t>
      </w:r>
      <w:r w:rsidR="006B58C1" w:rsidRPr="006B58C1">
        <w:t xml:space="preserve"> </w:t>
      </w:r>
      <w:r w:rsidR="006B58C1">
        <w:rPr>
          <w:sz w:val="28"/>
        </w:rPr>
        <w:t>Ф</w:t>
      </w:r>
      <w:r w:rsidR="006B58C1" w:rsidRPr="006B58C1">
        <w:rPr>
          <w:sz w:val="28"/>
        </w:rPr>
        <w:t xml:space="preserve">едеральными законами от 06.10.2003 </w:t>
      </w:r>
      <w:r w:rsidR="006B58C1">
        <w:rPr>
          <w:sz w:val="28"/>
        </w:rPr>
        <w:t>№</w:t>
      </w:r>
      <w:r w:rsidR="006B58C1" w:rsidRPr="006B58C1">
        <w:rPr>
          <w:sz w:val="28"/>
        </w:rPr>
        <w:t> 131-ФЗ "Об о</w:t>
      </w:r>
      <w:r w:rsidR="006B58C1" w:rsidRPr="006B58C1">
        <w:rPr>
          <w:sz w:val="28"/>
        </w:rPr>
        <w:t>б</w:t>
      </w:r>
      <w:r w:rsidR="006B58C1" w:rsidRPr="006B58C1">
        <w:rPr>
          <w:sz w:val="28"/>
        </w:rPr>
        <w:t>щих принципах организации местного самоуправления в Российской Федерации"</w:t>
      </w:r>
      <w:r w:rsidR="006B58C1">
        <w:rPr>
          <w:sz w:val="28"/>
        </w:rPr>
        <w:t xml:space="preserve">, </w:t>
      </w:r>
      <w:r w:rsidR="006B58C1" w:rsidRPr="006B58C1">
        <w:rPr>
          <w:sz w:val="28"/>
        </w:rPr>
        <w:t xml:space="preserve">от 24.06.98 </w:t>
      </w:r>
      <w:r w:rsidR="006B58C1">
        <w:rPr>
          <w:sz w:val="28"/>
        </w:rPr>
        <w:t>№</w:t>
      </w:r>
      <w:r w:rsidR="006B58C1" w:rsidRPr="006B58C1">
        <w:rPr>
          <w:sz w:val="28"/>
        </w:rPr>
        <w:t> 89-ФЗ "Об отходах производства</w:t>
      </w:r>
      <w:r w:rsidR="006B58C1">
        <w:rPr>
          <w:sz w:val="28"/>
        </w:rPr>
        <w:t xml:space="preserve"> и потребления", от 10.01.2002 №</w:t>
      </w:r>
      <w:r w:rsidR="006B58C1" w:rsidRPr="006B58C1">
        <w:rPr>
          <w:sz w:val="28"/>
        </w:rPr>
        <w:t xml:space="preserve"> 7-ФЗ "Об охране окружающей среды", </w:t>
      </w:r>
      <w:r>
        <w:rPr>
          <w:sz w:val="28"/>
        </w:rPr>
        <w:t>постановлением Госстроя России от 21.08.2003 № 152 «Об утверждении</w:t>
      </w:r>
      <w:r w:rsidR="005810AA">
        <w:rPr>
          <w:sz w:val="28"/>
        </w:rPr>
        <w:t xml:space="preserve"> </w:t>
      </w:r>
      <w:r w:rsidR="00AA64A5">
        <w:rPr>
          <w:sz w:val="28"/>
        </w:rPr>
        <w:t xml:space="preserve"> </w:t>
      </w:r>
      <w:r>
        <w:rPr>
          <w:sz w:val="28"/>
        </w:rPr>
        <w:t>Методических</w:t>
      </w:r>
      <w:r w:rsidR="005810AA">
        <w:rPr>
          <w:sz w:val="28"/>
        </w:rPr>
        <w:t xml:space="preserve"> </w:t>
      </w:r>
      <w:r w:rsidR="00AA64A5">
        <w:rPr>
          <w:sz w:val="28"/>
        </w:rPr>
        <w:t xml:space="preserve"> </w:t>
      </w:r>
      <w:r>
        <w:rPr>
          <w:sz w:val="28"/>
        </w:rPr>
        <w:t>рекомендаций</w:t>
      </w:r>
      <w:r w:rsidR="00AA64A5">
        <w:rPr>
          <w:sz w:val="28"/>
        </w:rPr>
        <w:t xml:space="preserve"> </w:t>
      </w:r>
      <w:r w:rsidR="005810AA">
        <w:rPr>
          <w:sz w:val="28"/>
        </w:rPr>
        <w:t xml:space="preserve"> </w:t>
      </w:r>
      <w:r>
        <w:rPr>
          <w:sz w:val="28"/>
        </w:rPr>
        <w:t xml:space="preserve">о </w:t>
      </w:r>
      <w:r w:rsidR="00AA64A5">
        <w:rPr>
          <w:sz w:val="28"/>
        </w:rPr>
        <w:t xml:space="preserve"> </w:t>
      </w:r>
      <w:r>
        <w:rPr>
          <w:sz w:val="28"/>
        </w:rPr>
        <w:t>порядке разработки генеральных схем очистки территорий населенных пунктов Росси</w:t>
      </w:r>
      <w:r>
        <w:rPr>
          <w:sz w:val="28"/>
        </w:rPr>
        <w:t>й</w:t>
      </w:r>
      <w:r>
        <w:rPr>
          <w:sz w:val="28"/>
        </w:rPr>
        <w:t>ской Федерации»</w:t>
      </w:r>
      <w:r w:rsidR="006B58C1">
        <w:rPr>
          <w:sz w:val="28"/>
        </w:rPr>
        <w:t xml:space="preserve">, Уставом </w:t>
      </w:r>
      <w:r w:rsidR="009E3269">
        <w:rPr>
          <w:sz w:val="28"/>
        </w:rPr>
        <w:t>Новокуликовского</w:t>
      </w:r>
      <w:r w:rsidR="0057045E">
        <w:rPr>
          <w:sz w:val="28"/>
        </w:rPr>
        <w:t xml:space="preserve"> </w:t>
      </w:r>
      <w:r w:rsidR="006B58C1">
        <w:rPr>
          <w:sz w:val="28"/>
        </w:rPr>
        <w:t>сельсовета</w:t>
      </w:r>
      <w:r w:rsidR="009E3269">
        <w:rPr>
          <w:sz w:val="28"/>
        </w:rPr>
        <w:t xml:space="preserve"> Венгеровского района Новосибирской области</w:t>
      </w:r>
      <w:r w:rsidR="006B58C1">
        <w:rPr>
          <w:sz w:val="28"/>
        </w:rPr>
        <w:t xml:space="preserve">, </w:t>
      </w:r>
    </w:p>
    <w:p w:rsidR="003E5C0D" w:rsidRPr="003E5C0D" w:rsidRDefault="003E5C0D" w:rsidP="003E5C0D">
      <w:pPr>
        <w:jc w:val="center"/>
        <w:rPr>
          <w:spacing w:val="-2"/>
          <w:sz w:val="28"/>
          <w:szCs w:val="28"/>
        </w:rPr>
      </w:pPr>
      <w:r w:rsidRPr="003E5C0D">
        <w:rPr>
          <w:spacing w:val="-2"/>
          <w:sz w:val="28"/>
          <w:szCs w:val="28"/>
        </w:rPr>
        <w:t>ПОСТАНОВЛЯЮ</w:t>
      </w:r>
      <w:r>
        <w:rPr>
          <w:spacing w:val="-2"/>
          <w:sz w:val="28"/>
          <w:szCs w:val="28"/>
        </w:rPr>
        <w:t>:</w:t>
      </w:r>
    </w:p>
    <w:p w:rsidR="003E5C0D" w:rsidRDefault="003645CA">
      <w:pPr>
        <w:jc w:val="both"/>
        <w:rPr>
          <w:sz w:val="28"/>
        </w:rPr>
      </w:pPr>
      <w:r>
        <w:rPr>
          <w:sz w:val="28"/>
        </w:rPr>
        <w:tab/>
        <w:t xml:space="preserve">1. </w:t>
      </w:r>
      <w:r w:rsidR="009E3269">
        <w:rPr>
          <w:sz w:val="28"/>
        </w:rPr>
        <w:t>Утвердить</w:t>
      </w:r>
      <w:r w:rsidR="00815814">
        <w:rPr>
          <w:sz w:val="28"/>
        </w:rPr>
        <w:t xml:space="preserve"> прилагаемую Генеральную схему</w:t>
      </w:r>
      <w:r w:rsidR="003E5C0D">
        <w:rPr>
          <w:sz w:val="28"/>
        </w:rPr>
        <w:t xml:space="preserve"> очистки территорий нас</w:t>
      </w:r>
      <w:r w:rsidR="003E5C0D">
        <w:rPr>
          <w:sz w:val="28"/>
        </w:rPr>
        <w:t>е</w:t>
      </w:r>
      <w:r w:rsidR="003E5C0D">
        <w:rPr>
          <w:sz w:val="28"/>
        </w:rPr>
        <w:t xml:space="preserve">ленных пунктов </w:t>
      </w:r>
      <w:r w:rsidR="009E3269">
        <w:rPr>
          <w:sz w:val="28"/>
        </w:rPr>
        <w:t>Новокуликовского</w:t>
      </w:r>
      <w:r w:rsidR="0057045E">
        <w:rPr>
          <w:sz w:val="28"/>
        </w:rPr>
        <w:t xml:space="preserve"> </w:t>
      </w:r>
      <w:r w:rsidR="003E5C0D">
        <w:rPr>
          <w:sz w:val="28"/>
        </w:rPr>
        <w:t>сельсовета на 2016-2018 годы</w:t>
      </w:r>
      <w:r w:rsidR="009E3269">
        <w:rPr>
          <w:sz w:val="28"/>
        </w:rPr>
        <w:t>.</w:t>
      </w:r>
    </w:p>
    <w:p w:rsidR="003645CA" w:rsidRDefault="00AC08A6" w:rsidP="00AC08A6">
      <w:pPr>
        <w:ind w:firstLine="709"/>
        <w:jc w:val="both"/>
        <w:rPr>
          <w:sz w:val="28"/>
        </w:rPr>
      </w:pPr>
      <w:r>
        <w:rPr>
          <w:sz w:val="28"/>
        </w:rPr>
        <w:t>2</w:t>
      </w:r>
      <w:r w:rsidR="003645CA">
        <w:rPr>
          <w:sz w:val="28"/>
        </w:rPr>
        <w:t>. Рекомендовать руковод</w:t>
      </w:r>
      <w:r>
        <w:rPr>
          <w:sz w:val="28"/>
        </w:rPr>
        <w:t xml:space="preserve">ителям организаций </w:t>
      </w:r>
      <w:r w:rsidR="003645CA">
        <w:rPr>
          <w:sz w:val="28"/>
        </w:rPr>
        <w:t xml:space="preserve"> независимо от организац</w:t>
      </w:r>
      <w:r w:rsidR="003645CA">
        <w:rPr>
          <w:sz w:val="28"/>
        </w:rPr>
        <w:t>и</w:t>
      </w:r>
      <w:r w:rsidR="003645CA">
        <w:rPr>
          <w:sz w:val="28"/>
        </w:rPr>
        <w:t>онно-правовой формы и формы собственности, а также индивидуальным пре</w:t>
      </w:r>
      <w:r w:rsidR="003645CA">
        <w:rPr>
          <w:sz w:val="28"/>
        </w:rPr>
        <w:t>д</w:t>
      </w:r>
      <w:r w:rsidR="003645CA">
        <w:rPr>
          <w:sz w:val="28"/>
        </w:rPr>
        <w:t xml:space="preserve">принимателям </w:t>
      </w:r>
      <w:r w:rsidR="009E3269">
        <w:rPr>
          <w:sz w:val="28"/>
        </w:rPr>
        <w:t>Новокуликовского</w:t>
      </w:r>
      <w:r w:rsidR="0057045E">
        <w:rPr>
          <w:sz w:val="28"/>
        </w:rPr>
        <w:t xml:space="preserve"> </w:t>
      </w:r>
      <w:r w:rsidR="003E5C0D">
        <w:rPr>
          <w:sz w:val="28"/>
        </w:rPr>
        <w:t>сельсовета</w:t>
      </w:r>
      <w:r w:rsidR="003645CA">
        <w:rPr>
          <w:sz w:val="28"/>
        </w:rPr>
        <w:t xml:space="preserve"> для расчета затрат на услу</w:t>
      </w:r>
      <w:r w:rsidR="003E5C0D">
        <w:rPr>
          <w:sz w:val="28"/>
        </w:rPr>
        <w:t>ги по сб</w:t>
      </w:r>
      <w:r w:rsidR="003E5C0D">
        <w:rPr>
          <w:sz w:val="28"/>
        </w:rPr>
        <w:t>о</w:t>
      </w:r>
      <w:r w:rsidR="003E5C0D">
        <w:rPr>
          <w:sz w:val="28"/>
        </w:rPr>
        <w:t xml:space="preserve">ру и вывозу отходов с </w:t>
      </w:r>
      <w:r w:rsidR="003645CA">
        <w:rPr>
          <w:sz w:val="28"/>
        </w:rPr>
        <w:t>1</w:t>
      </w:r>
      <w:r w:rsidR="007F1829">
        <w:rPr>
          <w:sz w:val="28"/>
        </w:rPr>
        <w:t xml:space="preserve"> января </w:t>
      </w:r>
      <w:r w:rsidR="003645CA">
        <w:rPr>
          <w:sz w:val="28"/>
        </w:rPr>
        <w:t>201</w:t>
      </w:r>
      <w:r w:rsidR="003E5C0D">
        <w:rPr>
          <w:sz w:val="28"/>
        </w:rPr>
        <w:t>6</w:t>
      </w:r>
      <w:r w:rsidR="003645CA">
        <w:rPr>
          <w:sz w:val="28"/>
        </w:rPr>
        <w:t xml:space="preserve"> года применять нормы накопления твердых отходов в соответствии с приложением к постановлению.</w:t>
      </w:r>
    </w:p>
    <w:p w:rsidR="003E5C0D" w:rsidRPr="003E5C0D" w:rsidRDefault="00AC08A6" w:rsidP="003E5C0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3645CA" w:rsidRPr="003E5C0D">
        <w:rPr>
          <w:rFonts w:ascii="Times New Roman" w:hAnsi="Times New Roman" w:cs="Times New Roman"/>
          <w:b w:val="0"/>
          <w:sz w:val="28"/>
          <w:szCs w:val="28"/>
        </w:rPr>
        <w:t>.</w:t>
      </w:r>
      <w:r w:rsidR="003E5C0D" w:rsidRPr="003E5C0D">
        <w:rPr>
          <w:rFonts w:ascii="Times New Roman" w:hAnsi="Times New Roman" w:cs="Times New Roman"/>
          <w:b w:val="0"/>
          <w:spacing w:val="-2"/>
          <w:sz w:val="28"/>
          <w:szCs w:val="28"/>
        </w:rPr>
        <w:t>Настоящее постановление опубликовать в газете «</w:t>
      </w:r>
      <w:r w:rsidR="003E5C0D" w:rsidRPr="003E5C0D">
        <w:rPr>
          <w:rFonts w:ascii="Times New Roman" w:hAnsi="Times New Roman" w:cs="Times New Roman"/>
          <w:b w:val="0"/>
          <w:sz w:val="28"/>
          <w:szCs w:val="28"/>
        </w:rPr>
        <w:t xml:space="preserve">Вестник </w:t>
      </w:r>
      <w:r w:rsidR="009E3269">
        <w:rPr>
          <w:rFonts w:ascii="Times New Roman" w:hAnsi="Times New Roman" w:cs="Times New Roman"/>
          <w:b w:val="0"/>
          <w:sz w:val="28"/>
          <w:szCs w:val="28"/>
        </w:rPr>
        <w:t>Новокуликовского</w:t>
      </w:r>
      <w:r w:rsidR="005704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E5C0D" w:rsidRPr="003E5C0D">
        <w:rPr>
          <w:rFonts w:ascii="Times New Roman" w:hAnsi="Times New Roman" w:cs="Times New Roman"/>
          <w:b w:val="0"/>
          <w:sz w:val="28"/>
          <w:szCs w:val="28"/>
        </w:rPr>
        <w:t xml:space="preserve"> сельсовета Венгеровского района Новосибирской области»</w:t>
      </w:r>
      <w:r w:rsidR="003E5C0D" w:rsidRPr="003E5C0D">
        <w:rPr>
          <w:rFonts w:ascii="Times New Roman" w:hAnsi="Times New Roman" w:cs="Times New Roman"/>
          <w:spacing w:val="-2"/>
          <w:sz w:val="28"/>
          <w:szCs w:val="28"/>
        </w:rPr>
        <w:t xml:space="preserve">  </w:t>
      </w:r>
      <w:r w:rsidR="003E5C0D" w:rsidRPr="003E5C0D">
        <w:rPr>
          <w:rFonts w:ascii="Times New Roman" w:hAnsi="Times New Roman" w:cs="Times New Roman"/>
          <w:b w:val="0"/>
          <w:sz w:val="28"/>
          <w:szCs w:val="28"/>
        </w:rPr>
        <w:t xml:space="preserve">и  разместить на официальном сайте администрации </w:t>
      </w:r>
      <w:r w:rsidR="009E3269">
        <w:rPr>
          <w:rFonts w:ascii="Times New Roman" w:hAnsi="Times New Roman" w:cs="Times New Roman"/>
          <w:b w:val="0"/>
          <w:sz w:val="28"/>
          <w:szCs w:val="28"/>
        </w:rPr>
        <w:t>Новокуликовского</w:t>
      </w:r>
      <w:r w:rsidR="005704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E5C0D" w:rsidRPr="003E5C0D">
        <w:rPr>
          <w:rFonts w:ascii="Times New Roman" w:hAnsi="Times New Roman" w:cs="Times New Roman"/>
          <w:b w:val="0"/>
          <w:sz w:val="28"/>
          <w:szCs w:val="28"/>
        </w:rPr>
        <w:t xml:space="preserve"> сельсовета.</w:t>
      </w:r>
    </w:p>
    <w:p w:rsidR="00ED529A" w:rsidRPr="00ED529A" w:rsidRDefault="00AC08A6" w:rsidP="00ED52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D529A" w:rsidRPr="00ED529A">
        <w:rPr>
          <w:sz w:val="28"/>
          <w:szCs w:val="28"/>
        </w:rPr>
        <w:t>. Настоящ</w:t>
      </w:r>
      <w:r>
        <w:rPr>
          <w:sz w:val="28"/>
          <w:szCs w:val="28"/>
        </w:rPr>
        <w:t>ее</w:t>
      </w:r>
      <w:r w:rsidR="00ED529A" w:rsidRPr="00ED529A">
        <w:rPr>
          <w:sz w:val="28"/>
          <w:szCs w:val="28"/>
        </w:rPr>
        <w:t xml:space="preserve"> </w:t>
      </w:r>
      <w:r w:rsidR="009E3269">
        <w:rPr>
          <w:sz w:val="28"/>
          <w:szCs w:val="28"/>
        </w:rPr>
        <w:t>постановление</w:t>
      </w:r>
      <w:r w:rsidR="00ED529A" w:rsidRPr="00ED529A">
        <w:rPr>
          <w:sz w:val="28"/>
          <w:szCs w:val="28"/>
        </w:rPr>
        <w:t xml:space="preserve"> вступает в силу после опубликования и ра</w:t>
      </w:r>
      <w:r w:rsidR="00ED529A" w:rsidRPr="00ED529A">
        <w:rPr>
          <w:sz w:val="28"/>
          <w:szCs w:val="28"/>
        </w:rPr>
        <w:t>с</w:t>
      </w:r>
      <w:r w:rsidR="00ED529A" w:rsidRPr="00ED529A">
        <w:rPr>
          <w:sz w:val="28"/>
          <w:szCs w:val="28"/>
        </w:rPr>
        <w:t>пространяется на правоотношения, возникшие с 01.01.2016 года.</w:t>
      </w:r>
    </w:p>
    <w:p w:rsidR="00ED529A" w:rsidRPr="00ED529A" w:rsidRDefault="00AC08A6" w:rsidP="00ED52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</w:t>
      </w:r>
      <w:r w:rsidR="00ED529A" w:rsidRPr="00ED529A">
        <w:rPr>
          <w:sz w:val="28"/>
          <w:szCs w:val="28"/>
        </w:rPr>
        <w:t xml:space="preserve">. Контроль за исполнением данного постановления </w:t>
      </w:r>
      <w:r>
        <w:rPr>
          <w:sz w:val="28"/>
          <w:szCs w:val="28"/>
        </w:rPr>
        <w:t xml:space="preserve"> оставляю за собой.</w:t>
      </w:r>
    </w:p>
    <w:p w:rsidR="0057045E" w:rsidRDefault="0057045E" w:rsidP="00ED529A">
      <w:pPr>
        <w:jc w:val="both"/>
        <w:rPr>
          <w:sz w:val="28"/>
          <w:szCs w:val="28"/>
        </w:rPr>
      </w:pPr>
    </w:p>
    <w:p w:rsidR="0057045E" w:rsidRDefault="0057045E" w:rsidP="00ED529A">
      <w:pPr>
        <w:jc w:val="both"/>
        <w:rPr>
          <w:sz w:val="28"/>
          <w:szCs w:val="28"/>
        </w:rPr>
      </w:pPr>
    </w:p>
    <w:p w:rsidR="0057045E" w:rsidRDefault="0057045E" w:rsidP="00ED529A">
      <w:pPr>
        <w:jc w:val="both"/>
        <w:rPr>
          <w:sz w:val="28"/>
          <w:szCs w:val="28"/>
        </w:rPr>
      </w:pPr>
    </w:p>
    <w:p w:rsidR="00ED529A" w:rsidRPr="00ED529A" w:rsidRDefault="00ED529A" w:rsidP="00ED529A">
      <w:pPr>
        <w:jc w:val="both"/>
        <w:rPr>
          <w:sz w:val="28"/>
          <w:szCs w:val="28"/>
        </w:rPr>
      </w:pPr>
      <w:r w:rsidRPr="00ED529A">
        <w:rPr>
          <w:sz w:val="28"/>
          <w:szCs w:val="28"/>
        </w:rPr>
        <w:t xml:space="preserve">Глава </w:t>
      </w:r>
      <w:r w:rsidR="009E3269">
        <w:rPr>
          <w:sz w:val="28"/>
          <w:szCs w:val="28"/>
        </w:rPr>
        <w:t>Новокуликовского</w:t>
      </w:r>
      <w:r w:rsidR="0057045E">
        <w:rPr>
          <w:sz w:val="28"/>
          <w:szCs w:val="28"/>
        </w:rPr>
        <w:t xml:space="preserve"> </w:t>
      </w:r>
      <w:r w:rsidRPr="00ED529A">
        <w:rPr>
          <w:sz w:val="28"/>
          <w:szCs w:val="28"/>
        </w:rPr>
        <w:t xml:space="preserve"> сельсовета</w:t>
      </w:r>
    </w:p>
    <w:p w:rsidR="00ED529A" w:rsidRPr="00ED529A" w:rsidRDefault="00ED529A" w:rsidP="00AC08A6">
      <w:pPr>
        <w:rPr>
          <w:sz w:val="28"/>
          <w:szCs w:val="28"/>
        </w:rPr>
      </w:pPr>
      <w:r w:rsidRPr="00ED529A">
        <w:rPr>
          <w:sz w:val="28"/>
          <w:szCs w:val="28"/>
        </w:rPr>
        <w:t xml:space="preserve">Венгеровского района Новосибирской области </w:t>
      </w:r>
      <w:r w:rsidR="00AC08A6">
        <w:rPr>
          <w:sz w:val="28"/>
          <w:szCs w:val="28"/>
        </w:rPr>
        <w:t xml:space="preserve">                         Л.С.Земляницина</w:t>
      </w:r>
    </w:p>
    <w:p w:rsidR="003E5C0D" w:rsidRDefault="003E5C0D" w:rsidP="0072479B">
      <w:pPr>
        <w:ind w:left="3540" w:firstLine="708"/>
        <w:jc w:val="center"/>
        <w:rPr>
          <w:sz w:val="28"/>
          <w:szCs w:val="28"/>
        </w:rPr>
      </w:pPr>
    </w:p>
    <w:p w:rsidR="003E5C0D" w:rsidRDefault="003E5C0D" w:rsidP="0072479B">
      <w:pPr>
        <w:ind w:left="3540" w:firstLine="708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8"/>
        <w:gridCol w:w="5069"/>
      </w:tblGrid>
      <w:tr w:rsidR="00815814" w:rsidRPr="00E83B0E" w:rsidTr="00E83B0E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1FA6" w:rsidRPr="00E83B0E" w:rsidRDefault="009E3269" w:rsidP="00E83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08A6" w:rsidRDefault="00AC08A6" w:rsidP="00E83B0E">
            <w:pPr>
              <w:jc w:val="right"/>
              <w:rPr>
                <w:sz w:val="28"/>
                <w:szCs w:val="28"/>
              </w:rPr>
            </w:pPr>
          </w:p>
          <w:p w:rsidR="00AC08A6" w:rsidRDefault="00AC08A6" w:rsidP="00E83B0E">
            <w:pPr>
              <w:jc w:val="right"/>
              <w:rPr>
                <w:sz w:val="28"/>
                <w:szCs w:val="28"/>
              </w:rPr>
            </w:pPr>
          </w:p>
          <w:p w:rsidR="00AC08A6" w:rsidRDefault="00AC08A6" w:rsidP="00E83B0E">
            <w:pPr>
              <w:jc w:val="right"/>
              <w:rPr>
                <w:sz w:val="28"/>
                <w:szCs w:val="28"/>
              </w:rPr>
            </w:pPr>
          </w:p>
          <w:p w:rsidR="00AC08A6" w:rsidRDefault="00AC08A6" w:rsidP="00E83B0E">
            <w:pPr>
              <w:jc w:val="right"/>
              <w:rPr>
                <w:sz w:val="28"/>
                <w:szCs w:val="28"/>
              </w:rPr>
            </w:pPr>
          </w:p>
          <w:p w:rsidR="00815814" w:rsidRPr="00E83B0E" w:rsidRDefault="00815814" w:rsidP="00AC08A6">
            <w:pPr>
              <w:rPr>
                <w:sz w:val="28"/>
                <w:szCs w:val="28"/>
              </w:rPr>
            </w:pPr>
            <w:r w:rsidRPr="00E83B0E">
              <w:rPr>
                <w:sz w:val="28"/>
                <w:szCs w:val="28"/>
              </w:rPr>
              <w:lastRenderedPageBreak/>
              <w:t>УТВЕРЖДЕНО</w:t>
            </w:r>
          </w:p>
          <w:p w:rsidR="0057045E" w:rsidRDefault="00815814" w:rsidP="00AC08A6">
            <w:pPr>
              <w:rPr>
                <w:sz w:val="28"/>
                <w:szCs w:val="28"/>
              </w:rPr>
            </w:pPr>
            <w:r w:rsidRPr="00E83B0E">
              <w:rPr>
                <w:sz w:val="28"/>
                <w:szCs w:val="28"/>
              </w:rPr>
              <w:t>постановлением администрации</w:t>
            </w:r>
          </w:p>
          <w:p w:rsidR="0057045E" w:rsidRDefault="009E3269" w:rsidP="00AC0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Новокуликовского</w:t>
            </w:r>
            <w:r w:rsidR="0057045E">
              <w:rPr>
                <w:sz w:val="28"/>
                <w:szCs w:val="28"/>
              </w:rPr>
              <w:t xml:space="preserve"> </w:t>
            </w:r>
            <w:r w:rsidR="00815814" w:rsidRPr="00E83B0E">
              <w:rPr>
                <w:sz w:val="28"/>
                <w:szCs w:val="28"/>
              </w:rPr>
              <w:t xml:space="preserve">сельсовета </w:t>
            </w:r>
          </w:p>
          <w:p w:rsidR="0057045E" w:rsidRDefault="00815814" w:rsidP="00AC08A6">
            <w:pPr>
              <w:rPr>
                <w:sz w:val="28"/>
                <w:szCs w:val="28"/>
              </w:rPr>
            </w:pPr>
            <w:r w:rsidRPr="00E83B0E">
              <w:rPr>
                <w:sz w:val="28"/>
                <w:szCs w:val="28"/>
              </w:rPr>
              <w:t xml:space="preserve">Венгеровского района </w:t>
            </w:r>
          </w:p>
          <w:p w:rsidR="00815814" w:rsidRPr="00E83B0E" w:rsidRDefault="00815814" w:rsidP="00AC08A6">
            <w:pPr>
              <w:rPr>
                <w:sz w:val="28"/>
                <w:szCs w:val="28"/>
              </w:rPr>
            </w:pPr>
            <w:r w:rsidRPr="00E83B0E">
              <w:rPr>
                <w:sz w:val="28"/>
                <w:szCs w:val="28"/>
              </w:rPr>
              <w:t>Новосибирской области</w:t>
            </w:r>
          </w:p>
          <w:p w:rsidR="00815814" w:rsidRPr="00E83B0E" w:rsidRDefault="0057045E" w:rsidP="00AC0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AC08A6">
              <w:rPr>
                <w:sz w:val="28"/>
                <w:szCs w:val="28"/>
              </w:rPr>
              <w:t>25.05.</w:t>
            </w:r>
            <w:r w:rsidR="00815814" w:rsidRPr="00E83B0E">
              <w:rPr>
                <w:sz w:val="28"/>
                <w:szCs w:val="28"/>
              </w:rPr>
              <w:t xml:space="preserve"> 2016 г</w:t>
            </w:r>
            <w:r w:rsidR="00FC610D">
              <w:rPr>
                <w:sz w:val="28"/>
                <w:szCs w:val="28"/>
              </w:rPr>
              <w:t xml:space="preserve"> №</w:t>
            </w:r>
            <w:r w:rsidR="00AC08A6">
              <w:rPr>
                <w:sz w:val="28"/>
                <w:szCs w:val="28"/>
              </w:rPr>
              <w:t xml:space="preserve"> 18</w:t>
            </w:r>
            <w:r w:rsidR="00FC610D">
              <w:rPr>
                <w:sz w:val="28"/>
                <w:szCs w:val="28"/>
              </w:rPr>
              <w:t xml:space="preserve"> </w:t>
            </w:r>
          </w:p>
        </w:tc>
      </w:tr>
      <w:tr w:rsidR="00AC08A6" w:rsidRPr="00E83B0E" w:rsidTr="00E83B0E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08A6" w:rsidRDefault="00AC08A6" w:rsidP="00E83B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08A6" w:rsidRDefault="00AC08A6" w:rsidP="00E83B0E">
            <w:pPr>
              <w:jc w:val="right"/>
              <w:rPr>
                <w:sz w:val="28"/>
                <w:szCs w:val="28"/>
              </w:rPr>
            </w:pPr>
          </w:p>
        </w:tc>
      </w:tr>
      <w:tr w:rsidR="00AC08A6" w:rsidRPr="00E83B0E" w:rsidTr="00E83B0E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08A6" w:rsidRDefault="00AC08A6" w:rsidP="00AC08A6">
            <w:pPr>
              <w:rPr>
                <w:sz w:val="28"/>
                <w:szCs w:val="28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08A6" w:rsidRDefault="00AC08A6" w:rsidP="00E83B0E">
            <w:pPr>
              <w:jc w:val="right"/>
              <w:rPr>
                <w:sz w:val="28"/>
                <w:szCs w:val="28"/>
              </w:rPr>
            </w:pPr>
          </w:p>
        </w:tc>
      </w:tr>
    </w:tbl>
    <w:p w:rsidR="003645CA" w:rsidRPr="00B66708" w:rsidRDefault="003645CA" w:rsidP="00AC08A6">
      <w:pPr>
        <w:jc w:val="center"/>
        <w:rPr>
          <w:sz w:val="28"/>
          <w:szCs w:val="28"/>
        </w:rPr>
      </w:pPr>
      <w:r w:rsidRPr="00B66708">
        <w:rPr>
          <w:sz w:val="28"/>
          <w:szCs w:val="28"/>
        </w:rPr>
        <w:t>Генеральная схема</w:t>
      </w:r>
    </w:p>
    <w:p w:rsidR="00AC08A6" w:rsidRDefault="00B66708" w:rsidP="00AC08A6">
      <w:pPr>
        <w:jc w:val="center"/>
        <w:rPr>
          <w:sz w:val="28"/>
        </w:rPr>
      </w:pPr>
      <w:r>
        <w:rPr>
          <w:sz w:val="28"/>
        </w:rPr>
        <w:t xml:space="preserve">очистки территорий населенных пунктов </w:t>
      </w:r>
      <w:r w:rsidR="009E3269">
        <w:rPr>
          <w:sz w:val="28"/>
        </w:rPr>
        <w:t>Новокуликовского</w:t>
      </w:r>
      <w:r w:rsidR="0057045E">
        <w:rPr>
          <w:sz w:val="28"/>
        </w:rPr>
        <w:t xml:space="preserve"> </w:t>
      </w:r>
      <w:r>
        <w:rPr>
          <w:sz w:val="28"/>
        </w:rPr>
        <w:t xml:space="preserve">сельсовета </w:t>
      </w:r>
    </w:p>
    <w:p w:rsidR="003645CA" w:rsidRDefault="00B66708" w:rsidP="00AC08A6">
      <w:pPr>
        <w:jc w:val="center"/>
        <w:rPr>
          <w:sz w:val="28"/>
        </w:rPr>
      </w:pPr>
      <w:r>
        <w:rPr>
          <w:sz w:val="28"/>
        </w:rPr>
        <w:t>на 2016-2018 годы</w:t>
      </w:r>
    </w:p>
    <w:p w:rsidR="0057045E" w:rsidRDefault="0057045E">
      <w:pPr>
        <w:jc w:val="center"/>
        <w:rPr>
          <w:sz w:val="28"/>
          <w:szCs w:val="28"/>
        </w:rPr>
      </w:pPr>
    </w:p>
    <w:p w:rsidR="003645CA" w:rsidRDefault="003645CA">
      <w:pPr>
        <w:numPr>
          <w:ilvl w:val="0"/>
          <w:numId w:val="3"/>
        </w:numPr>
        <w:tabs>
          <w:tab w:val="left" w:pos="0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Область применения</w:t>
      </w:r>
    </w:p>
    <w:p w:rsidR="003645CA" w:rsidRDefault="003645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Генеральная схема очистки территорий населенных пунктов </w:t>
      </w:r>
      <w:r w:rsidR="009E3269">
        <w:rPr>
          <w:sz w:val="28"/>
          <w:szCs w:val="28"/>
        </w:rPr>
        <w:t>Новокулико</w:t>
      </w:r>
      <w:r w:rsidR="009E3269">
        <w:rPr>
          <w:sz w:val="28"/>
          <w:szCs w:val="28"/>
        </w:rPr>
        <w:t>в</w:t>
      </w:r>
      <w:r w:rsidR="009E3269">
        <w:rPr>
          <w:sz w:val="28"/>
          <w:szCs w:val="28"/>
        </w:rPr>
        <w:t>ского</w:t>
      </w:r>
      <w:r w:rsidR="0057045E">
        <w:rPr>
          <w:sz w:val="28"/>
          <w:szCs w:val="28"/>
        </w:rPr>
        <w:t xml:space="preserve"> </w:t>
      </w:r>
      <w:r w:rsidR="003E5C0D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на 201</w:t>
      </w:r>
      <w:r w:rsidR="00E21FA6">
        <w:rPr>
          <w:sz w:val="28"/>
          <w:szCs w:val="28"/>
        </w:rPr>
        <w:t>6-2018</w:t>
      </w:r>
      <w:r>
        <w:rPr>
          <w:sz w:val="28"/>
          <w:szCs w:val="28"/>
        </w:rPr>
        <w:t xml:space="preserve"> годы определяет очередность осуществления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роприятий, объемы работ по всем видам очистки и уборки территорий населе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пунктов, системы и методы сбора, целесообразность проектирования, стро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тельства, объектов системы санитарной очистки в границах муниципального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разования.</w:t>
      </w:r>
    </w:p>
    <w:p w:rsidR="003645CA" w:rsidRDefault="003645CA">
      <w:pPr>
        <w:jc w:val="both"/>
        <w:rPr>
          <w:sz w:val="28"/>
          <w:szCs w:val="28"/>
        </w:rPr>
      </w:pPr>
    </w:p>
    <w:p w:rsidR="003645CA" w:rsidRDefault="003645CA">
      <w:pPr>
        <w:numPr>
          <w:ilvl w:val="0"/>
          <w:numId w:val="3"/>
        </w:numPr>
        <w:tabs>
          <w:tab w:val="left" w:pos="0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Нормативные ссылки</w:t>
      </w:r>
    </w:p>
    <w:p w:rsidR="003645CA" w:rsidRDefault="003645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Градостроительный кодекс Российской Федерации</w:t>
      </w:r>
      <w:r w:rsidR="00CF574E">
        <w:rPr>
          <w:sz w:val="28"/>
          <w:szCs w:val="28"/>
        </w:rPr>
        <w:t>;</w:t>
      </w:r>
    </w:p>
    <w:p w:rsidR="003645CA" w:rsidRDefault="003645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Федеральный закон от 06.10.2003 № 131-ФЗ «Об общих принципах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зации местного самоуправления в Российской Федерации»</w:t>
      </w:r>
      <w:r w:rsidR="00CF574E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3645CA" w:rsidRDefault="003645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Федеральный закон от 30 марта 1999 № 52-ФЗ «О санитарно-эпидемиолог</w:t>
      </w:r>
      <w:r w:rsidR="00CF574E">
        <w:rPr>
          <w:sz w:val="28"/>
          <w:szCs w:val="28"/>
        </w:rPr>
        <w:t>ическом благополучии населения»;</w:t>
      </w:r>
    </w:p>
    <w:p w:rsidR="003645CA" w:rsidRDefault="003645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Федеральный закон от 24 июня 1998 г. № 89-ФЗ «Об отходах производства и потребления»</w:t>
      </w:r>
      <w:r w:rsidR="00CF574E">
        <w:rPr>
          <w:sz w:val="28"/>
          <w:szCs w:val="28"/>
        </w:rPr>
        <w:t>;</w:t>
      </w:r>
    </w:p>
    <w:p w:rsidR="003645CA" w:rsidRDefault="003645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Постановление Правительства РФ от 10.02.1997 г. № 155 (в редакции пост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новлений от 13.10.1997 г. № 1303; от 15.09.2000 г. № 694; от 01.02.2005 г. № 49) «Об утверждении Правил представления услуг по вывозу твердых и жидких б</w:t>
      </w:r>
      <w:r>
        <w:rPr>
          <w:sz w:val="28"/>
          <w:szCs w:val="28"/>
        </w:rPr>
        <w:t>ы</w:t>
      </w:r>
      <w:r>
        <w:rPr>
          <w:sz w:val="28"/>
          <w:szCs w:val="28"/>
        </w:rPr>
        <w:t>товых отходов»</w:t>
      </w:r>
      <w:r w:rsidR="00CF574E">
        <w:rPr>
          <w:sz w:val="28"/>
          <w:szCs w:val="28"/>
        </w:rPr>
        <w:t>;</w:t>
      </w:r>
    </w:p>
    <w:p w:rsidR="003645CA" w:rsidRDefault="003645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Постановление Коллегии Госстроя РФ от 22.12.1999 г. № 7 «Концепция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ращения с твердыми бытовыми отходами в Российской Федерации МДС 13-82000»</w:t>
      </w:r>
      <w:r w:rsidR="00CF574E">
        <w:rPr>
          <w:sz w:val="28"/>
          <w:szCs w:val="28"/>
        </w:rPr>
        <w:t>;</w:t>
      </w:r>
    </w:p>
    <w:p w:rsidR="003645CA" w:rsidRDefault="003645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Постановление Госстроя России от 21 августа 2003 г. № 152 «Методические рекомендации о порядке разработки генеральных схем очистки территорий нас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ленных пунктов Российской Федерации МДК 7-01 2003</w:t>
      </w:r>
      <w:r w:rsidR="00CF574E">
        <w:rPr>
          <w:sz w:val="28"/>
          <w:szCs w:val="28"/>
        </w:rPr>
        <w:t>4</w:t>
      </w:r>
    </w:p>
    <w:p w:rsidR="003645CA" w:rsidRDefault="003645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СанПиН 42-128-4690-88 «Санитарные правила содержания территорий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селенных мест»</w:t>
      </w:r>
      <w:r w:rsidR="00CF574E">
        <w:rPr>
          <w:sz w:val="28"/>
          <w:szCs w:val="28"/>
        </w:rPr>
        <w:t>;</w:t>
      </w:r>
    </w:p>
    <w:p w:rsidR="003645CA" w:rsidRDefault="003645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СП 217 1038-01 «Гигиенические требования к устройству и содержанию полигонов для твердых бытовых отходов»</w:t>
      </w:r>
      <w:r w:rsidR="00CF574E">
        <w:rPr>
          <w:sz w:val="28"/>
          <w:szCs w:val="28"/>
        </w:rPr>
        <w:t>;</w:t>
      </w:r>
    </w:p>
    <w:p w:rsidR="003645CA" w:rsidRDefault="003645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СанПиН 217 722-98 «Гигиенические требования к устройству и содержанию полигонов для твердых бытовых отходов»</w:t>
      </w:r>
      <w:r w:rsidR="00CF574E">
        <w:rPr>
          <w:sz w:val="28"/>
          <w:szCs w:val="28"/>
        </w:rPr>
        <w:t>;</w:t>
      </w:r>
    </w:p>
    <w:p w:rsidR="003645CA" w:rsidRDefault="003645C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ГОСТ Р50597-93 «Автомобильные дороги и улицы. Требования к эксплуат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ционному состоянию, допустимому по условиям обеспечения безопасности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рожного движения»</w:t>
      </w:r>
      <w:r w:rsidR="00CF574E">
        <w:rPr>
          <w:sz w:val="28"/>
          <w:szCs w:val="28"/>
        </w:rPr>
        <w:t>;</w:t>
      </w:r>
    </w:p>
    <w:p w:rsidR="003645CA" w:rsidRDefault="003645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Инструкция по организации и технологии механизированной уборки нас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ленных мест, утвержденная Министерством жилищно-коммунального хозяйства РСФСР 12.07.1978 г.</w:t>
      </w:r>
      <w:r w:rsidR="00CF574E">
        <w:rPr>
          <w:sz w:val="28"/>
          <w:szCs w:val="28"/>
        </w:rPr>
        <w:t>;</w:t>
      </w:r>
    </w:p>
    <w:p w:rsidR="003645CA" w:rsidRDefault="003645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Приказ Министра коммунального хозяйства РСФСР от 13.01.1971 № 30 «О порядке определения норм накопления бытовых отходов»</w:t>
      </w:r>
      <w:r w:rsidR="00CF574E">
        <w:rPr>
          <w:sz w:val="28"/>
          <w:szCs w:val="28"/>
        </w:rPr>
        <w:t>;</w:t>
      </w:r>
    </w:p>
    <w:p w:rsidR="003645CA" w:rsidRDefault="003645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«Рекомендации по определению норм накопления твердых бытовых отх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дов для городов РСФСР» утвержденные 09.03.1982 г. заместителем Министра ЖКХ РСФСР.</w:t>
      </w:r>
    </w:p>
    <w:p w:rsidR="003645CA" w:rsidRPr="00CF574E" w:rsidRDefault="003645CA" w:rsidP="00CF574E">
      <w:pPr>
        <w:jc w:val="both"/>
        <w:rPr>
          <w:color w:val="FF0000"/>
          <w:sz w:val="28"/>
          <w:szCs w:val="28"/>
        </w:rPr>
      </w:pPr>
      <w:r w:rsidRPr="00CF574E">
        <w:rPr>
          <w:sz w:val="28"/>
          <w:szCs w:val="28"/>
        </w:rPr>
        <w:tab/>
      </w:r>
      <w:r w:rsidR="00C4352F">
        <w:rPr>
          <w:sz w:val="28"/>
          <w:szCs w:val="28"/>
        </w:rPr>
        <w:t>Решение Совета депутатов</w:t>
      </w:r>
      <w:r w:rsidR="0057045E">
        <w:rPr>
          <w:sz w:val="28"/>
          <w:szCs w:val="28"/>
        </w:rPr>
        <w:t xml:space="preserve"> </w:t>
      </w:r>
      <w:r w:rsidR="009E3269">
        <w:rPr>
          <w:sz w:val="28"/>
          <w:szCs w:val="28"/>
        </w:rPr>
        <w:t>Новокуликовского</w:t>
      </w:r>
      <w:r w:rsidR="0057045E">
        <w:rPr>
          <w:sz w:val="28"/>
          <w:szCs w:val="28"/>
        </w:rPr>
        <w:t xml:space="preserve"> </w:t>
      </w:r>
      <w:r w:rsidR="003E5C0D">
        <w:rPr>
          <w:sz w:val="28"/>
          <w:szCs w:val="28"/>
        </w:rPr>
        <w:t>сельсовета</w:t>
      </w:r>
      <w:r w:rsidRPr="00CF574E">
        <w:rPr>
          <w:sz w:val="28"/>
          <w:szCs w:val="28"/>
        </w:rPr>
        <w:t xml:space="preserve"> </w:t>
      </w:r>
      <w:r w:rsidR="00004204">
        <w:rPr>
          <w:sz w:val="28"/>
          <w:szCs w:val="28"/>
        </w:rPr>
        <w:t xml:space="preserve">от </w:t>
      </w:r>
      <w:r w:rsidR="0057045E">
        <w:rPr>
          <w:sz w:val="28"/>
          <w:szCs w:val="28"/>
        </w:rPr>
        <w:t xml:space="preserve"> </w:t>
      </w:r>
      <w:r w:rsidR="00C4352F">
        <w:rPr>
          <w:sz w:val="28"/>
          <w:szCs w:val="28"/>
        </w:rPr>
        <w:t>20.05.2015 года</w:t>
      </w:r>
      <w:r w:rsidR="0057045E">
        <w:rPr>
          <w:sz w:val="28"/>
          <w:szCs w:val="28"/>
        </w:rPr>
        <w:t xml:space="preserve">  №</w:t>
      </w:r>
      <w:r w:rsidR="00C4352F">
        <w:rPr>
          <w:sz w:val="28"/>
          <w:szCs w:val="28"/>
        </w:rPr>
        <w:t xml:space="preserve"> 2</w:t>
      </w:r>
      <w:r w:rsidR="0057045E">
        <w:rPr>
          <w:sz w:val="28"/>
          <w:szCs w:val="28"/>
        </w:rPr>
        <w:t xml:space="preserve"> </w:t>
      </w:r>
      <w:r w:rsidR="00004204">
        <w:rPr>
          <w:sz w:val="28"/>
          <w:szCs w:val="28"/>
        </w:rPr>
        <w:t xml:space="preserve"> </w:t>
      </w:r>
      <w:r w:rsidRPr="00CF574E">
        <w:rPr>
          <w:sz w:val="28"/>
          <w:szCs w:val="28"/>
        </w:rPr>
        <w:t>«</w:t>
      </w:r>
      <w:r w:rsidR="00EE3FD4">
        <w:rPr>
          <w:sz w:val="28"/>
          <w:szCs w:val="28"/>
        </w:rPr>
        <w:t xml:space="preserve">Об утверждении Правил благоустройства, обеспечения чистоты и порядка на </w:t>
      </w:r>
      <w:r w:rsidR="00CF574E">
        <w:rPr>
          <w:sz w:val="28"/>
          <w:szCs w:val="28"/>
        </w:rPr>
        <w:t xml:space="preserve"> </w:t>
      </w:r>
      <w:r w:rsidR="00CF574E" w:rsidRPr="00CF574E">
        <w:rPr>
          <w:sz w:val="28"/>
          <w:szCs w:val="28"/>
        </w:rPr>
        <w:t>территори</w:t>
      </w:r>
      <w:r w:rsidR="00CF574E">
        <w:rPr>
          <w:sz w:val="28"/>
          <w:szCs w:val="28"/>
        </w:rPr>
        <w:t>и</w:t>
      </w:r>
      <w:r w:rsidR="00CF574E" w:rsidRPr="00CF574E">
        <w:rPr>
          <w:sz w:val="28"/>
          <w:szCs w:val="28"/>
        </w:rPr>
        <w:t xml:space="preserve"> </w:t>
      </w:r>
      <w:r w:rsidR="009E3269">
        <w:rPr>
          <w:sz w:val="28"/>
          <w:szCs w:val="28"/>
        </w:rPr>
        <w:t>Новокуликовского</w:t>
      </w:r>
      <w:r w:rsidR="0057045E">
        <w:rPr>
          <w:sz w:val="28"/>
          <w:szCs w:val="28"/>
        </w:rPr>
        <w:t xml:space="preserve"> </w:t>
      </w:r>
      <w:r w:rsidR="003E5C0D">
        <w:rPr>
          <w:sz w:val="28"/>
          <w:szCs w:val="28"/>
        </w:rPr>
        <w:t>сельсовета</w:t>
      </w:r>
      <w:r w:rsidRPr="00CF574E">
        <w:rPr>
          <w:sz w:val="28"/>
          <w:szCs w:val="28"/>
        </w:rPr>
        <w:t>»</w:t>
      </w:r>
      <w:r w:rsidR="00004204">
        <w:rPr>
          <w:sz w:val="28"/>
          <w:szCs w:val="28"/>
        </w:rPr>
        <w:t>.</w:t>
      </w:r>
    </w:p>
    <w:p w:rsidR="003645CA" w:rsidRPr="00CF574E" w:rsidRDefault="003645CA" w:rsidP="00CF574E">
      <w:pPr>
        <w:jc w:val="both"/>
        <w:rPr>
          <w:color w:val="FF0000"/>
          <w:sz w:val="28"/>
          <w:szCs w:val="28"/>
        </w:rPr>
      </w:pPr>
    </w:p>
    <w:p w:rsidR="003645CA" w:rsidRDefault="00C4352F">
      <w:pPr>
        <w:numPr>
          <w:ilvl w:val="0"/>
          <w:numId w:val="3"/>
        </w:num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3645CA">
        <w:rPr>
          <w:b/>
          <w:bCs/>
          <w:sz w:val="28"/>
          <w:szCs w:val="28"/>
        </w:rPr>
        <w:t xml:space="preserve">Общие сведения о </w:t>
      </w:r>
      <w:r>
        <w:rPr>
          <w:b/>
          <w:bCs/>
          <w:sz w:val="28"/>
          <w:szCs w:val="28"/>
        </w:rPr>
        <w:t>Новокуликовском</w:t>
      </w:r>
      <w:r w:rsidR="00EE3FD4">
        <w:rPr>
          <w:b/>
          <w:bCs/>
          <w:sz w:val="28"/>
          <w:szCs w:val="28"/>
        </w:rPr>
        <w:t xml:space="preserve"> </w:t>
      </w:r>
      <w:r w:rsidR="00B47FCA">
        <w:rPr>
          <w:b/>
          <w:bCs/>
          <w:sz w:val="28"/>
          <w:szCs w:val="28"/>
        </w:rPr>
        <w:t>сельсовете</w:t>
      </w:r>
      <w:r w:rsidR="003645CA">
        <w:rPr>
          <w:b/>
          <w:bCs/>
          <w:sz w:val="28"/>
          <w:szCs w:val="28"/>
        </w:rPr>
        <w:t xml:space="preserve"> </w:t>
      </w:r>
    </w:p>
    <w:p w:rsidR="003645CA" w:rsidRDefault="003645CA" w:rsidP="006111A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природно-климатические условия</w:t>
      </w:r>
    </w:p>
    <w:p w:rsidR="00C4352F" w:rsidRDefault="00C4352F" w:rsidP="006111AD">
      <w:pPr>
        <w:jc w:val="center"/>
        <w:rPr>
          <w:sz w:val="28"/>
          <w:szCs w:val="28"/>
        </w:rPr>
      </w:pPr>
    </w:p>
    <w:p w:rsidR="003645CA" w:rsidRDefault="003645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4352F">
        <w:rPr>
          <w:sz w:val="28"/>
          <w:szCs w:val="28"/>
        </w:rPr>
        <w:t>Новокуликовский</w:t>
      </w:r>
      <w:r w:rsidR="00EE3FD4">
        <w:rPr>
          <w:sz w:val="28"/>
          <w:szCs w:val="28"/>
        </w:rPr>
        <w:t xml:space="preserve"> </w:t>
      </w:r>
      <w:r w:rsidR="00B47FCA">
        <w:rPr>
          <w:sz w:val="28"/>
          <w:szCs w:val="28"/>
        </w:rPr>
        <w:t>сельсовет</w:t>
      </w:r>
      <w:r w:rsidR="00EE3FD4">
        <w:rPr>
          <w:sz w:val="28"/>
          <w:szCs w:val="28"/>
        </w:rPr>
        <w:t xml:space="preserve">  расположен</w:t>
      </w:r>
      <w:r w:rsidRPr="00A52395">
        <w:rPr>
          <w:sz w:val="28"/>
          <w:szCs w:val="28"/>
        </w:rPr>
        <w:t xml:space="preserve"> в </w:t>
      </w:r>
      <w:r w:rsidR="00B47FCA" w:rsidRPr="00C4352F">
        <w:rPr>
          <w:sz w:val="28"/>
          <w:szCs w:val="28"/>
        </w:rPr>
        <w:t>северо</w:t>
      </w:r>
      <w:r w:rsidR="00C4352F" w:rsidRPr="00C4352F">
        <w:rPr>
          <w:sz w:val="28"/>
          <w:szCs w:val="28"/>
        </w:rPr>
        <w:t>-западной</w:t>
      </w:r>
      <w:r w:rsidRPr="00C4352F">
        <w:rPr>
          <w:sz w:val="28"/>
          <w:szCs w:val="28"/>
        </w:rPr>
        <w:t xml:space="preserve"> части  </w:t>
      </w:r>
      <w:r w:rsidR="00B47FCA" w:rsidRPr="00C4352F">
        <w:rPr>
          <w:sz w:val="28"/>
          <w:szCs w:val="28"/>
        </w:rPr>
        <w:t>Новос</w:t>
      </w:r>
      <w:r w:rsidR="00B47FCA" w:rsidRPr="00C4352F">
        <w:rPr>
          <w:sz w:val="28"/>
          <w:szCs w:val="28"/>
        </w:rPr>
        <w:t>и</w:t>
      </w:r>
      <w:r w:rsidR="00B47FCA" w:rsidRPr="00C4352F">
        <w:rPr>
          <w:sz w:val="28"/>
          <w:szCs w:val="28"/>
        </w:rPr>
        <w:t>бирской области</w:t>
      </w:r>
      <w:r w:rsidRPr="00A52395">
        <w:rPr>
          <w:sz w:val="28"/>
          <w:szCs w:val="28"/>
        </w:rPr>
        <w:t xml:space="preserve"> </w:t>
      </w:r>
      <w:r w:rsidRPr="00A52395">
        <w:rPr>
          <w:rStyle w:val="FontStyle43"/>
          <w:rFonts w:ascii="Times New Roman" w:hAnsi="Times New Roman" w:cs="Times New Roman"/>
          <w:sz w:val="28"/>
          <w:szCs w:val="28"/>
        </w:rPr>
        <w:t xml:space="preserve">и занимает площадь в </w:t>
      </w:r>
      <w:r w:rsidR="00C4352F">
        <w:rPr>
          <w:rStyle w:val="FontStyle43"/>
          <w:rFonts w:ascii="Times New Roman" w:hAnsi="Times New Roman" w:cs="Times New Roman"/>
          <w:sz w:val="28"/>
          <w:szCs w:val="28"/>
        </w:rPr>
        <w:t>22370</w:t>
      </w:r>
      <w:r w:rsidR="00EE3FD4">
        <w:rPr>
          <w:rStyle w:val="FontStyle43"/>
          <w:rFonts w:ascii="Times New Roman" w:hAnsi="Times New Roman" w:cs="Times New Roman"/>
          <w:sz w:val="28"/>
          <w:szCs w:val="28"/>
        </w:rPr>
        <w:t xml:space="preserve"> </w:t>
      </w:r>
      <w:r w:rsidR="00A52395" w:rsidRPr="00A52395">
        <w:rPr>
          <w:rStyle w:val="FontStyle43"/>
          <w:rFonts w:ascii="Times New Roman" w:hAnsi="Times New Roman" w:cs="Times New Roman"/>
          <w:sz w:val="28"/>
          <w:szCs w:val="28"/>
        </w:rPr>
        <w:t>га.</w:t>
      </w:r>
      <w:r w:rsidRPr="00A52395">
        <w:rPr>
          <w:rStyle w:val="FontStyle43"/>
          <w:rFonts w:ascii="Times New Roman" w:hAnsi="Times New Roman" w:cs="Times New Roman"/>
          <w:sz w:val="28"/>
          <w:szCs w:val="28"/>
        </w:rPr>
        <w:t xml:space="preserve"> Рель</w:t>
      </w:r>
      <w:r w:rsidR="00DA5ED3">
        <w:rPr>
          <w:rStyle w:val="FontStyle43"/>
          <w:rFonts w:ascii="Times New Roman" w:hAnsi="Times New Roman" w:cs="Times New Roman"/>
          <w:sz w:val="28"/>
          <w:szCs w:val="28"/>
        </w:rPr>
        <w:t>еф местности равнинно-волнистый</w:t>
      </w:r>
      <w:r>
        <w:rPr>
          <w:rStyle w:val="FontStyle43"/>
          <w:rFonts w:ascii="Times New Roman" w:hAnsi="Times New Roman" w:cs="Times New Roman"/>
          <w:sz w:val="28"/>
          <w:szCs w:val="28"/>
        </w:rPr>
        <w:t xml:space="preserve">. Всего в поселении </w:t>
      </w:r>
      <w:r w:rsidR="00EE3FD4">
        <w:rPr>
          <w:rStyle w:val="FontStyle43"/>
          <w:rFonts w:ascii="Times New Roman" w:hAnsi="Times New Roman" w:cs="Times New Roman"/>
          <w:sz w:val="28"/>
          <w:szCs w:val="28"/>
        </w:rPr>
        <w:t>2</w:t>
      </w:r>
      <w:r>
        <w:rPr>
          <w:rStyle w:val="FontStyle43"/>
          <w:rFonts w:ascii="Times New Roman" w:hAnsi="Times New Roman" w:cs="Times New Roman"/>
          <w:sz w:val="28"/>
          <w:szCs w:val="28"/>
        </w:rPr>
        <w:t xml:space="preserve"> населенных пункт</w:t>
      </w:r>
      <w:r w:rsidR="00004204">
        <w:rPr>
          <w:rStyle w:val="FontStyle43"/>
          <w:rFonts w:ascii="Times New Roman" w:hAnsi="Times New Roman" w:cs="Times New Roman"/>
          <w:sz w:val="28"/>
          <w:szCs w:val="28"/>
        </w:rPr>
        <w:t>а</w:t>
      </w:r>
      <w:r>
        <w:rPr>
          <w:rStyle w:val="FontStyle43"/>
          <w:rFonts w:ascii="Times New Roman" w:hAnsi="Times New Roman" w:cs="Times New Roman"/>
          <w:sz w:val="28"/>
          <w:szCs w:val="28"/>
        </w:rPr>
        <w:t xml:space="preserve">. В них проживает </w:t>
      </w:r>
      <w:r w:rsidR="00C4352F">
        <w:rPr>
          <w:rStyle w:val="FontStyle43"/>
          <w:rFonts w:ascii="Times New Roman" w:hAnsi="Times New Roman" w:cs="Times New Roman"/>
          <w:sz w:val="28"/>
          <w:szCs w:val="28"/>
        </w:rPr>
        <w:t>1</w:t>
      </w:r>
      <w:r w:rsidR="002D6A75">
        <w:rPr>
          <w:rStyle w:val="FontStyle43"/>
          <w:rFonts w:ascii="Times New Roman" w:hAnsi="Times New Roman" w:cs="Times New Roman"/>
          <w:sz w:val="28"/>
          <w:szCs w:val="28"/>
        </w:rPr>
        <w:t>36</w:t>
      </w:r>
      <w:r w:rsidR="00EE3FD4">
        <w:rPr>
          <w:rStyle w:val="FontStyle4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43"/>
          <w:rFonts w:ascii="Times New Roman" w:hAnsi="Times New Roman" w:cs="Times New Roman"/>
          <w:sz w:val="28"/>
          <w:szCs w:val="28"/>
        </w:rPr>
        <w:t>чел</w:t>
      </w:r>
      <w:r>
        <w:rPr>
          <w:rStyle w:val="FontStyle43"/>
          <w:rFonts w:ascii="Times New Roman" w:hAnsi="Times New Roman" w:cs="Times New Roman"/>
          <w:sz w:val="28"/>
          <w:szCs w:val="28"/>
        </w:rPr>
        <w:t>о</w:t>
      </w:r>
      <w:r>
        <w:rPr>
          <w:rStyle w:val="FontStyle43"/>
          <w:rFonts w:ascii="Times New Roman" w:hAnsi="Times New Roman" w:cs="Times New Roman"/>
          <w:sz w:val="28"/>
          <w:szCs w:val="28"/>
        </w:rPr>
        <w:t>век.</w:t>
      </w:r>
    </w:p>
    <w:p w:rsidR="003645CA" w:rsidRDefault="003645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Административный центр – </w:t>
      </w:r>
      <w:r w:rsidR="00EE3FD4">
        <w:rPr>
          <w:sz w:val="28"/>
          <w:szCs w:val="28"/>
        </w:rPr>
        <w:t xml:space="preserve">с. </w:t>
      </w:r>
      <w:r w:rsidR="002D6A75">
        <w:rPr>
          <w:sz w:val="28"/>
          <w:szCs w:val="28"/>
        </w:rPr>
        <w:t>Новые Кулики</w:t>
      </w:r>
      <w:r>
        <w:rPr>
          <w:sz w:val="28"/>
          <w:szCs w:val="28"/>
        </w:rPr>
        <w:t>, расстояние от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тивного центра до</w:t>
      </w:r>
      <w:r w:rsidR="00E21FA6">
        <w:rPr>
          <w:sz w:val="28"/>
          <w:szCs w:val="28"/>
        </w:rPr>
        <w:t xml:space="preserve"> районного центра</w:t>
      </w:r>
      <w:r>
        <w:rPr>
          <w:sz w:val="28"/>
          <w:szCs w:val="28"/>
        </w:rPr>
        <w:t xml:space="preserve"> с. </w:t>
      </w:r>
      <w:r w:rsidR="00B47FCA">
        <w:rPr>
          <w:sz w:val="28"/>
          <w:szCs w:val="28"/>
        </w:rPr>
        <w:t>Венгерово</w:t>
      </w:r>
      <w:r>
        <w:rPr>
          <w:sz w:val="28"/>
          <w:szCs w:val="28"/>
        </w:rPr>
        <w:t xml:space="preserve"> – </w:t>
      </w:r>
      <w:r w:rsidR="002D6A75">
        <w:rPr>
          <w:sz w:val="28"/>
          <w:szCs w:val="28"/>
        </w:rPr>
        <w:t>75</w:t>
      </w:r>
      <w:r>
        <w:rPr>
          <w:sz w:val="28"/>
          <w:szCs w:val="28"/>
        </w:rPr>
        <w:t xml:space="preserve"> км.</w:t>
      </w:r>
    </w:p>
    <w:p w:rsidR="003645CA" w:rsidRDefault="003645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Климат континентальный, с умеренно-холодной, снежной зимой и </w:t>
      </w:r>
      <w:r w:rsidR="00B47FCA">
        <w:rPr>
          <w:sz w:val="28"/>
          <w:szCs w:val="28"/>
        </w:rPr>
        <w:t>умере</w:t>
      </w:r>
      <w:r w:rsidR="00B47FCA">
        <w:rPr>
          <w:sz w:val="28"/>
          <w:szCs w:val="28"/>
        </w:rPr>
        <w:t>н</w:t>
      </w:r>
      <w:r w:rsidR="00B47FCA">
        <w:rPr>
          <w:sz w:val="28"/>
          <w:szCs w:val="28"/>
        </w:rPr>
        <w:t>но</w:t>
      </w:r>
      <w:r>
        <w:rPr>
          <w:sz w:val="28"/>
          <w:szCs w:val="28"/>
        </w:rPr>
        <w:t xml:space="preserve"> теп</w:t>
      </w:r>
      <w:r w:rsidR="00B47FCA">
        <w:rPr>
          <w:sz w:val="28"/>
          <w:szCs w:val="28"/>
        </w:rPr>
        <w:t>лым</w:t>
      </w:r>
      <w:r>
        <w:rPr>
          <w:sz w:val="28"/>
          <w:szCs w:val="28"/>
        </w:rPr>
        <w:t xml:space="preserve"> летом.</w:t>
      </w:r>
    </w:p>
    <w:p w:rsidR="003645CA" w:rsidRDefault="003645CA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</w:p>
    <w:p w:rsidR="003645CA" w:rsidRDefault="003645CA" w:rsidP="006111AD">
      <w:pPr>
        <w:numPr>
          <w:ilvl w:val="0"/>
          <w:numId w:val="3"/>
        </w:numPr>
        <w:tabs>
          <w:tab w:val="left" w:pos="0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Существующее состояние и развитие поселения  на перспективу</w:t>
      </w:r>
    </w:p>
    <w:p w:rsidR="002D6A75" w:rsidRDefault="002D6A75" w:rsidP="00FA627C">
      <w:pPr>
        <w:ind w:firstLine="708"/>
        <w:rPr>
          <w:sz w:val="28"/>
          <w:szCs w:val="28"/>
        </w:rPr>
      </w:pPr>
    </w:p>
    <w:p w:rsidR="003645CA" w:rsidRDefault="003645CA" w:rsidP="00FA627C">
      <w:pPr>
        <w:ind w:firstLine="708"/>
        <w:rPr>
          <w:sz w:val="28"/>
          <w:szCs w:val="28"/>
        </w:rPr>
      </w:pPr>
      <w:r>
        <w:rPr>
          <w:sz w:val="28"/>
          <w:szCs w:val="28"/>
        </w:rPr>
        <w:t>4.1. Численность населения муниципального образования</w:t>
      </w:r>
    </w:p>
    <w:p w:rsidR="003645CA" w:rsidRDefault="003645CA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W w:w="0" w:type="auto"/>
        <w:tblInd w:w="108" w:type="dxa"/>
        <w:tblLayout w:type="fixed"/>
        <w:tblLook w:val="0000"/>
      </w:tblPr>
      <w:tblGrid>
        <w:gridCol w:w="567"/>
        <w:gridCol w:w="5810"/>
        <w:gridCol w:w="1542"/>
        <w:gridCol w:w="1720"/>
      </w:tblGrid>
      <w:tr w:rsidR="003645CA" w:rsidRPr="007F1829">
        <w:trPr>
          <w:trHeight w:hRule="exact" w:val="64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5CA" w:rsidRPr="007F1829" w:rsidRDefault="003645CA">
            <w:pPr>
              <w:snapToGrid w:val="0"/>
              <w:jc w:val="center"/>
              <w:rPr>
                <w:sz w:val="24"/>
                <w:szCs w:val="24"/>
              </w:rPr>
            </w:pPr>
            <w:r w:rsidRPr="007F1829">
              <w:rPr>
                <w:sz w:val="24"/>
                <w:szCs w:val="24"/>
              </w:rPr>
              <w:t>№</w:t>
            </w:r>
          </w:p>
          <w:p w:rsidR="003645CA" w:rsidRPr="007F1829" w:rsidRDefault="003645CA">
            <w:pPr>
              <w:jc w:val="center"/>
              <w:rPr>
                <w:sz w:val="24"/>
                <w:szCs w:val="24"/>
              </w:rPr>
            </w:pPr>
            <w:r w:rsidRPr="007F1829">
              <w:rPr>
                <w:sz w:val="24"/>
                <w:szCs w:val="24"/>
              </w:rPr>
              <w:t>пп</w:t>
            </w:r>
          </w:p>
        </w:tc>
        <w:tc>
          <w:tcPr>
            <w:tcW w:w="5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5CA" w:rsidRPr="007F1829" w:rsidRDefault="003645CA">
            <w:pPr>
              <w:snapToGrid w:val="0"/>
              <w:jc w:val="center"/>
              <w:rPr>
                <w:sz w:val="24"/>
                <w:szCs w:val="24"/>
              </w:rPr>
            </w:pPr>
            <w:r w:rsidRPr="007F1829">
              <w:rPr>
                <w:sz w:val="24"/>
                <w:szCs w:val="24"/>
              </w:rPr>
              <w:t>Населённый пункт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5CA" w:rsidRPr="007F1829" w:rsidRDefault="003645CA">
            <w:pPr>
              <w:snapToGrid w:val="0"/>
              <w:jc w:val="center"/>
              <w:rPr>
                <w:sz w:val="24"/>
                <w:szCs w:val="24"/>
              </w:rPr>
            </w:pPr>
            <w:r w:rsidRPr="007F1829">
              <w:rPr>
                <w:sz w:val="24"/>
                <w:szCs w:val="24"/>
              </w:rPr>
              <w:t>Численность жителей, чел.</w:t>
            </w:r>
          </w:p>
        </w:tc>
      </w:tr>
      <w:tr w:rsidR="003645CA" w:rsidRPr="007F182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5CA" w:rsidRPr="007F1829" w:rsidRDefault="003645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5CA" w:rsidRPr="007F1829" w:rsidRDefault="003645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5CA" w:rsidRPr="007F1829" w:rsidRDefault="003645CA">
            <w:pPr>
              <w:snapToGrid w:val="0"/>
              <w:jc w:val="center"/>
              <w:rPr>
                <w:sz w:val="24"/>
                <w:szCs w:val="24"/>
              </w:rPr>
            </w:pPr>
            <w:r w:rsidRPr="007F1829">
              <w:rPr>
                <w:sz w:val="24"/>
                <w:szCs w:val="24"/>
                <w:lang w:val="en-US"/>
              </w:rPr>
              <w:t xml:space="preserve">I </w:t>
            </w:r>
            <w:r w:rsidRPr="007F1829">
              <w:rPr>
                <w:sz w:val="24"/>
                <w:szCs w:val="24"/>
              </w:rPr>
              <w:t>очередь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5CA" w:rsidRPr="007F1829" w:rsidRDefault="003645CA">
            <w:pPr>
              <w:snapToGrid w:val="0"/>
              <w:jc w:val="center"/>
              <w:rPr>
                <w:sz w:val="24"/>
                <w:szCs w:val="24"/>
              </w:rPr>
            </w:pPr>
            <w:r w:rsidRPr="007F1829">
              <w:rPr>
                <w:sz w:val="24"/>
                <w:szCs w:val="24"/>
              </w:rPr>
              <w:t>расчетный срок</w:t>
            </w:r>
          </w:p>
        </w:tc>
      </w:tr>
      <w:tr w:rsidR="003645CA" w:rsidRPr="007F18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5CA" w:rsidRPr="007F1829" w:rsidRDefault="003645CA">
            <w:pPr>
              <w:numPr>
                <w:ilvl w:val="0"/>
                <w:numId w:val="4"/>
              </w:numPr>
              <w:tabs>
                <w:tab w:val="left" w:pos="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5CA" w:rsidRPr="000765B5" w:rsidRDefault="000765B5" w:rsidP="002D6A75">
            <w:pPr>
              <w:snapToGrid w:val="0"/>
              <w:jc w:val="both"/>
              <w:rPr>
                <w:sz w:val="22"/>
                <w:szCs w:val="22"/>
              </w:rPr>
            </w:pPr>
            <w:r w:rsidRPr="000765B5">
              <w:rPr>
                <w:sz w:val="22"/>
                <w:szCs w:val="22"/>
              </w:rPr>
              <w:t xml:space="preserve">с. </w:t>
            </w:r>
            <w:r w:rsidR="002D6A75">
              <w:rPr>
                <w:sz w:val="22"/>
                <w:szCs w:val="22"/>
              </w:rPr>
              <w:t>Новые Кулики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5CA" w:rsidRPr="007F1829" w:rsidRDefault="002D6A7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5CA" w:rsidRPr="007F1829" w:rsidRDefault="002D6A7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</w:tr>
      <w:tr w:rsidR="00B47FCA" w:rsidRPr="007F18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CA" w:rsidRPr="007F1829" w:rsidRDefault="00B47FCA">
            <w:pPr>
              <w:numPr>
                <w:ilvl w:val="0"/>
                <w:numId w:val="4"/>
              </w:numPr>
              <w:tabs>
                <w:tab w:val="left" w:pos="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CA" w:rsidRPr="000765B5" w:rsidRDefault="000765B5" w:rsidP="002D6A75">
            <w:pPr>
              <w:snapToGrid w:val="0"/>
              <w:jc w:val="both"/>
              <w:rPr>
                <w:sz w:val="22"/>
                <w:szCs w:val="22"/>
              </w:rPr>
            </w:pPr>
            <w:r w:rsidRPr="000765B5">
              <w:rPr>
                <w:sz w:val="22"/>
                <w:szCs w:val="22"/>
              </w:rPr>
              <w:t xml:space="preserve">д. </w:t>
            </w:r>
            <w:r w:rsidR="002D6A75">
              <w:rPr>
                <w:sz w:val="22"/>
                <w:szCs w:val="22"/>
              </w:rPr>
              <w:t>Вороново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CA" w:rsidRPr="007F1829" w:rsidRDefault="002D6A7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FCA" w:rsidRPr="007F1829" w:rsidRDefault="002D6A7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3645CA" w:rsidRPr="007F1829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5CA" w:rsidRPr="007F1829" w:rsidRDefault="003645C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5CA" w:rsidRPr="007F1829" w:rsidRDefault="003645CA">
            <w:pPr>
              <w:snapToGrid w:val="0"/>
              <w:rPr>
                <w:sz w:val="24"/>
                <w:szCs w:val="24"/>
              </w:rPr>
            </w:pPr>
            <w:r w:rsidRPr="007F1829">
              <w:rPr>
                <w:sz w:val="24"/>
                <w:szCs w:val="24"/>
              </w:rPr>
              <w:t>Итого: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5CA" w:rsidRPr="007F1829" w:rsidRDefault="002D6A7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5CA" w:rsidRPr="007F1829" w:rsidRDefault="002D6A7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</w:tr>
    </w:tbl>
    <w:p w:rsidR="009A1BD5" w:rsidRDefault="003645CA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3645CA" w:rsidRDefault="003645CA">
      <w:pPr>
        <w:rPr>
          <w:sz w:val="28"/>
          <w:szCs w:val="28"/>
        </w:rPr>
      </w:pPr>
      <w:r>
        <w:rPr>
          <w:sz w:val="28"/>
          <w:szCs w:val="28"/>
        </w:rPr>
        <w:t xml:space="preserve">Примечание: </w:t>
      </w:r>
      <w:r>
        <w:rPr>
          <w:sz w:val="28"/>
          <w:szCs w:val="28"/>
        </w:rPr>
        <w:tab/>
        <w:t>на первую очередь – текущее состояние</w:t>
      </w:r>
    </w:p>
    <w:p w:rsidR="003645CA" w:rsidRDefault="002D6A7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на расчетный срок </w:t>
      </w:r>
      <w:r w:rsidR="00AC6318">
        <w:rPr>
          <w:sz w:val="28"/>
          <w:szCs w:val="28"/>
        </w:rPr>
        <w:t xml:space="preserve"> 2016</w:t>
      </w:r>
      <w:r>
        <w:rPr>
          <w:sz w:val="28"/>
          <w:szCs w:val="28"/>
        </w:rPr>
        <w:t>-2018</w:t>
      </w:r>
      <w:r w:rsidR="003645CA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</w:p>
    <w:p w:rsidR="003645CA" w:rsidRDefault="003645CA">
      <w:pPr>
        <w:rPr>
          <w:sz w:val="28"/>
          <w:szCs w:val="28"/>
        </w:rPr>
      </w:pPr>
    </w:p>
    <w:p w:rsidR="002D6A75" w:rsidRDefault="002D6A75" w:rsidP="002D6A75">
      <w:pPr>
        <w:jc w:val="both"/>
        <w:rPr>
          <w:sz w:val="28"/>
          <w:szCs w:val="28"/>
        </w:rPr>
      </w:pPr>
    </w:p>
    <w:p w:rsidR="002D6A75" w:rsidRDefault="003645CA" w:rsidP="002D6A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Исходные данные по благоустройству территорий муниципального </w:t>
      </w:r>
    </w:p>
    <w:p w:rsidR="003645CA" w:rsidRDefault="003645CA" w:rsidP="002D6A75">
      <w:pPr>
        <w:jc w:val="both"/>
        <w:rPr>
          <w:sz w:val="24"/>
          <w:szCs w:val="24"/>
        </w:rPr>
      </w:pPr>
      <w:r>
        <w:rPr>
          <w:sz w:val="28"/>
          <w:szCs w:val="28"/>
        </w:rPr>
        <w:t>образования</w:t>
      </w:r>
    </w:p>
    <w:p w:rsidR="007F1829" w:rsidRDefault="007F1829">
      <w:pPr>
        <w:jc w:val="right"/>
        <w:rPr>
          <w:sz w:val="28"/>
          <w:szCs w:val="28"/>
        </w:rPr>
      </w:pPr>
    </w:p>
    <w:p w:rsidR="003645CA" w:rsidRPr="006111AD" w:rsidRDefault="003645CA">
      <w:pPr>
        <w:jc w:val="right"/>
        <w:rPr>
          <w:sz w:val="28"/>
          <w:szCs w:val="28"/>
        </w:rPr>
      </w:pPr>
      <w:r w:rsidRPr="006111AD">
        <w:rPr>
          <w:sz w:val="28"/>
          <w:szCs w:val="28"/>
        </w:rPr>
        <w:t>Таблица 2</w:t>
      </w:r>
    </w:p>
    <w:p w:rsidR="003645CA" w:rsidRDefault="003645CA">
      <w:pPr>
        <w:rPr>
          <w:sz w:val="8"/>
          <w:szCs w:val="8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709"/>
        <w:gridCol w:w="1917"/>
        <w:gridCol w:w="1060"/>
        <w:gridCol w:w="992"/>
        <w:gridCol w:w="1134"/>
        <w:gridCol w:w="1559"/>
        <w:gridCol w:w="709"/>
        <w:gridCol w:w="709"/>
        <w:gridCol w:w="992"/>
      </w:tblGrid>
      <w:tr w:rsidR="003645CA" w:rsidRPr="007F1829">
        <w:trPr>
          <w:trHeight w:hRule="exact" w:val="65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5CA" w:rsidRPr="007F1829" w:rsidRDefault="003645CA" w:rsidP="007F1829">
            <w:pPr>
              <w:snapToGrid w:val="0"/>
              <w:jc w:val="center"/>
              <w:rPr>
                <w:sz w:val="24"/>
                <w:szCs w:val="24"/>
              </w:rPr>
            </w:pPr>
            <w:r w:rsidRPr="007F1829">
              <w:rPr>
                <w:sz w:val="24"/>
                <w:szCs w:val="24"/>
              </w:rPr>
              <w:t>№</w:t>
            </w:r>
          </w:p>
          <w:p w:rsidR="003645CA" w:rsidRPr="007F1829" w:rsidRDefault="003645CA" w:rsidP="007F1829">
            <w:pPr>
              <w:jc w:val="center"/>
              <w:rPr>
                <w:sz w:val="24"/>
                <w:szCs w:val="24"/>
              </w:rPr>
            </w:pPr>
            <w:r w:rsidRPr="007F1829">
              <w:rPr>
                <w:sz w:val="24"/>
                <w:szCs w:val="24"/>
              </w:rPr>
              <w:t>пп</w:t>
            </w:r>
          </w:p>
        </w:tc>
        <w:tc>
          <w:tcPr>
            <w:tcW w:w="1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5CA" w:rsidRPr="007F1829" w:rsidRDefault="003645CA" w:rsidP="007F1829">
            <w:pPr>
              <w:snapToGrid w:val="0"/>
              <w:jc w:val="center"/>
              <w:rPr>
                <w:sz w:val="24"/>
                <w:szCs w:val="24"/>
              </w:rPr>
            </w:pPr>
            <w:r w:rsidRPr="007F1829">
              <w:rPr>
                <w:sz w:val="24"/>
                <w:szCs w:val="24"/>
              </w:rPr>
              <w:t>Наименование</w:t>
            </w:r>
          </w:p>
          <w:p w:rsidR="003645CA" w:rsidRPr="007F1829" w:rsidRDefault="003645CA" w:rsidP="007F1829">
            <w:pPr>
              <w:jc w:val="center"/>
              <w:rPr>
                <w:sz w:val="24"/>
                <w:szCs w:val="24"/>
              </w:rPr>
            </w:pPr>
            <w:r w:rsidRPr="007F1829">
              <w:rPr>
                <w:sz w:val="24"/>
                <w:szCs w:val="24"/>
              </w:rPr>
              <w:t>сельского пос</w:t>
            </w:r>
            <w:r w:rsidRPr="007F1829">
              <w:rPr>
                <w:sz w:val="24"/>
                <w:szCs w:val="24"/>
              </w:rPr>
              <w:t>е</w:t>
            </w:r>
            <w:r w:rsidRPr="007F1829">
              <w:rPr>
                <w:sz w:val="24"/>
                <w:szCs w:val="24"/>
              </w:rPr>
              <w:t>ления</w:t>
            </w:r>
          </w:p>
        </w:tc>
        <w:tc>
          <w:tcPr>
            <w:tcW w:w="2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5CA" w:rsidRPr="007F1829" w:rsidRDefault="003645CA" w:rsidP="007F1829">
            <w:pPr>
              <w:snapToGrid w:val="0"/>
              <w:jc w:val="center"/>
              <w:rPr>
                <w:sz w:val="24"/>
                <w:szCs w:val="24"/>
              </w:rPr>
            </w:pPr>
            <w:r w:rsidRPr="007F1829">
              <w:rPr>
                <w:sz w:val="24"/>
                <w:szCs w:val="24"/>
              </w:rPr>
              <w:t>Численность ж</w:t>
            </w:r>
            <w:r w:rsidRPr="007F1829">
              <w:rPr>
                <w:sz w:val="24"/>
                <w:szCs w:val="24"/>
              </w:rPr>
              <w:t>и</w:t>
            </w:r>
            <w:r w:rsidRPr="007F1829">
              <w:rPr>
                <w:sz w:val="24"/>
                <w:szCs w:val="24"/>
              </w:rPr>
              <w:t>телей, чел.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5CA" w:rsidRPr="007F1829" w:rsidRDefault="003645CA" w:rsidP="007F1829">
            <w:pPr>
              <w:snapToGrid w:val="0"/>
              <w:jc w:val="center"/>
              <w:rPr>
                <w:sz w:val="24"/>
                <w:szCs w:val="24"/>
              </w:rPr>
            </w:pPr>
            <w:r w:rsidRPr="007F1829">
              <w:rPr>
                <w:sz w:val="24"/>
                <w:szCs w:val="24"/>
              </w:rPr>
              <w:t>Общая площадь земель га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5CA" w:rsidRPr="007F1829" w:rsidRDefault="003645CA" w:rsidP="007F1829">
            <w:pPr>
              <w:snapToGrid w:val="0"/>
              <w:jc w:val="center"/>
              <w:rPr>
                <w:sz w:val="24"/>
                <w:szCs w:val="24"/>
              </w:rPr>
            </w:pPr>
            <w:r w:rsidRPr="007F1829">
              <w:rPr>
                <w:sz w:val="24"/>
                <w:szCs w:val="24"/>
              </w:rPr>
              <w:t>Общая пл</w:t>
            </w:r>
            <w:r w:rsidRPr="007F1829">
              <w:rPr>
                <w:sz w:val="24"/>
                <w:szCs w:val="24"/>
              </w:rPr>
              <w:t>о</w:t>
            </w:r>
            <w:r w:rsidRPr="007F1829">
              <w:rPr>
                <w:sz w:val="24"/>
                <w:szCs w:val="24"/>
              </w:rPr>
              <w:t>щадь зел</w:t>
            </w:r>
            <w:r w:rsidRPr="007F1829">
              <w:rPr>
                <w:sz w:val="24"/>
                <w:szCs w:val="24"/>
              </w:rPr>
              <w:t>е</w:t>
            </w:r>
            <w:r w:rsidRPr="007F1829">
              <w:rPr>
                <w:sz w:val="24"/>
                <w:szCs w:val="24"/>
              </w:rPr>
              <w:t>ных наса</w:t>
            </w:r>
            <w:r w:rsidRPr="007F1829">
              <w:rPr>
                <w:sz w:val="24"/>
                <w:szCs w:val="24"/>
              </w:rPr>
              <w:t>ж</w:t>
            </w:r>
            <w:r w:rsidRPr="007F1829">
              <w:rPr>
                <w:sz w:val="24"/>
                <w:szCs w:val="24"/>
              </w:rPr>
              <w:t>дений /лесной фонд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5CA" w:rsidRPr="007F1829" w:rsidRDefault="003645CA" w:rsidP="00F16573">
            <w:pPr>
              <w:snapToGrid w:val="0"/>
              <w:jc w:val="center"/>
              <w:rPr>
                <w:sz w:val="24"/>
                <w:szCs w:val="24"/>
              </w:rPr>
            </w:pPr>
            <w:r w:rsidRPr="007F1829">
              <w:rPr>
                <w:sz w:val="24"/>
                <w:szCs w:val="24"/>
              </w:rPr>
              <w:t>Этажность застро</w:t>
            </w:r>
            <w:r w:rsidRPr="007F1829">
              <w:rPr>
                <w:sz w:val="24"/>
                <w:szCs w:val="24"/>
              </w:rPr>
              <w:t>й</w:t>
            </w:r>
            <w:r w:rsidRPr="007F1829">
              <w:rPr>
                <w:sz w:val="24"/>
                <w:szCs w:val="24"/>
              </w:rPr>
              <w:t xml:space="preserve">ки, </w:t>
            </w:r>
            <w:r w:rsidR="00F16573">
              <w:rPr>
                <w:sz w:val="24"/>
                <w:szCs w:val="24"/>
              </w:rPr>
              <w:t>домов</w:t>
            </w:r>
          </w:p>
        </w:tc>
      </w:tr>
      <w:tr w:rsidR="003645CA" w:rsidRPr="007F182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5CA" w:rsidRPr="007F1829" w:rsidRDefault="003645CA" w:rsidP="007F182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5CA" w:rsidRPr="007F1829" w:rsidRDefault="003645CA" w:rsidP="007F182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5CA" w:rsidRPr="007F1829" w:rsidRDefault="003645CA" w:rsidP="007F1829">
            <w:pPr>
              <w:snapToGrid w:val="0"/>
              <w:jc w:val="center"/>
              <w:rPr>
                <w:sz w:val="24"/>
                <w:szCs w:val="24"/>
              </w:rPr>
            </w:pPr>
            <w:r w:rsidRPr="007F1829">
              <w:rPr>
                <w:sz w:val="24"/>
                <w:szCs w:val="24"/>
                <w:lang w:val="en-US"/>
              </w:rPr>
              <w:t xml:space="preserve">I </w:t>
            </w:r>
            <w:r w:rsidRPr="007F1829">
              <w:rPr>
                <w:sz w:val="24"/>
                <w:szCs w:val="24"/>
              </w:rPr>
              <w:t>оч</w:t>
            </w:r>
            <w:r w:rsidRPr="007F1829">
              <w:rPr>
                <w:sz w:val="24"/>
                <w:szCs w:val="24"/>
              </w:rPr>
              <w:t>е</w:t>
            </w:r>
            <w:r w:rsidRPr="007F1829">
              <w:rPr>
                <w:sz w:val="24"/>
                <w:szCs w:val="24"/>
              </w:rPr>
              <w:t>редь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5CA" w:rsidRPr="007F1829" w:rsidRDefault="003645CA" w:rsidP="007F1829">
            <w:pPr>
              <w:snapToGrid w:val="0"/>
              <w:jc w:val="center"/>
              <w:rPr>
                <w:sz w:val="24"/>
                <w:szCs w:val="24"/>
              </w:rPr>
            </w:pPr>
            <w:r w:rsidRPr="007F1829">
              <w:rPr>
                <w:sz w:val="24"/>
                <w:szCs w:val="24"/>
              </w:rPr>
              <w:t>ра</w:t>
            </w:r>
            <w:r w:rsidRPr="007F1829">
              <w:rPr>
                <w:sz w:val="24"/>
                <w:szCs w:val="24"/>
              </w:rPr>
              <w:t>с</w:t>
            </w:r>
            <w:r w:rsidRPr="007F1829">
              <w:rPr>
                <w:sz w:val="24"/>
                <w:szCs w:val="24"/>
              </w:rPr>
              <w:t>четный срок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5CA" w:rsidRPr="007F1829" w:rsidRDefault="003645CA" w:rsidP="007F182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5CA" w:rsidRPr="007F1829" w:rsidRDefault="003645CA" w:rsidP="007F182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318" w:rsidRDefault="00AC6318" w:rsidP="007F182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645CA" w:rsidRPr="007F1829" w:rsidRDefault="003645CA" w:rsidP="007F1829">
            <w:pPr>
              <w:snapToGrid w:val="0"/>
              <w:jc w:val="center"/>
              <w:rPr>
                <w:sz w:val="24"/>
                <w:szCs w:val="24"/>
              </w:rPr>
            </w:pPr>
            <w:r w:rsidRPr="007F1829">
              <w:rPr>
                <w:sz w:val="24"/>
                <w:szCs w:val="24"/>
              </w:rPr>
              <w:t>этажные</w:t>
            </w:r>
          </w:p>
          <w:p w:rsidR="003645CA" w:rsidRPr="007F1829" w:rsidRDefault="003645CA" w:rsidP="007F18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5CA" w:rsidRPr="007F1829" w:rsidRDefault="00AC6318" w:rsidP="007F182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645CA" w:rsidRPr="007F1829">
              <w:rPr>
                <w:sz w:val="24"/>
                <w:szCs w:val="24"/>
              </w:rPr>
              <w:t xml:space="preserve"> этажные</w:t>
            </w:r>
          </w:p>
          <w:p w:rsidR="003645CA" w:rsidRPr="007F1829" w:rsidRDefault="003645CA" w:rsidP="007F18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5CA" w:rsidRPr="007F1829" w:rsidRDefault="003645CA" w:rsidP="00AC6318">
            <w:pPr>
              <w:snapToGrid w:val="0"/>
              <w:jc w:val="center"/>
              <w:rPr>
                <w:sz w:val="24"/>
                <w:szCs w:val="24"/>
              </w:rPr>
            </w:pPr>
            <w:r w:rsidRPr="007F1829">
              <w:rPr>
                <w:sz w:val="24"/>
                <w:szCs w:val="24"/>
              </w:rPr>
              <w:t xml:space="preserve">более </w:t>
            </w:r>
            <w:r w:rsidR="00AC6318">
              <w:rPr>
                <w:sz w:val="24"/>
                <w:szCs w:val="24"/>
              </w:rPr>
              <w:t>2</w:t>
            </w:r>
            <w:r w:rsidRPr="007F1829">
              <w:rPr>
                <w:sz w:val="24"/>
                <w:szCs w:val="24"/>
              </w:rPr>
              <w:t xml:space="preserve"> этажей</w:t>
            </w:r>
          </w:p>
        </w:tc>
      </w:tr>
      <w:tr w:rsidR="00F16573" w:rsidRPr="007F18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573" w:rsidRPr="007F1829" w:rsidRDefault="00F16573">
            <w:pPr>
              <w:numPr>
                <w:ilvl w:val="0"/>
                <w:numId w:val="2"/>
              </w:numPr>
              <w:tabs>
                <w:tab w:val="left" w:pos="0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573" w:rsidRPr="000765B5" w:rsidRDefault="00F16573" w:rsidP="002D6A75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Новокуликовский сельсовет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573" w:rsidRPr="00F16573" w:rsidRDefault="00F16573" w:rsidP="004E5D8F">
            <w:pPr>
              <w:snapToGrid w:val="0"/>
              <w:jc w:val="center"/>
              <w:rPr>
                <w:sz w:val="24"/>
                <w:szCs w:val="24"/>
              </w:rPr>
            </w:pPr>
            <w:r w:rsidRPr="00F16573">
              <w:rPr>
                <w:sz w:val="24"/>
                <w:szCs w:val="24"/>
              </w:rPr>
              <w:t>136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573" w:rsidRPr="00F16573" w:rsidRDefault="00F16573" w:rsidP="004E5D8F">
            <w:pPr>
              <w:snapToGrid w:val="0"/>
              <w:jc w:val="center"/>
              <w:rPr>
                <w:sz w:val="24"/>
                <w:szCs w:val="24"/>
              </w:rPr>
            </w:pPr>
            <w:r w:rsidRPr="00F16573">
              <w:rPr>
                <w:sz w:val="24"/>
                <w:szCs w:val="24"/>
              </w:rPr>
              <w:t>137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573" w:rsidRPr="00F16573" w:rsidRDefault="00F16573" w:rsidP="004E5D8F">
            <w:pPr>
              <w:snapToGrid w:val="0"/>
              <w:jc w:val="center"/>
              <w:rPr>
                <w:sz w:val="24"/>
                <w:szCs w:val="24"/>
              </w:rPr>
            </w:pPr>
            <w:r w:rsidRPr="00F16573">
              <w:rPr>
                <w:sz w:val="24"/>
                <w:szCs w:val="24"/>
              </w:rPr>
              <w:t>22370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573" w:rsidRPr="00F16573" w:rsidRDefault="00F16573" w:rsidP="004E5D8F">
            <w:pPr>
              <w:snapToGrid w:val="0"/>
              <w:jc w:val="center"/>
              <w:rPr>
                <w:sz w:val="24"/>
                <w:szCs w:val="24"/>
              </w:rPr>
            </w:pPr>
            <w:r w:rsidRPr="00F16573">
              <w:rPr>
                <w:sz w:val="24"/>
                <w:szCs w:val="24"/>
              </w:rPr>
              <w:t>5600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573" w:rsidRPr="007F1829" w:rsidRDefault="00F1657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573" w:rsidRPr="007F1829" w:rsidRDefault="00F1657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573" w:rsidRPr="007F1829" w:rsidRDefault="00F16573">
            <w:pPr>
              <w:snapToGrid w:val="0"/>
              <w:jc w:val="center"/>
              <w:rPr>
                <w:sz w:val="24"/>
                <w:szCs w:val="24"/>
              </w:rPr>
            </w:pPr>
            <w:r w:rsidRPr="007F1829">
              <w:rPr>
                <w:sz w:val="24"/>
                <w:szCs w:val="24"/>
              </w:rPr>
              <w:t>-</w:t>
            </w:r>
          </w:p>
        </w:tc>
      </w:tr>
    </w:tbl>
    <w:p w:rsidR="003645CA" w:rsidRDefault="003645CA">
      <w:pPr>
        <w:jc w:val="both"/>
      </w:pPr>
    </w:p>
    <w:p w:rsidR="003645CA" w:rsidRDefault="00FA627C" w:rsidP="00FA627C">
      <w:pPr>
        <w:ind w:firstLine="360"/>
        <w:rPr>
          <w:sz w:val="24"/>
          <w:szCs w:val="24"/>
        </w:rPr>
      </w:pPr>
      <w:r>
        <w:rPr>
          <w:sz w:val="28"/>
          <w:szCs w:val="28"/>
        </w:rPr>
        <w:t>4.3.</w:t>
      </w:r>
      <w:r w:rsidR="007F1829">
        <w:rPr>
          <w:sz w:val="28"/>
          <w:szCs w:val="28"/>
        </w:rPr>
        <w:t xml:space="preserve"> </w:t>
      </w:r>
      <w:r w:rsidR="003645CA">
        <w:rPr>
          <w:sz w:val="28"/>
          <w:szCs w:val="28"/>
        </w:rPr>
        <w:t xml:space="preserve">Обеспеченность </w:t>
      </w:r>
      <w:r w:rsidR="004A5BD0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="003645CA">
        <w:rPr>
          <w:sz w:val="28"/>
          <w:szCs w:val="28"/>
        </w:rPr>
        <w:t>объектами инфраструктуры</w:t>
      </w:r>
    </w:p>
    <w:p w:rsidR="003645CA" w:rsidRPr="006111AD" w:rsidRDefault="003645CA">
      <w:pPr>
        <w:jc w:val="right"/>
        <w:rPr>
          <w:sz w:val="28"/>
          <w:szCs w:val="28"/>
        </w:rPr>
      </w:pPr>
      <w:r w:rsidRPr="006111AD">
        <w:rPr>
          <w:sz w:val="28"/>
          <w:szCs w:val="28"/>
        </w:rPr>
        <w:t>Таблица 3</w:t>
      </w:r>
    </w:p>
    <w:tbl>
      <w:tblPr>
        <w:tblW w:w="9786" w:type="dxa"/>
        <w:tblInd w:w="108" w:type="dxa"/>
        <w:tblLayout w:type="fixed"/>
        <w:tblLook w:val="0000"/>
      </w:tblPr>
      <w:tblGrid>
        <w:gridCol w:w="4927"/>
        <w:gridCol w:w="2205"/>
        <w:gridCol w:w="1425"/>
        <w:gridCol w:w="1229"/>
      </w:tblGrid>
      <w:tr w:rsidR="003645CA" w:rsidRPr="007F1829">
        <w:trPr>
          <w:trHeight w:hRule="exact" w:val="495"/>
        </w:trPr>
        <w:tc>
          <w:tcPr>
            <w:tcW w:w="4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5CA" w:rsidRPr="007F1829" w:rsidRDefault="003645CA" w:rsidP="00FA627C">
            <w:pPr>
              <w:snapToGrid w:val="0"/>
              <w:jc w:val="center"/>
              <w:rPr>
                <w:sz w:val="24"/>
                <w:szCs w:val="24"/>
              </w:rPr>
            </w:pPr>
            <w:r w:rsidRPr="007F1829">
              <w:rPr>
                <w:sz w:val="24"/>
                <w:szCs w:val="24"/>
              </w:rPr>
              <w:t>Наименование объектов</w:t>
            </w: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5CA" w:rsidRPr="007F1829" w:rsidRDefault="003645CA" w:rsidP="00FA627C">
            <w:pPr>
              <w:snapToGrid w:val="0"/>
              <w:jc w:val="center"/>
              <w:rPr>
                <w:sz w:val="24"/>
                <w:szCs w:val="24"/>
              </w:rPr>
            </w:pPr>
            <w:r w:rsidRPr="007F1829">
              <w:rPr>
                <w:sz w:val="24"/>
                <w:szCs w:val="24"/>
              </w:rPr>
              <w:t>Единица</w:t>
            </w:r>
          </w:p>
          <w:p w:rsidR="003645CA" w:rsidRPr="007F1829" w:rsidRDefault="003645CA" w:rsidP="00FA627C">
            <w:pPr>
              <w:jc w:val="center"/>
              <w:rPr>
                <w:sz w:val="24"/>
                <w:szCs w:val="24"/>
              </w:rPr>
            </w:pPr>
            <w:r w:rsidRPr="007F1829">
              <w:rPr>
                <w:sz w:val="24"/>
                <w:szCs w:val="24"/>
              </w:rPr>
              <w:t>измерения</w:t>
            </w:r>
          </w:p>
        </w:tc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5CA" w:rsidRPr="007F1829" w:rsidRDefault="003645CA" w:rsidP="00FA627C">
            <w:pPr>
              <w:snapToGrid w:val="0"/>
              <w:jc w:val="center"/>
              <w:rPr>
                <w:sz w:val="24"/>
                <w:szCs w:val="24"/>
              </w:rPr>
            </w:pPr>
            <w:r w:rsidRPr="007F1829">
              <w:rPr>
                <w:sz w:val="24"/>
                <w:szCs w:val="24"/>
              </w:rPr>
              <w:t>Количество</w:t>
            </w:r>
          </w:p>
        </w:tc>
      </w:tr>
      <w:tr w:rsidR="003645CA" w:rsidRPr="007F1829">
        <w:tc>
          <w:tcPr>
            <w:tcW w:w="4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5CA" w:rsidRPr="007F1829" w:rsidRDefault="003645CA" w:rsidP="00FA627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5CA" w:rsidRPr="007F1829" w:rsidRDefault="003645CA" w:rsidP="00FA627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5CA" w:rsidRPr="007F1829" w:rsidRDefault="003645CA" w:rsidP="00FA627C">
            <w:pPr>
              <w:snapToGrid w:val="0"/>
              <w:jc w:val="center"/>
              <w:rPr>
                <w:sz w:val="24"/>
                <w:szCs w:val="24"/>
              </w:rPr>
            </w:pPr>
            <w:r w:rsidRPr="007F1829">
              <w:rPr>
                <w:sz w:val="24"/>
                <w:szCs w:val="24"/>
              </w:rPr>
              <w:t>на первую очередь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5CA" w:rsidRPr="007F1829" w:rsidRDefault="003645CA" w:rsidP="00FA627C">
            <w:pPr>
              <w:snapToGrid w:val="0"/>
              <w:jc w:val="center"/>
              <w:rPr>
                <w:sz w:val="24"/>
                <w:szCs w:val="24"/>
              </w:rPr>
            </w:pPr>
            <w:r w:rsidRPr="007F1829">
              <w:rPr>
                <w:sz w:val="24"/>
                <w:szCs w:val="24"/>
              </w:rPr>
              <w:t>расче</w:t>
            </w:r>
            <w:r w:rsidRPr="007F1829">
              <w:rPr>
                <w:sz w:val="24"/>
                <w:szCs w:val="24"/>
              </w:rPr>
              <w:t>т</w:t>
            </w:r>
            <w:r w:rsidRPr="007F1829">
              <w:rPr>
                <w:sz w:val="24"/>
                <w:szCs w:val="24"/>
              </w:rPr>
              <w:t>ный срок</w:t>
            </w:r>
          </w:p>
        </w:tc>
      </w:tr>
      <w:tr w:rsidR="003645CA" w:rsidRPr="007F1829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5CA" w:rsidRPr="007F1829" w:rsidRDefault="00AC6318" w:rsidP="00FA627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ФАП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5CA" w:rsidRPr="007F1829" w:rsidRDefault="003645CA" w:rsidP="00FA627C">
            <w:pPr>
              <w:snapToGrid w:val="0"/>
              <w:rPr>
                <w:sz w:val="24"/>
                <w:szCs w:val="24"/>
              </w:rPr>
            </w:pPr>
            <w:r w:rsidRPr="007F1829">
              <w:rPr>
                <w:sz w:val="24"/>
                <w:szCs w:val="24"/>
              </w:rPr>
              <w:t>1 посещение/год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5CA" w:rsidRPr="007F1829" w:rsidRDefault="00DF1DC4" w:rsidP="00FA627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5CA" w:rsidRPr="007F1829" w:rsidRDefault="00DF1DC4" w:rsidP="00FA627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</w:t>
            </w:r>
          </w:p>
        </w:tc>
      </w:tr>
      <w:tr w:rsidR="003645CA" w:rsidRPr="007F1829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5CA" w:rsidRPr="007F1829" w:rsidRDefault="003645CA" w:rsidP="00FA627C">
            <w:pPr>
              <w:snapToGrid w:val="0"/>
              <w:rPr>
                <w:sz w:val="24"/>
                <w:szCs w:val="24"/>
              </w:rPr>
            </w:pPr>
            <w:r w:rsidRPr="007F1829">
              <w:rPr>
                <w:sz w:val="24"/>
                <w:szCs w:val="24"/>
              </w:rPr>
              <w:t>Школы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5CA" w:rsidRPr="007F1829" w:rsidRDefault="003645CA" w:rsidP="00FA627C">
            <w:pPr>
              <w:snapToGrid w:val="0"/>
              <w:rPr>
                <w:sz w:val="24"/>
                <w:szCs w:val="24"/>
              </w:rPr>
            </w:pPr>
            <w:r w:rsidRPr="007F1829">
              <w:rPr>
                <w:sz w:val="24"/>
                <w:szCs w:val="24"/>
              </w:rPr>
              <w:t>1 учащийся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5CA" w:rsidRPr="007F1829" w:rsidRDefault="00F16573" w:rsidP="00FA627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5CA" w:rsidRPr="007F1829" w:rsidRDefault="00F16573" w:rsidP="00FA627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3645CA" w:rsidRPr="007F1829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5CA" w:rsidRPr="007F1829" w:rsidRDefault="003645CA" w:rsidP="00FA627C">
            <w:pPr>
              <w:snapToGrid w:val="0"/>
              <w:rPr>
                <w:sz w:val="24"/>
                <w:szCs w:val="24"/>
              </w:rPr>
            </w:pPr>
            <w:r w:rsidRPr="007F1829">
              <w:rPr>
                <w:sz w:val="24"/>
                <w:szCs w:val="24"/>
              </w:rPr>
              <w:t>Магазины универсальные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5CA" w:rsidRPr="007F1829" w:rsidRDefault="003645CA" w:rsidP="00FA627C">
            <w:pPr>
              <w:snapToGrid w:val="0"/>
              <w:rPr>
                <w:sz w:val="24"/>
                <w:szCs w:val="24"/>
              </w:rPr>
            </w:pPr>
            <w:r w:rsidRPr="007F1829">
              <w:rPr>
                <w:sz w:val="24"/>
                <w:szCs w:val="24"/>
              </w:rPr>
              <w:t>1 м</w:t>
            </w:r>
            <w:r w:rsidRPr="007F1829">
              <w:rPr>
                <w:sz w:val="24"/>
                <w:szCs w:val="24"/>
                <w:vertAlign w:val="superscript"/>
              </w:rPr>
              <w:t>2</w:t>
            </w:r>
            <w:r w:rsidRPr="007F1829">
              <w:rPr>
                <w:sz w:val="24"/>
                <w:szCs w:val="24"/>
              </w:rPr>
              <w:t xml:space="preserve"> торг. пл.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5CA" w:rsidRPr="007F1829" w:rsidRDefault="00DF1DC4" w:rsidP="00FA627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5CA" w:rsidRPr="007F1829" w:rsidRDefault="00DF1DC4" w:rsidP="00FA627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72,6</w:t>
            </w:r>
          </w:p>
        </w:tc>
      </w:tr>
      <w:tr w:rsidR="003645CA" w:rsidRPr="007F1829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5CA" w:rsidRPr="007F1829" w:rsidRDefault="003645CA" w:rsidP="00FA627C">
            <w:pPr>
              <w:snapToGrid w:val="0"/>
              <w:rPr>
                <w:sz w:val="24"/>
                <w:szCs w:val="24"/>
              </w:rPr>
            </w:pPr>
            <w:r w:rsidRPr="007F1829">
              <w:rPr>
                <w:sz w:val="24"/>
                <w:szCs w:val="24"/>
              </w:rPr>
              <w:t>Клубы, дома культуры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5CA" w:rsidRPr="007F1829" w:rsidRDefault="003645CA" w:rsidP="00FA627C">
            <w:pPr>
              <w:snapToGrid w:val="0"/>
              <w:rPr>
                <w:sz w:val="24"/>
                <w:szCs w:val="24"/>
              </w:rPr>
            </w:pPr>
            <w:r w:rsidRPr="007F1829">
              <w:rPr>
                <w:sz w:val="24"/>
                <w:szCs w:val="24"/>
              </w:rPr>
              <w:t>1 место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5CA" w:rsidRPr="007F1829" w:rsidRDefault="004E5D8F" w:rsidP="00FA627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5CA" w:rsidRPr="007F1829" w:rsidRDefault="004E5D8F" w:rsidP="00FA627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3645CA" w:rsidRPr="007F1829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5CA" w:rsidRPr="007F1829" w:rsidRDefault="003645CA" w:rsidP="00FA627C">
            <w:pPr>
              <w:snapToGrid w:val="0"/>
              <w:rPr>
                <w:sz w:val="24"/>
                <w:szCs w:val="24"/>
              </w:rPr>
            </w:pPr>
            <w:r w:rsidRPr="007F1829">
              <w:rPr>
                <w:sz w:val="24"/>
                <w:szCs w:val="24"/>
              </w:rPr>
              <w:t>Библиотеки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5CA" w:rsidRPr="007F1829" w:rsidRDefault="003645CA" w:rsidP="00FA627C">
            <w:pPr>
              <w:snapToGrid w:val="0"/>
              <w:rPr>
                <w:sz w:val="24"/>
                <w:szCs w:val="24"/>
              </w:rPr>
            </w:pPr>
            <w:r w:rsidRPr="007F1829">
              <w:rPr>
                <w:sz w:val="24"/>
                <w:szCs w:val="24"/>
              </w:rPr>
              <w:t>1 место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5CA" w:rsidRPr="007F1829" w:rsidRDefault="00F16573" w:rsidP="00FA627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E5D8F">
              <w:rPr>
                <w:sz w:val="24"/>
                <w:szCs w:val="24"/>
              </w:rPr>
              <w:t>10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5CA" w:rsidRPr="007F1829" w:rsidRDefault="00F16573" w:rsidP="00FA627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E5D8F">
              <w:rPr>
                <w:sz w:val="24"/>
                <w:szCs w:val="24"/>
              </w:rPr>
              <w:t>10</w:t>
            </w:r>
          </w:p>
        </w:tc>
      </w:tr>
    </w:tbl>
    <w:p w:rsidR="003645CA" w:rsidRDefault="003645CA" w:rsidP="009A1BD5">
      <w:pPr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>Координаты руководителей, отвечающих за организацию санитарной очистки, организацию сбора и вывоза ТБО и ЖБО, рекультивации полигона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разования</w:t>
      </w:r>
    </w:p>
    <w:p w:rsidR="003645CA" w:rsidRDefault="003645CA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4</w:t>
      </w:r>
    </w:p>
    <w:tbl>
      <w:tblPr>
        <w:tblW w:w="0" w:type="auto"/>
        <w:tblInd w:w="-34" w:type="dxa"/>
        <w:tblLayout w:type="fixed"/>
        <w:tblLook w:val="0000"/>
      </w:tblPr>
      <w:tblGrid>
        <w:gridCol w:w="568"/>
        <w:gridCol w:w="2569"/>
        <w:gridCol w:w="2190"/>
        <w:gridCol w:w="2250"/>
        <w:gridCol w:w="2217"/>
      </w:tblGrid>
      <w:tr w:rsidR="003645C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5CA" w:rsidRPr="00A64359" w:rsidRDefault="003645CA">
            <w:pPr>
              <w:snapToGrid w:val="0"/>
              <w:jc w:val="center"/>
              <w:rPr>
                <w:sz w:val="24"/>
                <w:szCs w:val="24"/>
              </w:rPr>
            </w:pPr>
            <w:r w:rsidRPr="00A64359">
              <w:rPr>
                <w:sz w:val="24"/>
                <w:szCs w:val="24"/>
              </w:rPr>
              <w:t>№</w:t>
            </w:r>
          </w:p>
          <w:p w:rsidR="003645CA" w:rsidRPr="00A64359" w:rsidRDefault="003645CA">
            <w:pPr>
              <w:jc w:val="center"/>
              <w:rPr>
                <w:sz w:val="24"/>
                <w:szCs w:val="24"/>
              </w:rPr>
            </w:pPr>
            <w:r w:rsidRPr="00A64359">
              <w:rPr>
                <w:sz w:val="24"/>
                <w:szCs w:val="24"/>
              </w:rPr>
              <w:t>п/п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5CA" w:rsidRPr="00A64359" w:rsidRDefault="003645CA">
            <w:pPr>
              <w:snapToGrid w:val="0"/>
              <w:jc w:val="center"/>
              <w:rPr>
                <w:sz w:val="24"/>
                <w:szCs w:val="24"/>
              </w:rPr>
            </w:pPr>
            <w:r w:rsidRPr="00A64359">
              <w:rPr>
                <w:sz w:val="24"/>
                <w:szCs w:val="24"/>
              </w:rPr>
              <w:t>Наименование орг</w:t>
            </w:r>
            <w:r w:rsidRPr="00A64359">
              <w:rPr>
                <w:sz w:val="24"/>
                <w:szCs w:val="24"/>
              </w:rPr>
              <w:t>а</w:t>
            </w:r>
            <w:r w:rsidRPr="00A64359">
              <w:rPr>
                <w:sz w:val="24"/>
                <w:szCs w:val="24"/>
              </w:rPr>
              <w:t>низации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5CA" w:rsidRPr="00A64359" w:rsidRDefault="003645CA">
            <w:pPr>
              <w:snapToGrid w:val="0"/>
              <w:jc w:val="center"/>
              <w:rPr>
                <w:sz w:val="24"/>
                <w:szCs w:val="24"/>
              </w:rPr>
            </w:pPr>
            <w:r w:rsidRPr="00A64359">
              <w:rPr>
                <w:sz w:val="24"/>
                <w:szCs w:val="24"/>
              </w:rPr>
              <w:t>Адрес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5CA" w:rsidRPr="00A64359" w:rsidRDefault="003645CA">
            <w:pPr>
              <w:snapToGrid w:val="0"/>
              <w:jc w:val="center"/>
              <w:rPr>
                <w:sz w:val="24"/>
                <w:szCs w:val="24"/>
              </w:rPr>
            </w:pPr>
            <w:r w:rsidRPr="00A64359">
              <w:rPr>
                <w:sz w:val="24"/>
                <w:szCs w:val="24"/>
              </w:rPr>
              <w:t>Должность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5CA" w:rsidRPr="00A64359" w:rsidRDefault="003645CA">
            <w:pPr>
              <w:snapToGrid w:val="0"/>
              <w:jc w:val="center"/>
              <w:rPr>
                <w:sz w:val="24"/>
                <w:szCs w:val="24"/>
              </w:rPr>
            </w:pPr>
            <w:r w:rsidRPr="00A64359">
              <w:rPr>
                <w:sz w:val="24"/>
                <w:szCs w:val="24"/>
              </w:rPr>
              <w:t>Телефон</w:t>
            </w:r>
          </w:p>
        </w:tc>
      </w:tr>
      <w:tr w:rsidR="003645C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5CA" w:rsidRPr="00A64359" w:rsidRDefault="003645CA">
            <w:pPr>
              <w:snapToGrid w:val="0"/>
              <w:jc w:val="center"/>
              <w:rPr>
                <w:sz w:val="24"/>
                <w:szCs w:val="24"/>
              </w:rPr>
            </w:pPr>
            <w:r w:rsidRPr="00A64359">
              <w:rPr>
                <w:sz w:val="24"/>
                <w:szCs w:val="24"/>
              </w:rPr>
              <w:t>1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5CA" w:rsidRPr="00A64359" w:rsidRDefault="003645CA">
            <w:pPr>
              <w:snapToGrid w:val="0"/>
              <w:jc w:val="center"/>
              <w:rPr>
                <w:sz w:val="24"/>
                <w:szCs w:val="24"/>
              </w:rPr>
            </w:pPr>
            <w:r w:rsidRPr="00A64359">
              <w:rPr>
                <w:sz w:val="24"/>
                <w:szCs w:val="24"/>
              </w:rPr>
              <w:t>2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5CA" w:rsidRPr="00A64359" w:rsidRDefault="003645CA">
            <w:pPr>
              <w:snapToGrid w:val="0"/>
              <w:jc w:val="center"/>
              <w:rPr>
                <w:sz w:val="24"/>
                <w:szCs w:val="24"/>
              </w:rPr>
            </w:pPr>
            <w:r w:rsidRPr="00A64359">
              <w:rPr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5CA" w:rsidRPr="00A64359" w:rsidRDefault="003645CA">
            <w:pPr>
              <w:snapToGrid w:val="0"/>
              <w:jc w:val="center"/>
              <w:rPr>
                <w:sz w:val="24"/>
                <w:szCs w:val="24"/>
              </w:rPr>
            </w:pPr>
            <w:r w:rsidRPr="00A64359">
              <w:rPr>
                <w:sz w:val="24"/>
                <w:szCs w:val="24"/>
              </w:rPr>
              <w:t>4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5CA" w:rsidRPr="00A64359" w:rsidRDefault="003645CA">
            <w:pPr>
              <w:snapToGrid w:val="0"/>
              <w:jc w:val="center"/>
              <w:rPr>
                <w:sz w:val="24"/>
                <w:szCs w:val="24"/>
              </w:rPr>
            </w:pPr>
            <w:r w:rsidRPr="00A64359">
              <w:rPr>
                <w:sz w:val="24"/>
                <w:szCs w:val="24"/>
              </w:rPr>
              <w:t>5</w:t>
            </w:r>
          </w:p>
        </w:tc>
      </w:tr>
      <w:tr w:rsidR="003645CA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45CA" w:rsidRPr="00A64359" w:rsidRDefault="003645CA">
            <w:pPr>
              <w:snapToGrid w:val="0"/>
              <w:jc w:val="center"/>
              <w:rPr>
                <w:sz w:val="24"/>
                <w:szCs w:val="24"/>
              </w:rPr>
            </w:pPr>
            <w:r w:rsidRPr="00A64359">
              <w:rPr>
                <w:sz w:val="24"/>
                <w:szCs w:val="24"/>
              </w:rPr>
              <w:t>2</w:t>
            </w:r>
          </w:p>
        </w:tc>
        <w:tc>
          <w:tcPr>
            <w:tcW w:w="2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5CA" w:rsidRPr="00A64359" w:rsidRDefault="004E5D8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Нов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куликовского сельс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вета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5CA" w:rsidRPr="000765B5" w:rsidRDefault="00DA5ED3" w:rsidP="004E5D8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  <w:r w:rsidR="004E5D8F">
              <w:rPr>
                <w:sz w:val="24"/>
                <w:szCs w:val="24"/>
              </w:rPr>
              <w:t>Новые Кулики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5CA" w:rsidRPr="00A64359" w:rsidRDefault="004E5D8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Новокул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ковского сельсов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та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5CA" w:rsidRPr="00A64359" w:rsidRDefault="004E5D8F" w:rsidP="004A5BD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8-383-69-38-238</w:t>
            </w:r>
          </w:p>
        </w:tc>
      </w:tr>
    </w:tbl>
    <w:p w:rsidR="003645CA" w:rsidRDefault="003645CA">
      <w:pPr>
        <w:jc w:val="center"/>
      </w:pPr>
    </w:p>
    <w:p w:rsidR="003645CA" w:rsidRDefault="003645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Специализированные организации по вывозу отходов </w:t>
      </w:r>
    </w:p>
    <w:p w:rsidR="003645CA" w:rsidRDefault="003645CA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производства и потребления</w:t>
      </w:r>
    </w:p>
    <w:p w:rsidR="007F1829" w:rsidRDefault="007F1829" w:rsidP="007F1829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5</w:t>
      </w:r>
    </w:p>
    <w:tbl>
      <w:tblPr>
        <w:tblW w:w="9781" w:type="dxa"/>
        <w:tblInd w:w="-34" w:type="dxa"/>
        <w:tblLayout w:type="fixed"/>
        <w:tblLook w:val="0000"/>
      </w:tblPr>
      <w:tblGrid>
        <w:gridCol w:w="518"/>
        <w:gridCol w:w="3238"/>
        <w:gridCol w:w="2340"/>
        <w:gridCol w:w="2126"/>
        <w:gridCol w:w="1559"/>
      </w:tblGrid>
      <w:tr w:rsidR="008A5035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5035" w:rsidRPr="00A64359" w:rsidRDefault="008A5035" w:rsidP="008A5035">
            <w:pPr>
              <w:snapToGrid w:val="0"/>
              <w:jc w:val="center"/>
              <w:rPr>
                <w:sz w:val="24"/>
                <w:szCs w:val="24"/>
              </w:rPr>
            </w:pPr>
            <w:r w:rsidRPr="00A64359">
              <w:rPr>
                <w:sz w:val="24"/>
                <w:szCs w:val="24"/>
              </w:rPr>
              <w:t>№</w:t>
            </w:r>
          </w:p>
          <w:p w:rsidR="008A5035" w:rsidRPr="00A64359" w:rsidRDefault="008A5035" w:rsidP="008A5035">
            <w:pPr>
              <w:jc w:val="center"/>
              <w:rPr>
                <w:sz w:val="24"/>
                <w:szCs w:val="24"/>
              </w:rPr>
            </w:pPr>
            <w:r w:rsidRPr="00A64359">
              <w:rPr>
                <w:sz w:val="24"/>
                <w:szCs w:val="24"/>
              </w:rPr>
              <w:t>п/п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5035" w:rsidRPr="00A64359" w:rsidRDefault="008A5035" w:rsidP="008A5035">
            <w:pPr>
              <w:snapToGrid w:val="0"/>
              <w:jc w:val="center"/>
              <w:rPr>
                <w:sz w:val="24"/>
                <w:szCs w:val="24"/>
              </w:rPr>
            </w:pPr>
            <w:r w:rsidRPr="00A64359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5035" w:rsidRPr="00A64359" w:rsidRDefault="008A5035" w:rsidP="008A5035">
            <w:pPr>
              <w:snapToGrid w:val="0"/>
              <w:jc w:val="center"/>
              <w:rPr>
                <w:sz w:val="24"/>
                <w:szCs w:val="24"/>
              </w:rPr>
            </w:pPr>
            <w:r w:rsidRPr="00A64359">
              <w:rPr>
                <w:sz w:val="24"/>
                <w:szCs w:val="24"/>
              </w:rPr>
              <w:t>Адрес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5035" w:rsidRPr="00A64359" w:rsidRDefault="008A5035" w:rsidP="008A5035">
            <w:pPr>
              <w:snapToGrid w:val="0"/>
              <w:jc w:val="center"/>
              <w:rPr>
                <w:sz w:val="24"/>
                <w:szCs w:val="24"/>
              </w:rPr>
            </w:pPr>
            <w:r w:rsidRPr="00A64359">
              <w:rPr>
                <w:sz w:val="24"/>
                <w:szCs w:val="24"/>
              </w:rPr>
              <w:t>Должность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035" w:rsidRPr="00A64359" w:rsidRDefault="008A5035" w:rsidP="008A5035">
            <w:pPr>
              <w:snapToGrid w:val="0"/>
              <w:jc w:val="center"/>
              <w:rPr>
                <w:sz w:val="24"/>
                <w:szCs w:val="24"/>
              </w:rPr>
            </w:pPr>
            <w:r w:rsidRPr="00A64359">
              <w:rPr>
                <w:sz w:val="24"/>
                <w:szCs w:val="24"/>
              </w:rPr>
              <w:t>Телефон</w:t>
            </w:r>
          </w:p>
        </w:tc>
      </w:tr>
      <w:tr w:rsidR="007F1829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1829" w:rsidRPr="00A64359" w:rsidRDefault="007F1829" w:rsidP="008A503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1829" w:rsidRPr="00A64359" w:rsidRDefault="00D93C40" w:rsidP="004E5D8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862" w:rsidRPr="00A64359" w:rsidRDefault="00D93C40" w:rsidP="004E5D8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1829" w:rsidRPr="00A64359" w:rsidRDefault="00D93C40" w:rsidP="004E5D8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829" w:rsidRPr="00A64359" w:rsidRDefault="00D93C40" w:rsidP="004E5D8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3645CA" w:rsidRDefault="003645CA">
      <w:pPr>
        <w:jc w:val="both"/>
      </w:pPr>
    </w:p>
    <w:p w:rsidR="003645CA" w:rsidRDefault="00FA627C" w:rsidP="00B80CA7">
      <w:pPr>
        <w:ind w:firstLine="708"/>
        <w:rPr>
          <w:sz w:val="28"/>
          <w:szCs w:val="28"/>
        </w:rPr>
      </w:pPr>
      <w:r>
        <w:rPr>
          <w:sz w:val="28"/>
          <w:szCs w:val="28"/>
        </w:rPr>
        <w:t>4.4.</w:t>
      </w:r>
      <w:r w:rsidR="003645CA">
        <w:rPr>
          <w:sz w:val="28"/>
          <w:szCs w:val="28"/>
        </w:rPr>
        <w:t>Общее состояние окружающей среды и основные экологические пр</w:t>
      </w:r>
      <w:r w:rsidR="003645CA">
        <w:rPr>
          <w:sz w:val="28"/>
          <w:szCs w:val="28"/>
        </w:rPr>
        <w:t>о</w:t>
      </w:r>
      <w:r w:rsidR="003645CA">
        <w:rPr>
          <w:sz w:val="28"/>
          <w:szCs w:val="28"/>
        </w:rPr>
        <w:t>блемы на территории муниципального образования</w:t>
      </w:r>
    </w:p>
    <w:p w:rsidR="003645CA" w:rsidRDefault="003645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территория по состоянию здоровья населения и окружающей среды может быть отнесена к зоне благополучной экологической ситуации. Однако имеется ряд экологических проблем:</w:t>
      </w:r>
    </w:p>
    <w:p w:rsidR="003645CA" w:rsidRDefault="00D95862" w:rsidP="00D958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645CA">
        <w:rPr>
          <w:sz w:val="28"/>
          <w:szCs w:val="28"/>
        </w:rPr>
        <w:t>отсутствие канализационных сетей;</w:t>
      </w:r>
    </w:p>
    <w:p w:rsidR="003645CA" w:rsidRDefault="00D95862" w:rsidP="00D958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645CA">
        <w:rPr>
          <w:sz w:val="28"/>
          <w:szCs w:val="28"/>
        </w:rPr>
        <w:t>водная и ветровая эрозия земель.</w:t>
      </w:r>
    </w:p>
    <w:p w:rsidR="003645CA" w:rsidRPr="00D95862" w:rsidRDefault="00EB536F" w:rsidP="00EB536F">
      <w:pPr>
        <w:ind w:firstLine="360"/>
        <w:rPr>
          <w:sz w:val="28"/>
          <w:szCs w:val="28"/>
        </w:rPr>
      </w:pPr>
      <w:r>
        <w:rPr>
          <w:bCs/>
          <w:sz w:val="28"/>
          <w:szCs w:val="28"/>
        </w:rPr>
        <w:t>4.5.</w:t>
      </w:r>
      <w:r w:rsidR="003645CA" w:rsidRPr="00D95862">
        <w:rPr>
          <w:bCs/>
          <w:sz w:val="28"/>
          <w:szCs w:val="28"/>
        </w:rPr>
        <w:t>Порядок вывоза жидких бытовых отходов от населения</w:t>
      </w:r>
      <w:r w:rsidR="004E5D8F">
        <w:rPr>
          <w:bCs/>
          <w:sz w:val="28"/>
          <w:szCs w:val="28"/>
        </w:rPr>
        <w:t xml:space="preserve"> </w:t>
      </w:r>
      <w:r w:rsidR="003645CA" w:rsidRPr="00D95862">
        <w:rPr>
          <w:bCs/>
          <w:sz w:val="28"/>
          <w:szCs w:val="28"/>
        </w:rPr>
        <w:t xml:space="preserve"> и о</w:t>
      </w:r>
      <w:r w:rsidR="003645CA" w:rsidRPr="00D95862">
        <w:rPr>
          <w:bCs/>
          <w:sz w:val="28"/>
          <w:szCs w:val="28"/>
        </w:rPr>
        <w:t>р</w:t>
      </w:r>
      <w:r w:rsidR="003645CA" w:rsidRPr="00D95862">
        <w:rPr>
          <w:bCs/>
          <w:sz w:val="28"/>
          <w:szCs w:val="28"/>
        </w:rPr>
        <w:t>ганизаций</w:t>
      </w:r>
    </w:p>
    <w:p w:rsidR="003645CA" w:rsidRDefault="003645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4.5.1. Общие положения.</w:t>
      </w:r>
    </w:p>
    <w:p w:rsidR="003645CA" w:rsidRDefault="00812C4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</w:t>
      </w:r>
      <w:r w:rsidR="003645CA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3645CA">
        <w:rPr>
          <w:sz w:val="28"/>
          <w:szCs w:val="28"/>
        </w:rPr>
        <w:t>канализированной части частного сектора сбор жидких бытовых отходов осуществляется в изолированных выгребах (сливные ямы). Вывоз ЖБО произв</w:t>
      </w:r>
      <w:r w:rsidR="003645CA">
        <w:rPr>
          <w:sz w:val="28"/>
          <w:szCs w:val="28"/>
        </w:rPr>
        <w:t>о</w:t>
      </w:r>
      <w:r w:rsidR="003645CA">
        <w:rPr>
          <w:sz w:val="28"/>
          <w:szCs w:val="28"/>
        </w:rPr>
        <w:t>дится специализированным транспортом на сливные пункты ЖБО по мере запо</w:t>
      </w:r>
      <w:r w:rsidR="003645CA">
        <w:rPr>
          <w:sz w:val="28"/>
          <w:szCs w:val="28"/>
        </w:rPr>
        <w:t>л</w:t>
      </w:r>
      <w:r w:rsidR="003645CA">
        <w:rPr>
          <w:sz w:val="28"/>
          <w:szCs w:val="28"/>
        </w:rPr>
        <w:t>нения выгребов (сливных ям) по заявке.</w:t>
      </w:r>
    </w:p>
    <w:p w:rsidR="003645CA" w:rsidRDefault="003645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4.5.2. Требования к оборудованию выгребных ям.</w:t>
      </w:r>
    </w:p>
    <w:p w:rsidR="003645CA" w:rsidRDefault="003645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Выгребная яма – самое простое сооружение канализации для домов с 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мальным расходом воды (частный сектор). Она состоит из герметичной емкости, куда сливаются стоки из дома для пополнения и хранения, откачиваются по мере наполнения с помощью спецмашин. Размеры ямы произвольны, зависят от кол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чества воды и периодичности откачки. Располагают выгребную яму как можно дальше от питьевых колодцев, и ниже по рельефу, дно делают наклонным в 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рону приямка для более полного опорожнения. Материал – железобетон, металл, кирпич (оштукатуренный). Запрещено использование выгребов без дна с филь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рацией в грунт неочищенных стоков.</w:t>
      </w:r>
    </w:p>
    <w:p w:rsidR="003645CA" w:rsidRDefault="003645CA">
      <w:pPr>
        <w:jc w:val="both"/>
        <w:rPr>
          <w:sz w:val="28"/>
          <w:szCs w:val="28"/>
        </w:rPr>
      </w:pPr>
    </w:p>
    <w:p w:rsidR="003645CA" w:rsidRDefault="00EB536F" w:rsidP="00EB536F">
      <w:pPr>
        <w:ind w:left="45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 w:rsidR="003645CA">
        <w:rPr>
          <w:b/>
          <w:bCs/>
          <w:sz w:val="28"/>
          <w:szCs w:val="28"/>
        </w:rPr>
        <w:t>Твердые отходы производства и потребления</w:t>
      </w:r>
    </w:p>
    <w:p w:rsidR="003645CA" w:rsidRDefault="009A1BD5" w:rsidP="00CA4413">
      <w:pPr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645CA">
        <w:rPr>
          <w:sz w:val="28"/>
          <w:szCs w:val="28"/>
        </w:rPr>
        <w:t xml:space="preserve">5.1. Существующая схема сбора и вывоза твердых отходов </w:t>
      </w:r>
      <w:r w:rsidR="00A64359">
        <w:rPr>
          <w:sz w:val="28"/>
          <w:szCs w:val="28"/>
        </w:rPr>
        <w:t xml:space="preserve"> </w:t>
      </w:r>
      <w:r w:rsidR="003645CA">
        <w:rPr>
          <w:sz w:val="28"/>
          <w:szCs w:val="28"/>
        </w:rPr>
        <w:t>на территории муниципального образования</w:t>
      </w:r>
    </w:p>
    <w:p w:rsidR="003645CA" w:rsidRDefault="003645CA" w:rsidP="00A64359">
      <w:pPr>
        <w:jc w:val="both"/>
      </w:pPr>
      <w:r>
        <w:rPr>
          <w:sz w:val="28"/>
          <w:szCs w:val="28"/>
        </w:rPr>
        <w:lastRenderedPageBreak/>
        <w:tab/>
      </w:r>
      <w:r w:rsidR="00D95862">
        <w:rPr>
          <w:sz w:val="28"/>
          <w:szCs w:val="28"/>
        </w:rPr>
        <w:t>5.</w:t>
      </w:r>
      <w:r>
        <w:rPr>
          <w:sz w:val="28"/>
          <w:szCs w:val="28"/>
        </w:rPr>
        <w:t>1.</w:t>
      </w:r>
      <w:r w:rsidR="00EB536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Отходы, образующие в результате жизнедеятельности населения 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стных домовладений вывозятся населением самостоятельно в места временного хранения ТБО. Навоз, образующийся в результате содержания КРС</w:t>
      </w:r>
      <w:r w:rsidR="00D95862">
        <w:rPr>
          <w:sz w:val="28"/>
          <w:szCs w:val="28"/>
        </w:rPr>
        <w:t>,</w:t>
      </w:r>
      <w:r>
        <w:rPr>
          <w:sz w:val="28"/>
          <w:szCs w:val="28"/>
        </w:rPr>
        <w:t xml:space="preserve"> вывоз</w:t>
      </w:r>
      <w:r w:rsidR="00D95862">
        <w:rPr>
          <w:sz w:val="28"/>
          <w:szCs w:val="28"/>
        </w:rPr>
        <w:t>и</w:t>
      </w:r>
      <w:r>
        <w:rPr>
          <w:sz w:val="28"/>
          <w:szCs w:val="28"/>
        </w:rPr>
        <w:t xml:space="preserve">тся </w:t>
      </w:r>
      <w:r w:rsidR="004E5D8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041BDC">
        <w:rPr>
          <w:sz w:val="28"/>
          <w:szCs w:val="28"/>
        </w:rPr>
        <w:t>ежемесячно</w:t>
      </w:r>
      <w:r w:rsidR="004E5D8F">
        <w:rPr>
          <w:sz w:val="28"/>
          <w:szCs w:val="28"/>
        </w:rPr>
        <w:t>.</w:t>
      </w:r>
    </w:p>
    <w:p w:rsidR="003645CA" w:rsidRDefault="003645CA" w:rsidP="00EB536F">
      <w:pPr>
        <w:ind w:firstLine="708"/>
        <w:rPr>
          <w:sz w:val="28"/>
          <w:szCs w:val="28"/>
        </w:rPr>
      </w:pPr>
      <w:r>
        <w:rPr>
          <w:sz w:val="28"/>
          <w:szCs w:val="28"/>
        </w:rPr>
        <w:t>5.2. Санитарное состояние сооружений по размещению отходов</w:t>
      </w:r>
    </w:p>
    <w:p w:rsidR="003645CA" w:rsidRDefault="00D95862" w:rsidP="00D9586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5.2.1. </w:t>
      </w:r>
      <w:r w:rsidR="003645CA">
        <w:rPr>
          <w:sz w:val="28"/>
          <w:szCs w:val="28"/>
        </w:rPr>
        <w:t>Санкционированные объекты размещения отходов</w:t>
      </w:r>
    </w:p>
    <w:p w:rsidR="003645CA" w:rsidRDefault="003645CA">
      <w:pPr>
        <w:jc w:val="right"/>
        <w:rPr>
          <w:sz w:val="2"/>
          <w:szCs w:val="2"/>
        </w:rPr>
      </w:pPr>
      <w:r>
        <w:rPr>
          <w:sz w:val="28"/>
          <w:szCs w:val="28"/>
        </w:rPr>
        <w:t>Таблица 6</w:t>
      </w:r>
    </w:p>
    <w:p w:rsidR="003645CA" w:rsidRDefault="003645CA">
      <w:pPr>
        <w:rPr>
          <w:sz w:val="2"/>
          <w:szCs w:val="2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843"/>
        <w:gridCol w:w="992"/>
        <w:gridCol w:w="1276"/>
        <w:gridCol w:w="1290"/>
        <w:gridCol w:w="15"/>
        <w:gridCol w:w="1388"/>
        <w:gridCol w:w="997"/>
        <w:gridCol w:w="15"/>
        <w:gridCol w:w="783"/>
        <w:gridCol w:w="14"/>
        <w:gridCol w:w="1133"/>
      </w:tblGrid>
      <w:tr w:rsidR="003645CA" w:rsidRPr="00D95862">
        <w:trPr>
          <w:trHeight w:val="2160"/>
          <w:tblHeader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5CA" w:rsidRPr="00D95862" w:rsidRDefault="003645CA" w:rsidP="00D95862">
            <w:pPr>
              <w:snapToGrid w:val="0"/>
              <w:jc w:val="center"/>
              <w:rPr>
                <w:sz w:val="24"/>
                <w:szCs w:val="24"/>
              </w:rPr>
            </w:pPr>
            <w:r w:rsidRPr="00D95862">
              <w:rPr>
                <w:sz w:val="24"/>
                <w:szCs w:val="24"/>
              </w:rPr>
              <w:t>Наименование объекта разм</w:t>
            </w:r>
            <w:r w:rsidRPr="00D95862">
              <w:rPr>
                <w:sz w:val="24"/>
                <w:szCs w:val="24"/>
              </w:rPr>
              <w:t>е</w:t>
            </w:r>
            <w:r w:rsidRPr="00D95862">
              <w:rPr>
                <w:sz w:val="24"/>
                <w:szCs w:val="24"/>
              </w:rPr>
              <w:t>щения, эк</w:t>
            </w:r>
            <w:r w:rsidRPr="00D95862">
              <w:rPr>
                <w:sz w:val="24"/>
                <w:szCs w:val="24"/>
              </w:rPr>
              <w:t>с</w:t>
            </w:r>
            <w:r w:rsidRPr="00D95862">
              <w:rPr>
                <w:sz w:val="24"/>
                <w:szCs w:val="24"/>
              </w:rPr>
              <w:t>плуатирующ</w:t>
            </w:r>
            <w:r w:rsidR="00D95862">
              <w:rPr>
                <w:sz w:val="24"/>
                <w:szCs w:val="24"/>
              </w:rPr>
              <w:t>ая</w:t>
            </w:r>
            <w:r w:rsidRPr="00D95862">
              <w:rPr>
                <w:sz w:val="24"/>
                <w:szCs w:val="24"/>
              </w:rPr>
              <w:t xml:space="preserve"> организация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5CA" w:rsidRPr="00D95862" w:rsidRDefault="00714C6D" w:rsidP="00D95862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  <w:r w:rsidR="003645CA" w:rsidRPr="00D95862">
              <w:rPr>
                <w:sz w:val="24"/>
                <w:szCs w:val="24"/>
              </w:rPr>
              <w:t>, 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5CA" w:rsidRPr="00D95862" w:rsidRDefault="003645CA" w:rsidP="00D95862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 w:rsidRPr="00D95862">
              <w:rPr>
                <w:sz w:val="24"/>
                <w:szCs w:val="24"/>
              </w:rPr>
              <w:t>Мо</w:t>
            </w:r>
            <w:r w:rsidRPr="00D95862">
              <w:rPr>
                <w:sz w:val="24"/>
                <w:szCs w:val="24"/>
              </w:rPr>
              <w:t>щ</w:t>
            </w:r>
            <w:r w:rsidRPr="00D95862">
              <w:rPr>
                <w:sz w:val="24"/>
                <w:szCs w:val="24"/>
              </w:rPr>
              <w:t>ность объе</w:t>
            </w:r>
            <w:r w:rsidRPr="00D95862">
              <w:rPr>
                <w:sz w:val="24"/>
                <w:szCs w:val="24"/>
              </w:rPr>
              <w:t>к</w:t>
            </w:r>
            <w:r w:rsidRPr="00D95862">
              <w:rPr>
                <w:sz w:val="24"/>
                <w:szCs w:val="24"/>
              </w:rPr>
              <w:t>та</w:t>
            </w:r>
            <w:r w:rsidR="00D95862">
              <w:rPr>
                <w:sz w:val="24"/>
                <w:szCs w:val="24"/>
              </w:rPr>
              <w:t>,</w:t>
            </w:r>
            <w:r w:rsidRPr="00D95862">
              <w:rPr>
                <w:sz w:val="24"/>
                <w:szCs w:val="24"/>
              </w:rPr>
              <w:t xml:space="preserve"> тыс тонн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5CA" w:rsidRPr="00D95862" w:rsidRDefault="003645CA" w:rsidP="00D95862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 w:rsidRPr="00D95862">
              <w:rPr>
                <w:sz w:val="24"/>
                <w:szCs w:val="24"/>
              </w:rPr>
              <w:t>Факт</w:t>
            </w:r>
            <w:r w:rsidRPr="00D95862">
              <w:rPr>
                <w:sz w:val="24"/>
                <w:szCs w:val="24"/>
              </w:rPr>
              <w:t>и</w:t>
            </w:r>
            <w:r w:rsidRPr="00D95862">
              <w:rPr>
                <w:sz w:val="24"/>
                <w:szCs w:val="24"/>
              </w:rPr>
              <w:t>ческое запо</w:t>
            </w:r>
            <w:r w:rsidRPr="00D95862">
              <w:rPr>
                <w:sz w:val="24"/>
                <w:szCs w:val="24"/>
              </w:rPr>
              <w:t>л</w:t>
            </w:r>
            <w:r w:rsidRPr="00D95862">
              <w:rPr>
                <w:sz w:val="24"/>
                <w:szCs w:val="24"/>
              </w:rPr>
              <w:t>нение, тыс. тонн (% запо</w:t>
            </w:r>
            <w:r w:rsidRPr="00D95862">
              <w:rPr>
                <w:sz w:val="24"/>
                <w:szCs w:val="24"/>
              </w:rPr>
              <w:t>л</w:t>
            </w:r>
            <w:r w:rsidRPr="00D95862">
              <w:rPr>
                <w:sz w:val="24"/>
                <w:szCs w:val="24"/>
              </w:rPr>
              <w:t>нения)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5CA" w:rsidRPr="00D95862" w:rsidRDefault="003645CA" w:rsidP="00D95862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 w:rsidRPr="00D95862">
              <w:rPr>
                <w:sz w:val="24"/>
                <w:szCs w:val="24"/>
              </w:rPr>
              <w:t>Рассто</w:t>
            </w:r>
            <w:r w:rsidRPr="00D95862">
              <w:rPr>
                <w:sz w:val="24"/>
                <w:szCs w:val="24"/>
              </w:rPr>
              <w:t>я</w:t>
            </w:r>
            <w:r w:rsidRPr="00D95862">
              <w:rPr>
                <w:sz w:val="24"/>
                <w:szCs w:val="24"/>
              </w:rPr>
              <w:t>ние до ближа</w:t>
            </w:r>
            <w:r w:rsidRPr="00D95862">
              <w:rPr>
                <w:sz w:val="24"/>
                <w:szCs w:val="24"/>
              </w:rPr>
              <w:t>й</w:t>
            </w:r>
            <w:r w:rsidRPr="00D95862">
              <w:rPr>
                <w:sz w:val="24"/>
                <w:szCs w:val="24"/>
              </w:rPr>
              <w:t>шего н</w:t>
            </w:r>
            <w:r w:rsidRPr="00D95862">
              <w:rPr>
                <w:sz w:val="24"/>
                <w:szCs w:val="24"/>
              </w:rPr>
              <w:t>а</w:t>
            </w:r>
            <w:r w:rsidRPr="00D95862">
              <w:rPr>
                <w:sz w:val="24"/>
                <w:szCs w:val="24"/>
              </w:rPr>
              <w:t>селенн</w:t>
            </w:r>
            <w:r w:rsidRPr="00D95862">
              <w:rPr>
                <w:sz w:val="24"/>
                <w:szCs w:val="24"/>
              </w:rPr>
              <w:t>о</w:t>
            </w:r>
            <w:r w:rsidRPr="00D95862">
              <w:rPr>
                <w:sz w:val="24"/>
                <w:szCs w:val="24"/>
              </w:rPr>
              <w:t>го пун</w:t>
            </w:r>
            <w:r w:rsidRPr="00D95862">
              <w:rPr>
                <w:sz w:val="24"/>
                <w:szCs w:val="24"/>
              </w:rPr>
              <w:t>к</w:t>
            </w:r>
            <w:r w:rsidRPr="00D95862">
              <w:rPr>
                <w:sz w:val="24"/>
                <w:szCs w:val="24"/>
              </w:rPr>
              <w:t>та (пруд км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5CA" w:rsidRPr="00D95862" w:rsidRDefault="003645CA" w:rsidP="00D95862">
            <w:pPr>
              <w:snapToGrid w:val="0"/>
              <w:jc w:val="center"/>
              <w:rPr>
                <w:sz w:val="24"/>
                <w:szCs w:val="24"/>
              </w:rPr>
            </w:pPr>
            <w:r w:rsidRPr="00D95862">
              <w:rPr>
                <w:sz w:val="24"/>
                <w:szCs w:val="24"/>
              </w:rPr>
              <w:t>Нал</w:t>
            </w:r>
            <w:r w:rsidRPr="00D95862">
              <w:rPr>
                <w:sz w:val="24"/>
                <w:szCs w:val="24"/>
              </w:rPr>
              <w:t>и</w:t>
            </w:r>
            <w:r w:rsidRPr="00D95862">
              <w:rPr>
                <w:sz w:val="24"/>
                <w:szCs w:val="24"/>
              </w:rPr>
              <w:t>чие защи</w:t>
            </w:r>
            <w:r w:rsidRPr="00D95862">
              <w:rPr>
                <w:sz w:val="24"/>
                <w:szCs w:val="24"/>
              </w:rPr>
              <w:t>т</w:t>
            </w:r>
            <w:r w:rsidRPr="00D95862">
              <w:rPr>
                <w:sz w:val="24"/>
                <w:szCs w:val="24"/>
              </w:rPr>
              <w:t>ного экрана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5CA" w:rsidRPr="00D95862" w:rsidRDefault="003645CA" w:rsidP="00D95862">
            <w:pPr>
              <w:snapToGrid w:val="0"/>
              <w:jc w:val="center"/>
              <w:rPr>
                <w:sz w:val="24"/>
                <w:szCs w:val="24"/>
              </w:rPr>
            </w:pPr>
            <w:r w:rsidRPr="00D95862">
              <w:rPr>
                <w:sz w:val="24"/>
                <w:szCs w:val="24"/>
              </w:rPr>
              <w:t>Си</w:t>
            </w:r>
            <w:r w:rsidRPr="00D95862">
              <w:rPr>
                <w:sz w:val="24"/>
                <w:szCs w:val="24"/>
              </w:rPr>
              <w:t>с</w:t>
            </w:r>
            <w:r w:rsidRPr="00D95862">
              <w:rPr>
                <w:sz w:val="24"/>
                <w:szCs w:val="24"/>
              </w:rPr>
              <w:t>тема м</w:t>
            </w:r>
            <w:r w:rsidRPr="00D95862">
              <w:rPr>
                <w:sz w:val="24"/>
                <w:szCs w:val="24"/>
              </w:rPr>
              <w:t>о</w:t>
            </w:r>
            <w:r w:rsidRPr="00D95862">
              <w:rPr>
                <w:sz w:val="24"/>
                <w:szCs w:val="24"/>
              </w:rPr>
              <w:t>н</w:t>
            </w:r>
            <w:r w:rsidRPr="00D95862">
              <w:rPr>
                <w:sz w:val="24"/>
                <w:szCs w:val="24"/>
              </w:rPr>
              <w:t>и</w:t>
            </w:r>
            <w:r w:rsidRPr="00D95862">
              <w:rPr>
                <w:sz w:val="24"/>
                <w:szCs w:val="24"/>
              </w:rPr>
              <w:t>т</w:t>
            </w:r>
            <w:r w:rsidRPr="00D95862">
              <w:rPr>
                <w:sz w:val="24"/>
                <w:szCs w:val="24"/>
              </w:rPr>
              <w:t>о</w:t>
            </w:r>
            <w:r w:rsidRPr="00D95862">
              <w:rPr>
                <w:sz w:val="24"/>
                <w:szCs w:val="24"/>
              </w:rPr>
              <w:t>ри</w:t>
            </w:r>
            <w:r w:rsidRPr="00D95862">
              <w:rPr>
                <w:sz w:val="24"/>
                <w:szCs w:val="24"/>
              </w:rPr>
              <w:t>н</w:t>
            </w:r>
            <w:r w:rsidRPr="00D95862">
              <w:rPr>
                <w:sz w:val="24"/>
                <w:szCs w:val="24"/>
              </w:rPr>
              <w:t>га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5CA" w:rsidRPr="00D95862" w:rsidRDefault="003645CA" w:rsidP="00D95862">
            <w:pPr>
              <w:snapToGrid w:val="0"/>
              <w:jc w:val="center"/>
              <w:rPr>
                <w:sz w:val="24"/>
                <w:szCs w:val="24"/>
              </w:rPr>
            </w:pPr>
            <w:r w:rsidRPr="00D95862">
              <w:rPr>
                <w:sz w:val="24"/>
                <w:szCs w:val="24"/>
              </w:rPr>
              <w:t>Прин</w:t>
            </w:r>
            <w:r w:rsidRPr="00D95862">
              <w:rPr>
                <w:sz w:val="24"/>
                <w:szCs w:val="24"/>
              </w:rPr>
              <w:t>и</w:t>
            </w:r>
            <w:r w:rsidRPr="00D95862">
              <w:rPr>
                <w:sz w:val="24"/>
                <w:szCs w:val="24"/>
              </w:rPr>
              <w:t>маемые отходы</w:t>
            </w:r>
          </w:p>
        </w:tc>
      </w:tr>
      <w:tr w:rsidR="003645CA" w:rsidRPr="00D95862">
        <w:trPr>
          <w:tblHeader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5CA" w:rsidRPr="00D95862" w:rsidRDefault="006111AD">
            <w:pPr>
              <w:snapToGrid w:val="0"/>
              <w:jc w:val="center"/>
              <w:rPr>
                <w:sz w:val="24"/>
                <w:szCs w:val="24"/>
              </w:rPr>
            </w:pPr>
            <w:r w:rsidRPr="00D95862">
              <w:rPr>
                <w:sz w:val="24"/>
                <w:szCs w:val="24"/>
              </w:rPr>
              <w:tab/>
            </w:r>
            <w:r w:rsidR="00A64359" w:rsidRPr="00D9586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5CA" w:rsidRPr="00D95862" w:rsidRDefault="00A64359">
            <w:pPr>
              <w:snapToGrid w:val="0"/>
              <w:jc w:val="center"/>
              <w:rPr>
                <w:sz w:val="24"/>
                <w:szCs w:val="24"/>
              </w:rPr>
            </w:pPr>
            <w:r w:rsidRPr="00D95862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5CA" w:rsidRPr="00D95862" w:rsidRDefault="00A64359">
            <w:pPr>
              <w:snapToGrid w:val="0"/>
              <w:jc w:val="center"/>
              <w:rPr>
                <w:sz w:val="24"/>
                <w:szCs w:val="24"/>
              </w:rPr>
            </w:pPr>
            <w:r w:rsidRPr="00D95862">
              <w:rPr>
                <w:sz w:val="24"/>
                <w:szCs w:val="24"/>
              </w:rPr>
              <w:t>3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5CA" w:rsidRPr="00D95862" w:rsidRDefault="00A64359" w:rsidP="00A64359">
            <w:pPr>
              <w:tabs>
                <w:tab w:val="left" w:pos="405"/>
                <w:tab w:val="center" w:pos="507"/>
              </w:tabs>
              <w:snapToGrid w:val="0"/>
              <w:jc w:val="center"/>
              <w:rPr>
                <w:sz w:val="24"/>
                <w:szCs w:val="24"/>
              </w:rPr>
            </w:pPr>
            <w:r w:rsidRPr="00D95862">
              <w:rPr>
                <w:sz w:val="24"/>
                <w:szCs w:val="24"/>
              </w:rPr>
              <w:t>4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5CA" w:rsidRPr="00D95862" w:rsidRDefault="00A64359">
            <w:pPr>
              <w:snapToGrid w:val="0"/>
              <w:jc w:val="center"/>
              <w:rPr>
                <w:sz w:val="24"/>
                <w:szCs w:val="24"/>
              </w:rPr>
            </w:pPr>
            <w:r w:rsidRPr="00D95862">
              <w:rPr>
                <w:sz w:val="24"/>
                <w:szCs w:val="24"/>
              </w:rPr>
              <w:t xml:space="preserve"> 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5CA" w:rsidRPr="00D95862" w:rsidRDefault="00A64359">
            <w:pPr>
              <w:snapToGrid w:val="0"/>
              <w:jc w:val="center"/>
              <w:rPr>
                <w:sz w:val="24"/>
                <w:szCs w:val="24"/>
              </w:rPr>
            </w:pPr>
            <w:r w:rsidRPr="00D95862">
              <w:rPr>
                <w:sz w:val="24"/>
                <w:szCs w:val="24"/>
              </w:rPr>
              <w:t>6</w:t>
            </w:r>
          </w:p>
        </w:tc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5CA" w:rsidRPr="00D95862" w:rsidRDefault="00A64359">
            <w:pPr>
              <w:snapToGrid w:val="0"/>
              <w:jc w:val="center"/>
              <w:rPr>
                <w:sz w:val="24"/>
                <w:szCs w:val="24"/>
              </w:rPr>
            </w:pPr>
            <w:r w:rsidRPr="00D95862">
              <w:rPr>
                <w:sz w:val="24"/>
                <w:szCs w:val="24"/>
              </w:rPr>
              <w:t>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5CA" w:rsidRPr="00D95862" w:rsidRDefault="00A64359">
            <w:pPr>
              <w:snapToGrid w:val="0"/>
              <w:jc w:val="center"/>
              <w:rPr>
                <w:sz w:val="24"/>
                <w:szCs w:val="24"/>
              </w:rPr>
            </w:pPr>
            <w:r w:rsidRPr="00D95862">
              <w:rPr>
                <w:sz w:val="24"/>
                <w:szCs w:val="24"/>
              </w:rPr>
              <w:t>8</w:t>
            </w:r>
          </w:p>
        </w:tc>
      </w:tr>
      <w:tr w:rsidR="003645CA" w:rsidRPr="000765B5">
        <w:trPr>
          <w:trHeight w:val="11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5CA" w:rsidRPr="000765B5" w:rsidRDefault="003645CA" w:rsidP="00041BDC">
            <w:pPr>
              <w:snapToGrid w:val="0"/>
              <w:jc w:val="center"/>
              <w:rPr>
                <w:sz w:val="24"/>
                <w:szCs w:val="24"/>
              </w:rPr>
            </w:pPr>
            <w:r w:rsidRPr="000765B5">
              <w:rPr>
                <w:sz w:val="24"/>
                <w:szCs w:val="24"/>
              </w:rPr>
              <w:t>Площадка для временного хранения ТБО</w:t>
            </w:r>
            <w:r w:rsidR="00D95862" w:rsidRPr="000765B5">
              <w:rPr>
                <w:sz w:val="24"/>
                <w:szCs w:val="24"/>
              </w:rPr>
              <w:t xml:space="preserve"> </w:t>
            </w:r>
            <w:r w:rsidR="000765B5" w:rsidRPr="000765B5">
              <w:rPr>
                <w:sz w:val="24"/>
                <w:szCs w:val="24"/>
              </w:rPr>
              <w:t xml:space="preserve">с. </w:t>
            </w:r>
            <w:r w:rsidR="00041BDC">
              <w:rPr>
                <w:sz w:val="24"/>
                <w:szCs w:val="24"/>
              </w:rPr>
              <w:t>Новые Кул</w:t>
            </w:r>
            <w:r w:rsidR="00041BDC">
              <w:rPr>
                <w:sz w:val="24"/>
                <w:szCs w:val="24"/>
              </w:rPr>
              <w:t>и</w:t>
            </w:r>
            <w:r w:rsidR="00041BDC">
              <w:rPr>
                <w:sz w:val="24"/>
                <w:szCs w:val="24"/>
              </w:rPr>
              <w:t>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5CA" w:rsidRPr="000765B5" w:rsidRDefault="00714C6D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5CA" w:rsidRPr="000765B5" w:rsidRDefault="00714C6D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5CA" w:rsidRPr="000765B5" w:rsidRDefault="00714C6D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5CA" w:rsidRPr="000765B5" w:rsidRDefault="00041BDC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5CA" w:rsidRPr="000765B5" w:rsidRDefault="00041B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5CA" w:rsidRPr="000765B5" w:rsidRDefault="003645CA">
            <w:pPr>
              <w:snapToGrid w:val="0"/>
              <w:jc w:val="center"/>
              <w:rPr>
                <w:sz w:val="24"/>
                <w:szCs w:val="24"/>
              </w:rPr>
            </w:pPr>
            <w:r w:rsidRPr="000765B5">
              <w:rPr>
                <w:sz w:val="24"/>
                <w:szCs w:val="24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5CA" w:rsidRPr="000765B5" w:rsidRDefault="003645CA">
            <w:pPr>
              <w:snapToGrid w:val="0"/>
              <w:jc w:val="center"/>
              <w:rPr>
                <w:sz w:val="24"/>
                <w:szCs w:val="24"/>
              </w:rPr>
            </w:pPr>
            <w:r w:rsidRPr="000765B5">
              <w:rPr>
                <w:sz w:val="24"/>
                <w:szCs w:val="24"/>
              </w:rPr>
              <w:t>нето</w:t>
            </w:r>
            <w:r w:rsidRPr="000765B5">
              <w:rPr>
                <w:sz w:val="24"/>
                <w:szCs w:val="24"/>
              </w:rPr>
              <w:t>к</w:t>
            </w:r>
            <w:r w:rsidRPr="000765B5">
              <w:rPr>
                <w:sz w:val="24"/>
                <w:szCs w:val="24"/>
              </w:rPr>
              <w:t>сичные</w:t>
            </w:r>
          </w:p>
        </w:tc>
      </w:tr>
    </w:tbl>
    <w:p w:rsidR="00EE3FD4" w:rsidRDefault="00EE3FD4" w:rsidP="003E3196">
      <w:pPr>
        <w:ind w:firstLine="708"/>
        <w:jc w:val="both"/>
        <w:rPr>
          <w:sz w:val="28"/>
          <w:szCs w:val="28"/>
        </w:rPr>
      </w:pPr>
    </w:p>
    <w:p w:rsidR="003645CA" w:rsidRDefault="003645CA" w:rsidP="003E31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Нормы накопления твердых отходов от жизнедеятельности населения, деятельности организаций </w:t>
      </w:r>
      <w:r w:rsidR="00714C6D">
        <w:rPr>
          <w:sz w:val="28"/>
          <w:szCs w:val="28"/>
        </w:rPr>
        <w:t xml:space="preserve"> </w:t>
      </w:r>
      <w:r w:rsidR="003E3196">
        <w:rPr>
          <w:sz w:val="28"/>
          <w:szCs w:val="28"/>
        </w:rPr>
        <w:t xml:space="preserve">, а также индивидуальных </w:t>
      </w:r>
      <w:r>
        <w:rPr>
          <w:sz w:val="28"/>
          <w:szCs w:val="28"/>
        </w:rPr>
        <w:t xml:space="preserve">предпринимателей </w:t>
      </w:r>
      <w:r w:rsidR="003E3196">
        <w:rPr>
          <w:sz w:val="28"/>
          <w:szCs w:val="28"/>
        </w:rPr>
        <w:t>посел</w:t>
      </w:r>
      <w:r w:rsidR="003E3196">
        <w:rPr>
          <w:sz w:val="28"/>
          <w:szCs w:val="28"/>
        </w:rPr>
        <w:t>е</w:t>
      </w:r>
      <w:r w:rsidR="003E3196">
        <w:rPr>
          <w:sz w:val="28"/>
          <w:szCs w:val="28"/>
        </w:rPr>
        <w:t>ния</w:t>
      </w:r>
    </w:p>
    <w:p w:rsidR="003645CA" w:rsidRDefault="003645CA" w:rsidP="00D95862">
      <w:pPr>
        <w:ind w:firstLine="708"/>
        <w:rPr>
          <w:sz w:val="28"/>
          <w:szCs w:val="28"/>
        </w:rPr>
      </w:pPr>
      <w:r>
        <w:rPr>
          <w:sz w:val="28"/>
          <w:szCs w:val="28"/>
        </w:rPr>
        <w:t>5.3.</w:t>
      </w:r>
      <w:r w:rsidR="003E3196">
        <w:rPr>
          <w:sz w:val="28"/>
          <w:szCs w:val="28"/>
        </w:rPr>
        <w:t>1. Сведения о действующих в 2015</w:t>
      </w:r>
      <w:r>
        <w:rPr>
          <w:sz w:val="28"/>
          <w:szCs w:val="28"/>
        </w:rPr>
        <w:t xml:space="preserve"> году нормах накопления</w:t>
      </w:r>
    </w:p>
    <w:p w:rsidR="003645CA" w:rsidRDefault="003645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Нормы накопления на одного жителя в год отходов, собираемых в конте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неры</w:t>
      </w:r>
      <w:r w:rsidR="003E3196">
        <w:rPr>
          <w:sz w:val="28"/>
          <w:szCs w:val="28"/>
        </w:rPr>
        <w:t xml:space="preserve"> по </w:t>
      </w:r>
      <w:r w:rsidR="003E3196">
        <w:rPr>
          <w:rFonts w:eastAsia="Calibri"/>
          <w:sz w:val="28"/>
          <w:szCs w:val="28"/>
          <w:lang w:eastAsia="en-US"/>
        </w:rPr>
        <w:t>раздельному сбору</w:t>
      </w:r>
      <w:r>
        <w:rPr>
          <w:sz w:val="28"/>
          <w:szCs w:val="28"/>
        </w:rPr>
        <w:t>, образующиеся от текущего ремонта жилья, опавших листьев, отходов, образующих при обрезке зеленых насаждений в</w:t>
      </w:r>
      <w:r w:rsidR="00E25035">
        <w:rPr>
          <w:sz w:val="28"/>
          <w:szCs w:val="28"/>
        </w:rPr>
        <w:t xml:space="preserve"> благоустрое</w:t>
      </w:r>
      <w:r w:rsidR="00E25035">
        <w:rPr>
          <w:sz w:val="28"/>
          <w:szCs w:val="28"/>
        </w:rPr>
        <w:t>н</w:t>
      </w:r>
      <w:r w:rsidR="00E25035">
        <w:rPr>
          <w:sz w:val="28"/>
          <w:szCs w:val="28"/>
        </w:rPr>
        <w:t xml:space="preserve">ном жилом фонде – </w:t>
      </w:r>
      <w:r w:rsidR="00E25035" w:rsidRPr="00714C6D">
        <w:rPr>
          <w:sz w:val="28"/>
          <w:szCs w:val="28"/>
        </w:rPr>
        <w:t>1</w:t>
      </w:r>
      <w:r w:rsidRPr="00714C6D">
        <w:rPr>
          <w:sz w:val="28"/>
          <w:szCs w:val="28"/>
        </w:rPr>
        <w:t>,5</w:t>
      </w:r>
      <w:r w:rsidR="00E25035" w:rsidRPr="00714C6D">
        <w:rPr>
          <w:sz w:val="28"/>
          <w:szCs w:val="28"/>
        </w:rPr>
        <w:t>4</w:t>
      </w:r>
      <w:r w:rsidRPr="00714C6D">
        <w:rPr>
          <w:sz w:val="28"/>
          <w:szCs w:val="28"/>
        </w:rPr>
        <w:t xml:space="preserve"> м3 на человека в год.</w:t>
      </w:r>
    </w:p>
    <w:p w:rsidR="003645CA" w:rsidRDefault="003645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крупногабаритные отходы нормы не установлены, они вывозятся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стоятельно или по договорам.</w:t>
      </w:r>
    </w:p>
    <w:p w:rsidR="003645CA" w:rsidRDefault="003645CA" w:rsidP="00EB501E">
      <w:pPr>
        <w:ind w:firstLine="708"/>
        <w:rPr>
          <w:sz w:val="28"/>
          <w:szCs w:val="28"/>
        </w:rPr>
      </w:pPr>
      <w:r>
        <w:rPr>
          <w:sz w:val="28"/>
          <w:szCs w:val="28"/>
        </w:rPr>
        <w:t>5.3.2. Методика определения норм накопления твердых отходов</w:t>
      </w:r>
    </w:p>
    <w:p w:rsidR="003645CA" w:rsidRDefault="003645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Нормы накопления являются основными расчетными показателями при о</w:t>
      </w:r>
      <w:r>
        <w:rPr>
          <w:sz w:val="28"/>
          <w:szCs w:val="28"/>
        </w:rPr>
        <w:t>п</w:t>
      </w:r>
      <w:r>
        <w:rPr>
          <w:sz w:val="28"/>
          <w:szCs w:val="28"/>
        </w:rPr>
        <w:t>ределении количества специальных трансфертных средств, затрат на сбор, вывоз отходов, планирования работ по очистке поселения и определении вместимости сооружений по хранению бытовых отходов.</w:t>
      </w:r>
    </w:p>
    <w:p w:rsidR="003645CA" w:rsidRDefault="003645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Нормы накопления  не стабильны и изменятся вместе с изменением усл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вий, влияющих на образование бытовых отходов.</w:t>
      </w:r>
    </w:p>
    <w:p w:rsidR="003645CA" w:rsidRDefault="003645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определении норм накопления учитывают суточный коэффициент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равномерности, который служит для определения требуемой максимальной гр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зоподъемности и вместимости мусоровозного транспорта и объема мусоросбо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ников (контейнеров). В «Методических рекомендациях о порядке разработки г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неральных схем очистки территорий населенных пунктов РФ», утвержденных Постановлением Государственного комитета РФ по строительству и жилищно-коммунальному комплексу от 21.08.2003 года № 152 рекомендуется принимать коэффициент суточной неравномерности равным 1,25.</w:t>
      </w:r>
    </w:p>
    <w:p w:rsidR="003645CA" w:rsidRDefault="003645CA">
      <w:pPr>
        <w:jc w:val="both"/>
        <w:rPr>
          <w:sz w:val="16"/>
          <w:szCs w:val="16"/>
        </w:rPr>
      </w:pPr>
      <w:r>
        <w:rPr>
          <w:sz w:val="28"/>
          <w:szCs w:val="28"/>
        </w:rPr>
        <w:lastRenderedPageBreak/>
        <w:tab/>
        <w:t>Определение суточной нормы накопления на 1 человека в объемных пок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зателях за сезон производится по формуле:</w:t>
      </w:r>
    </w:p>
    <w:p w:rsidR="003645CA" w:rsidRDefault="003645CA">
      <w:pPr>
        <w:jc w:val="both"/>
        <w:rPr>
          <w:sz w:val="16"/>
          <w:szCs w:val="16"/>
        </w:rPr>
      </w:pPr>
    </w:p>
    <w:p w:rsidR="003645CA" w:rsidRDefault="003645CA">
      <w:pPr>
        <w:jc w:val="center"/>
        <w:rPr>
          <w:sz w:val="16"/>
          <w:szCs w:val="16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сс =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о/п х а</w:t>
      </w:r>
    </w:p>
    <w:p w:rsidR="003645CA" w:rsidRDefault="003645CA">
      <w:pPr>
        <w:jc w:val="center"/>
        <w:rPr>
          <w:sz w:val="16"/>
          <w:szCs w:val="16"/>
        </w:rPr>
      </w:pPr>
    </w:p>
    <w:p w:rsidR="003645CA" w:rsidRDefault="003645CA">
      <w:pPr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сс – суточное накопление отходов л/чел.;</w:t>
      </w:r>
    </w:p>
    <w:p w:rsidR="003645CA" w:rsidRDefault="003645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о – объем удаляемых отходов с изучаемого объекта за период определ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л;</w:t>
      </w:r>
    </w:p>
    <w:p w:rsidR="003645CA" w:rsidRDefault="003645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 – число проживающих человек;</w:t>
      </w:r>
    </w:p>
    <w:p w:rsidR="003645CA" w:rsidRDefault="003645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 – продолжительность определения норм накопления (7 сут.).</w:t>
      </w:r>
    </w:p>
    <w:p w:rsidR="003645CA" w:rsidRDefault="00EB536F" w:rsidP="00EB53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5.3.3. </w:t>
      </w:r>
      <w:r w:rsidR="003645CA">
        <w:rPr>
          <w:sz w:val="28"/>
          <w:szCs w:val="28"/>
        </w:rPr>
        <w:t>Нормы накопления твердых отходов для населения предприятий, о</w:t>
      </w:r>
      <w:r w:rsidR="003645CA">
        <w:rPr>
          <w:sz w:val="28"/>
          <w:szCs w:val="28"/>
        </w:rPr>
        <w:t>р</w:t>
      </w:r>
      <w:r w:rsidR="003645CA">
        <w:rPr>
          <w:sz w:val="28"/>
          <w:szCs w:val="28"/>
        </w:rPr>
        <w:t>ганизаций, независимо от организационно правовой формы и формы собственн</w:t>
      </w:r>
      <w:r w:rsidR="003645CA">
        <w:rPr>
          <w:sz w:val="28"/>
          <w:szCs w:val="28"/>
        </w:rPr>
        <w:t>о</w:t>
      </w:r>
      <w:r w:rsidR="003645CA">
        <w:rPr>
          <w:sz w:val="28"/>
          <w:szCs w:val="28"/>
        </w:rPr>
        <w:t xml:space="preserve">сти, и индивидуальных предпринимателей </w:t>
      </w:r>
      <w:r w:rsidR="009E3269">
        <w:rPr>
          <w:sz w:val="28"/>
          <w:szCs w:val="28"/>
        </w:rPr>
        <w:t>Новокуликовского</w:t>
      </w:r>
      <w:r w:rsidR="0057045E">
        <w:rPr>
          <w:sz w:val="28"/>
          <w:szCs w:val="28"/>
        </w:rPr>
        <w:t xml:space="preserve"> </w:t>
      </w:r>
      <w:r w:rsidR="003E5C0D">
        <w:rPr>
          <w:sz w:val="28"/>
          <w:szCs w:val="28"/>
        </w:rPr>
        <w:t>сельсовета</w:t>
      </w:r>
    </w:p>
    <w:p w:rsidR="00F53B46" w:rsidRDefault="00F53B46">
      <w:pPr>
        <w:jc w:val="center"/>
        <w:rPr>
          <w:sz w:val="28"/>
          <w:szCs w:val="28"/>
        </w:rPr>
      </w:pPr>
    </w:p>
    <w:p w:rsidR="003645CA" w:rsidRDefault="003645CA">
      <w:pPr>
        <w:jc w:val="center"/>
        <w:rPr>
          <w:sz w:val="28"/>
          <w:szCs w:val="28"/>
        </w:rPr>
      </w:pPr>
      <w:r>
        <w:rPr>
          <w:sz w:val="28"/>
          <w:szCs w:val="28"/>
        </w:rPr>
        <w:t>Нормы накопления ТОП</w:t>
      </w:r>
      <w:r w:rsidR="003E3196">
        <w:rPr>
          <w:sz w:val="28"/>
          <w:szCs w:val="28"/>
        </w:rPr>
        <w:t xml:space="preserve"> по раздельному сбору</w:t>
      </w:r>
    </w:p>
    <w:p w:rsidR="003645CA" w:rsidRDefault="003645CA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субъектов предпринимательской деятельности</w:t>
      </w:r>
    </w:p>
    <w:p w:rsidR="003645CA" w:rsidRDefault="003645CA">
      <w:pPr>
        <w:jc w:val="center"/>
        <w:rPr>
          <w:sz w:val="28"/>
          <w:szCs w:val="28"/>
        </w:rPr>
      </w:pPr>
      <w:r>
        <w:rPr>
          <w:sz w:val="28"/>
          <w:szCs w:val="28"/>
        </w:rPr>
        <w:t>и частного сектора</w:t>
      </w:r>
    </w:p>
    <w:p w:rsidR="00EB501E" w:rsidRPr="00EB501E" w:rsidRDefault="00EB501E" w:rsidP="00EB501E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7</w:t>
      </w:r>
    </w:p>
    <w:tbl>
      <w:tblPr>
        <w:tblW w:w="0" w:type="auto"/>
        <w:tblInd w:w="108" w:type="dxa"/>
        <w:tblLayout w:type="fixed"/>
        <w:tblLook w:val="0000"/>
      </w:tblPr>
      <w:tblGrid>
        <w:gridCol w:w="567"/>
        <w:gridCol w:w="3544"/>
        <w:gridCol w:w="3305"/>
        <w:gridCol w:w="2033"/>
      </w:tblGrid>
      <w:tr w:rsidR="003645CA" w:rsidRPr="00EB53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5CA" w:rsidRPr="00EB536F" w:rsidRDefault="003645CA">
            <w:pPr>
              <w:pStyle w:val="1"/>
              <w:tabs>
                <w:tab w:val="left" w:pos="0"/>
              </w:tabs>
              <w:snapToGrid w:val="0"/>
              <w:rPr>
                <w:sz w:val="24"/>
                <w:szCs w:val="24"/>
                <w:u w:val="none"/>
              </w:rPr>
            </w:pPr>
            <w:r w:rsidRPr="00EB536F">
              <w:rPr>
                <w:sz w:val="24"/>
                <w:szCs w:val="24"/>
                <w:u w:val="none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5CA" w:rsidRPr="00EB536F" w:rsidRDefault="003645CA">
            <w:pPr>
              <w:pStyle w:val="1"/>
              <w:tabs>
                <w:tab w:val="left" w:pos="0"/>
              </w:tabs>
              <w:snapToGrid w:val="0"/>
              <w:rPr>
                <w:sz w:val="24"/>
                <w:szCs w:val="24"/>
              </w:rPr>
            </w:pPr>
            <w:r w:rsidRPr="00EB536F">
              <w:rPr>
                <w:sz w:val="24"/>
                <w:szCs w:val="24"/>
                <w:u w:val="none"/>
              </w:rPr>
              <w:t>Объект образования отходов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5CA" w:rsidRPr="00EB536F" w:rsidRDefault="003645CA">
            <w:pPr>
              <w:snapToGrid w:val="0"/>
              <w:jc w:val="center"/>
              <w:rPr>
                <w:sz w:val="24"/>
                <w:szCs w:val="24"/>
              </w:rPr>
            </w:pPr>
            <w:r w:rsidRPr="00EB536F">
              <w:rPr>
                <w:sz w:val="24"/>
                <w:szCs w:val="24"/>
              </w:rPr>
              <w:t>Расчетная единица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5CA" w:rsidRPr="00EB536F" w:rsidRDefault="003645CA">
            <w:pPr>
              <w:snapToGrid w:val="0"/>
              <w:jc w:val="center"/>
              <w:rPr>
                <w:sz w:val="24"/>
                <w:szCs w:val="24"/>
              </w:rPr>
            </w:pPr>
            <w:r w:rsidRPr="00EB536F">
              <w:rPr>
                <w:sz w:val="24"/>
                <w:szCs w:val="24"/>
              </w:rPr>
              <w:t>Норма</w:t>
            </w:r>
          </w:p>
          <w:p w:rsidR="003645CA" w:rsidRPr="00EB536F" w:rsidRDefault="003645CA">
            <w:pPr>
              <w:jc w:val="center"/>
              <w:rPr>
                <w:sz w:val="24"/>
                <w:szCs w:val="24"/>
              </w:rPr>
            </w:pPr>
            <w:r w:rsidRPr="00EB536F">
              <w:rPr>
                <w:sz w:val="24"/>
                <w:szCs w:val="24"/>
              </w:rPr>
              <w:t>накопления,</w:t>
            </w:r>
          </w:p>
          <w:p w:rsidR="003645CA" w:rsidRPr="00EB536F" w:rsidRDefault="003645CA">
            <w:pPr>
              <w:jc w:val="center"/>
              <w:rPr>
                <w:sz w:val="24"/>
                <w:szCs w:val="24"/>
              </w:rPr>
            </w:pPr>
            <w:r w:rsidRPr="00EB536F">
              <w:rPr>
                <w:sz w:val="24"/>
                <w:szCs w:val="24"/>
              </w:rPr>
              <w:t>м3 в год</w:t>
            </w:r>
          </w:p>
        </w:tc>
      </w:tr>
      <w:tr w:rsidR="003645CA" w:rsidRPr="00EB53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45CA" w:rsidRPr="00EB536F" w:rsidRDefault="00714C6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5CA" w:rsidRPr="00EB536F" w:rsidRDefault="003645CA" w:rsidP="00F53B46">
            <w:pPr>
              <w:snapToGrid w:val="0"/>
              <w:jc w:val="center"/>
              <w:rPr>
                <w:sz w:val="24"/>
                <w:szCs w:val="24"/>
              </w:rPr>
            </w:pPr>
            <w:r w:rsidRPr="00EB536F">
              <w:rPr>
                <w:sz w:val="24"/>
                <w:szCs w:val="24"/>
              </w:rPr>
              <w:t>Магазины продовольственных и непродовольственных тов</w:t>
            </w:r>
            <w:r w:rsidRPr="00EB536F">
              <w:rPr>
                <w:sz w:val="24"/>
                <w:szCs w:val="24"/>
              </w:rPr>
              <w:t>а</w:t>
            </w:r>
            <w:r w:rsidR="00F53B46">
              <w:rPr>
                <w:sz w:val="24"/>
                <w:szCs w:val="24"/>
              </w:rPr>
              <w:t>ров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5CA" w:rsidRPr="00EB536F" w:rsidRDefault="003645CA">
            <w:pPr>
              <w:snapToGrid w:val="0"/>
              <w:rPr>
                <w:sz w:val="24"/>
                <w:szCs w:val="24"/>
              </w:rPr>
            </w:pPr>
            <w:r w:rsidRPr="00EB536F">
              <w:rPr>
                <w:sz w:val="24"/>
                <w:szCs w:val="24"/>
              </w:rPr>
              <w:t>на 1 м</w:t>
            </w:r>
            <w:r w:rsidRPr="00EB536F">
              <w:rPr>
                <w:sz w:val="24"/>
                <w:szCs w:val="24"/>
                <w:vertAlign w:val="superscript"/>
              </w:rPr>
              <w:t>2</w:t>
            </w:r>
            <w:r w:rsidRPr="00EB536F">
              <w:rPr>
                <w:sz w:val="24"/>
                <w:szCs w:val="24"/>
              </w:rPr>
              <w:t xml:space="preserve"> торговой площади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5CA" w:rsidRPr="00EB536F" w:rsidRDefault="003645CA">
            <w:pPr>
              <w:snapToGrid w:val="0"/>
              <w:jc w:val="center"/>
              <w:rPr>
                <w:sz w:val="24"/>
                <w:szCs w:val="24"/>
              </w:rPr>
            </w:pPr>
            <w:r w:rsidRPr="00EB536F">
              <w:rPr>
                <w:sz w:val="24"/>
                <w:szCs w:val="24"/>
              </w:rPr>
              <w:t>0,5</w:t>
            </w:r>
          </w:p>
        </w:tc>
      </w:tr>
      <w:tr w:rsidR="003645CA" w:rsidRPr="00EB53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45CA" w:rsidRPr="00EB536F" w:rsidRDefault="00714C6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5CA" w:rsidRPr="00EB536F" w:rsidRDefault="003645CA">
            <w:pPr>
              <w:snapToGrid w:val="0"/>
              <w:jc w:val="center"/>
              <w:rPr>
                <w:sz w:val="24"/>
                <w:szCs w:val="24"/>
              </w:rPr>
            </w:pPr>
            <w:r w:rsidRPr="00EB536F">
              <w:rPr>
                <w:sz w:val="24"/>
                <w:szCs w:val="24"/>
              </w:rPr>
              <w:t>Другие непроизводственные предприятия, юридические о</w:t>
            </w:r>
            <w:r w:rsidRPr="00EB536F">
              <w:rPr>
                <w:sz w:val="24"/>
                <w:szCs w:val="24"/>
              </w:rPr>
              <w:t>б</w:t>
            </w:r>
            <w:r w:rsidRPr="00EB536F">
              <w:rPr>
                <w:sz w:val="24"/>
                <w:szCs w:val="24"/>
              </w:rPr>
              <w:t>разования, ПБОЮЛ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5CA" w:rsidRPr="00EB536F" w:rsidRDefault="003645CA">
            <w:pPr>
              <w:snapToGrid w:val="0"/>
              <w:rPr>
                <w:sz w:val="24"/>
                <w:szCs w:val="24"/>
              </w:rPr>
            </w:pPr>
            <w:r w:rsidRPr="00EB536F">
              <w:rPr>
                <w:sz w:val="24"/>
                <w:szCs w:val="24"/>
              </w:rPr>
              <w:t>на 1 сотрудника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5CA" w:rsidRPr="00EB536F" w:rsidRDefault="003645CA">
            <w:pPr>
              <w:snapToGrid w:val="0"/>
              <w:jc w:val="center"/>
              <w:rPr>
                <w:sz w:val="24"/>
                <w:szCs w:val="24"/>
              </w:rPr>
            </w:pPr>
            <w:r w:rsidRPr="00EB536F">
              <w:rPr>
                <w:sz w:val="24"/>
                <w:szCs w:val="24"/>
              </w:rPr>
              <w:t>1,1</w:t>
            </w:r>
          </w:p>
        </w:tc>
      </w:tr>
      <w:tr w:rsidR="003645CA" w:rsidRPr="00EB53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45CA" w:rsidRPr="00EB536F" w:rsidRDefault="00714C6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5CA" w:rsidRPr="00EB536F" w:rsidRDefault="003645CA">
            <w:pPr>
              <w:snapToGrid w:val="0"/>
              <w:jc w:val="center"/>
              <w:rPr>
                <w:sz w:val="24"/>
                <w:szCs w:val="24"/>
              </w:rPr>
            </w:pPr>
            <w:r w:rsidRPr="00EB536F">
              <w:rPr>
                <w:sz w:val="24"/>
                <w:szCs w:val="24"/>
              </w:rPr>
              <w:t>Жилые дома (частный сектор)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5CA" w:rsidRPr="00EB536F" w:rsidRDefault="003645CA">
            <w:pPr>
              <w:snapToGrid w:val="0"/>
              <w:rPr>
                <w:sz w:val="24"/>
                <w:szCs w:val="24"/>
              </w:rPr>
            </w:pPr>
            <w:r w:rsidRPr="00EB536F">
              <w:rPr>
                <w:sz w:val="24"/>
                <w:szCs w:val="24"/>
              </w:rPr>
              <w:t>куб. м на 1 чел. в месяц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5CA" w:rsidRPr="00EB536F" w:rsidRDefault="003645CA">
            <w:pPr>
              <w:snapToGrid w:val="0"/>
              <w:jc w:val="center"/>
              <w:rPr>
                <w:sz w:val="24"/>
                <w:szCs w:val="24"/>
              </w:rPr>
            </w:pPr>
            <w:r w:rsidRPr="00EB536F">
              <w:rPr>
                <w:sz w:val="24"/>
                <w:szCs w:val="24"/>
              </w:rPr>
              <w:t>0,125</w:t>
            </w:r>
          </w:p>
        </w:tc>
      </w:tr>
    </w:tbl>
    <w:p w:rsidR="003645CA" w:rsidRDefault="003645CA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3645CA" w:rsidRDefault="003645CA" w:rsidP="00EB536F">
      <w:pPr>
        <w:ind w:firstLine="708"/>
        <w:rPr>
          <w:sz w:val="28"/>
          <w:szCs w:val="28"/>
        </w:rPr>
      </w:pPr>
      <w:r>
        <w:rPr>
          <w:sz w:val="28"/>
          <w:szCs w:val="28"/>
        </w:rPr>
        <w:t>5.3.4. Морфологический состав отходов</w:t>
      </w:r>
    </w:p>
    <w:p w:rsidR="003645CA" w:rsidRDefault="003645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Твердые бытовые отходы, входящие в среднегодовую норму накопления</w:t>
      </w:r>
      <w:r w:rsidR="00A94A11">
        <w:rPr>
          <w:sz w:val="28"/>
          <w:szCs w:val="28"/>
        </w:rPr>
        <w:t xml:space="preserve"> по раздельному сбору</w:t>
      </w:r>
      <w:r>
        <w:rPr>
          <w:sz w:val="28"/>
          <w:szCs w:val="28"/>
        </w:rPr>
        <w:t>:</w:t>
      </w:r>
    </w:p>
    <w:p w:rsidR="003645CA" w:rsidRDefault="003645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а) </w:t>
      </w:r>
      <w:r w:rsidR="00A94A11">
        <w:rPr>
          <w:sz w:val="28"/>
          <w:szCs w:val="28"/>
        </w:rPr>
        <w:t xml:space="preserve"> </w:t>
      </w:r>
      <w:r>
        <w:rPr>
          <w:sz w:val="28"/>
          <w:szCs w:val="28"/>
        </w:rPr>
        <w:t>бумага, картон – пакеты, обертки, обрывки газет, мелкий картон;</w:t>
      </w:r>
    </w:p>
    <w:p w:rsidR="003645CA" w:rsidRDefault="003645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б) пищевые отходы – остатки овощей, картофельные очистки, мясные и рыбные отходы, испорченные продукты растительного и животного происхожд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ния;</w:t>
      </w:r>
    </w:p>
    <w:p w:rsidR="003645CA" w:rsidRDefault="003645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в) текстиль – старая одежда, тряпье, изношенная текстильная обувь, вата, веревки, войлок;</w:t>
      </w:r>
    </w:p>
    <w:p w:rsidR="003645CA" w:rsidRDefault="003645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г) стекло – посуда, тара, бой стекла;</w:t>
      </w:r>
    </w:p>
    <w:p w:rsidR="003645CA" w:rsidRDefault="003645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д) древесина – опилки, неделовые мелкие отходы древесины, стружки, цв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ты;</w:t>
      </w:r>
    </w:p>
    <w:p w:rsidR="003645CA" w:rsidRDefault="003645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е) полимерные материалы – мелкая тара, упаковка из пластмасс, полиэтил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ны и другие полимерные материалы;</w:t>
      </w:r>
    </w:p>
    <w:p w:rsidR="003645CA" w:rsidRDefault="003645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ж) металлолом черный и цветной – консервные банки, крышки, мелкая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машняя утварь, мелкие изделия из металла;</w:t>
      </w:r>
    </w:p>
    <w:p w:rsidR="003645CA" w:rsidRDefault="003645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з) прочие мелкие отходы – фаянсовые, глиняные и фарфоровые черенки, кожа, резина.</w:t>
      </w:r>
    </w:p>
    <w:p w:rsidR="003645CA" w:rsidRDefault="003645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Отходы, не входящие в среднегодовую норму накопления:</w:t>
      </w:r>
    </w:p>
    <w:p w:rsidR="003645CA" w:rsidRDefault="003645C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 Отходы, образующиеся в жилых зданиях от текущего ремонта квартир, домов (обрывки обоев, мелкий битый кирпич, штукатурка), опавшие листья, смет собираемый с дворовых территорий, обрезки зеленых насаждений, кроме пней и стволов деревьев.</w:t>
      </w:r>
    </w:p>
    <w:p w:rsidR="003645CA" w:rsidRDefault="003645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Эти отходы вывозятся на места временного хранения ТБО самостоятельно. </w:t>
      </w:r>
    </w:p>
    <w:p w:rsidR="003645CA" w:rsidRDefault="003645CA" w:rsidP="00EB501E">
      <w:pPr>
        <w:ind w:firstLine="708"/>
        <w:rPr>
          <w:sz w:val="28"/>
          <w:szCs w:val="28"/>
        </w:rPr>
      </w:pPr>
      <w:r>
        <w:rPr>
          <w:sz w:val="28"/>
          <w:szCs w:val="28"/>
        </w:rPr>
        <w:t>5.4. Расчет необходимого количества мусоровозного транспорта</w:t>
      </w:r>
    </w:p>
    <w:p w:rsidR="003645CA" w:rsidRDefault="003645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Необходимо количество мусоровозов при системе несменяемых сборников и контейнерных машин при сменяемых контейнерах (п) рассчитывают по форм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ле: п =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>с/В К</w:t>
      </w:r>
      <w:r>
        <w:rPr>
          <w:sz w:val="28"/>
          <w:szCs w:val="28"/>
          <w:vertAlign w:val="subscript"/>
        </w:rPr>
        <w:t>исп</w:t>
      </w:r>
      <w:r>
        <w:rPr>
          <w:sz w:val="28"/>
          <w:szCs w:val="28"/>
        </w:rPr>
        <w:t>,</w:t>
      </w:r>
    </w:p>
    <w:p w:rsidR="003645CA" w:rsidRDefault="003645CA">
      <w:pPr>
        <w:jc w:val="both"/>
        <w:rPr>
          <w:sz w:val="28"/>
          <w:szCs w:val="28"/>
        </w:rPr>
      </w:pPr>
    </w:p>
    <w:p w:rsidR="003645CA" w:rsidRDefault="003645CA">
      <w:pPr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>с</w:t>
      </w:r>
      <w:r>
        <w:rPr>
          <w:sz w:val="28"/>
          <w:szCs w:val="28"/>
        </w:rPr>
        <w:t xml:space="preserve"> – расчетное среднесуточное накопление отходов с учетом неравномерн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накопления,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;</w:t>
      </w:r>
    </w:p>
    <w:p w:rsidR="003645CA" w:rsidRDefault="003645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– производительность 1 мусоровоза за 1 рабочий день,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;</w:t>
      </w:r>
    </w:p>
    <w:p w:rsidR="003645CA" w:rsidRDefault="003645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</w:t>
      </w:r>
      <w:r>
        <w:rPr>
          <w:sz w:val="28"/>
          <w:szCs w:val="28"/>
          <w:vertAlign w:val="subscript"/>
        </w:rPr>
        <w:t xml:space="preserve">исп </w:t>
      </w:r>
      <w:r>
        <w:rPr>
          <w:sz w:val="28"/>
          <w:szCs w:val="28"/>
        </w:rPr>
        <w:t>– коэффициент использования автомобилей в парке, равный 0,7.</w:t>
      </w:r>
    </w:p>
    <w:p w:rsidR="003645CA" w:rsidRDefault="003645CA">
      <w:pPr>
        <w:jc w:val="both"/>
        <w:rPr>
          <w:sz w:val="28"/>
          <w:szCs w:val="28"/>
        </w:rPr>
      </w:pPr>
    </w:p>
    <w:p w:rsidR="003645CA" w:rsidRDefault="003645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Производительность работы мусоровоза за один рабочий день (В),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опр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деляется числом совершаемых в рабочий день рейсов и совместимостью кузова – В = г х С,</w:t>
      </w:r>
    </w:p>
    <w:p w:rsidR="003645CA" w:rsidRDefault="003645CA">
      <w:pPr>
        <w:jc w:val="both"/>
        <w:rPr>
          <w:sz w:val="28"/>
          <w:szCs w:val="28"/>
        </w:rPr>
      </w:pPr>
    </w:p>
    <w:p w:rsidR="003645CA" w:rsidRDefault="003645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  <w:r>
        <w:rPr>
          <w:sz w:val="28"/>
          <w:szCs w:val="28"/>
        </w:rPr>
        <w:tab/>
        <w:t>г – число рейсов из района погрузки мусора в пункт приема и обратно в 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чение 1 рабочего дня;</w:t>
      </w:r>
    </w:p>
    <w:p w:rsidR="003645CA" w:rsidRDefault="003645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 – полезная вместимость кузова мусоровоза,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</w:t>
      </w:r>
    </w:p>
    <w:p w:rsidR="003645CA" w:rsidRDefault="003645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Число рейсов за рабочий день (г) определяют по формуле:</w:t>
      </w:r>
    </w:p>
    <w:p w:rsidR="003645CA" w:rsidRDefault="003645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 =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 </w:t>
      </w:r>
      <w:r>
        <w:rPr>
          <w:rFonts w:ascii="Symbol" w:hAnsi="Symbol" w:cs="Symbol"/>
          <w:sz w:val="28"/>
          <w:szCs w:val="28"/>
          <w:lang w:val="en-US"/>
        </w:rPr>
        <w:t></w:t>
      </w:r>
      <w:r>
        <w:rPr>
          <w:sz w:val="28"/>
          <w:szCs w:val="28"/>
        </w:rPr>
        <w:t xml:space="preserve">60х(Т -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</w:rPr>
        <w:t>о/</w:t>
      </w:r>
      <w:r>
        <w:rPr>
          <w:sz w:val="28"/>
          <w:szCs w:val="28"/>
          <w:vertAlign w:val="subscript"/>
          <w:lang w:val="en-US"/>
        </w:rPr>
        <w:t>v</w:t>
      </w:r>
      <w:r>
        <w:rPr>
          <w:sz w:val="28"/>
          <w:szCs w:val="28"/>
        </w:rPr>
        <w:t xml:space="preserve">) х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</w:rPr>
        <w:t xml:space="preserve">+60 х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х 2/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р</w:t>
      </w:r>
      <w:r>
        <w:rPr>
          <w:sz w:val="28"/>
          <w:szCs w:val="28"/>
        </w:rPr>
        <w:t>]</w:t>
      </w:r>
    </w:p>
    <w:p w:rsidR="003645CA" w:rsidRDefault="003645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– продолжительность чистого рабочего времени, мин.</w:t>
      </w:r>
    </w:p>
    <w:p w:rsidR="003645CA" w:rsidRDefault="003645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– продолжительность одного рейса, мин.</w:t>
      </w:r>
    </w:p>
    <w:p w:rsidR="003645CA" w:rsidRDefault="003645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 – продолжительность рабочего дня, час.</w:t>
      </w:r>
    </w:p>
    <w:p w:rsidR="003645CA" w:rsidRDefault="003645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</w:rPr>
        <w:t xml:space="preserve">о </w:t>
      </w:r>
      <w:r>
        <w:rPr>
          <w:sz w:val="28"/>
          <w:szCs w:val="28"/>
        </w:rPr>
        <w:t>– расстояние от парка мусоровозов до центра района сбора мусора/км</w:t>
      </w:r>
    </w:p>
    <w:p w:rsidR="003645CA" w:rsidRDefault="003645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– средняя скорость мусоровоза, км/ч.</w:t>
      </w:r>
    </w:p>
    <w:p w:rsidR="003645CA" w:rsidRDefault="003645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– суммарное время загрузки мусоровоза в районе сбора мусора, включая переезды от одного пункта загрузки к другому и подъезды к местам нахождения сборников, мин.</w:t>
      </w:r>
    </w:p>
    <w:p w:rsidR="003645CA" w:rsidRDefault="003645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– расстояние между районом загрузки мусоровоза и пунктом разгрузки его в месте приема мусора, км</w:t>
      </w:r>
    </w:p>
    <w:p w:rsidR="003645CA" w:rsidRDefault="003645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 xml:space="preserve">р </w:t>
      </w:r>
      <w:r>
        <w:rPr>
          <w:sz w:val="28"/>
          <w:szCs w:val="28"/>
        </w:rPr>
        <w:t>– время разгрузки в пункте приема мусора.</w:t>
      </w:r>
    </w:p>
    <w:p w:rsidR="003645CA" w:rsidRDefault="003645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Среднесуточное накопление отходов определяем по формуле:</w:t>
      </w:r>
    </w:p>
    <w:p w:rsidR="003645CA" w:rsidRDefault="003645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>с</w:t>
      </w:r>
      <w:r>
        <w:rPr>
          <w:sz w:val="28"/>
          <w:szCs w:val="28"/>
        </w:rPr>
        <w:t xml:space="preserve"> – среднегодовой объем вывоза отходов, м</w:t>
      </w:r>
      <w:r>
        <w:rPr>
          <w:sz w:val="28"/>
          <w:szCs w:val="28"/>
          <w:vertAlign w:val="superscript"/>
        </w:rPr>
        <w:t>3</w:t>
      </w:r>
    </w:p>
    <w:p w:rsidR="003645CA" w:rsidRDefault="003645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</w:t>
      </w:r>
      <w:r>
        <w:rPr>
          <w:sz w:val="28"/>
          <w:szCs w:val="28"/>
          <w:vertAlign w:val="subscript"/>
        </w:rPr>
        <w:t xml:space="preserve">осн </w:t>
      </w:r>
      <w:r>
        <w:rPr>
          <w:sz w:val="28"/>
          <w:szCs w:val="28"/>
        </w:rPr>
        <w:t>– коэффициент неравномерности накопления отходов равный 1,25</w:t>
      </w:r>
    </w:p>
    <w:p w:rsidR="003645CA" w:rsidRDefault="003645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расчета необходимого количества мусоровозов принимаем параметры мусоровоза марки КО-440-3 как наиболее удобного с точки зрения работы на 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риториях населенных пунктов.</w:t>
      </w:r>
    </w:p>
    <w:p w:rsidR="003645CA" w:rsidRDefault="003645CA">
      <w:pPr>
        <w:rPr>
          <w:sz w:val="28"/>
          <w:szCs w:val="28"/>
        </w:rPr>
      </w:pPr>
      <w:r>
        <w:rPr>
          <w:sz w:val="28"/>
          <w:szCs w:val="28"/>
        </w:rPr>
        <w:t>принимаем число рейсов мусоровоза за рабочий день г=1</w:t>
      </w:r>
    </w:p>
    <w:p w:rsidR="003645CA" w:rsidRDefault="003645CA">
      <w:pPr>
        <w:rPr>
          <w:sz w:val="28"/>
          <w:szCs w:val="28"/>
        </w:rPr>
      </w:pPr>
      <w:r>
        <w:rPr>
          <w:sz w:val="28"/>
          <w:szCs w:val="28"/>
        </w:rPr>
        <w:tab/>
        <w:t>В = 1 х 8 = 8 м</w:t>
      </w:r>
      <w:r>
        <w:rPr>
          <w:sz w:val="28"/>
          <w:szCs w:val="28"/>
          <w:vertAlign w:val="superscript"/>
        </w:rPr>
        <w:t>3</w:t>
      </w:r>
    </w:p>
    <w:p w:rsidR="003645CA" w:rsidRDefault="003645C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>с</w:t>
      </w:r>
      <w:r>
        <w:rPr>
          <w:sz w:val="28"/>
          <w:szCs w:val="28"/>
        </w:rPr>
        <w:t>= 1,25 х 4500,3/365 = 12,33 м</w:t>
      </w:r>
      <w:r>
        <w:rPr>
          <w:sz w:val="28"/>
          <w:szCs w:val="28"/>
          <w:vertAlign w:val="superscript"/>
        </w:rPr>
        <w:t>3</w:t>
      </w:r>
    </w:p>
    <w:p w:rsidR="003645CA" w:rsidRDefault="003645CA">
      <w:pPr>
        <w:rPr>
          <w:sz w:val="28"/>
          <w:szCs w:val="28"/>
        </w:rPr>
      </w:pPr>
      <w:r>
        <w:rPr>
          <w:sz w:val="28"/>
          <w:szCs w:val="28"/>
        </w:rPr>
        <w:tab/>
        <w:t>г = 12,33/8 х 0,7 = 1,07</w:t>
      </w:r>
    </w:p>
    <w:p w:rsidR="003645CA" w:rsidRDefault="003645CA">
      <w:pPr>
        <w:rPr>
          <w:sz w:val="28"/>
          <w:szCs w:val="28"/>
        </w:rPr>
      </w:pPr>
    </w:p>
    <w:p w:rsidR="003645CA" w:rsidRDefault="003645CA" w:rsidP="00AA64A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Таким образом для организации вывоза мусора</w:t>
      </w:r>
      <w:r w:rsidR="00A94A11">
        <w:rPr>
          <w:sz w:val="28"/>
          <w:szCs w:val="28"/>
        </w:rPr>
        <w:t xml:space="preserve"> по </w:t>
      </w:r>
      <w:r w:rsidR="00A94A11">
        <w:rPr>
          <w:rFonts w:eastAsia="Calibri"/>
          <w:sz w:val="28"/>
          <w:szCs w:val="28"/>
          <w:lang w:eastAsia="en-US"/>
        </w:rPr>
        <w:t>раздельному сбору</w:t>
      </w:r>
      <w:r>
        <w:rPr>
          <w:sz w:val="28"/>
          <w:szCs w:val="28"/>
        </w:rPr>
        <w:t xml:space="preserve"> с 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ритории населенных пунктов поселения по планово регулярной системе необх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димо 1 (один) мусоровоза марки КО-440-3.</w:t>
      </w:r>
    </w:p>
    <w:p w:rsidR="003645CA" w:rsidRDefault="003645CA">
      <w:pPr>
        <w:rPr>
          <w:sz w:val="28"/>
          <w:szCs w:val="28"/>
        </w:rPr>
      </w:pPr>
    </w:p>
    <w:p w:rsidR="003645CA" w:rsidRDefault="003645CA" w:rsidP="00EB536F">
      <w:pPr>
        <w:ind w:firstLine="708"/>
        <w:rPr>
          <w:sz w:val="28"/>
          <w:szCs w:val="28"/>
        </w:rPr>
      </w:pPr>
      <w:r>
        <w:rPr>
          <w:sz w:val="28"/>
          <w:szCs w:val="28"/>
        </w:rPr>
        <w:t>5.5. Требования к оборудованию контейнерных площадок</w:t>
      </w:r>
    </w:p>
    <w:p w:rsidR="003645CA" w:rsidRDefault="003645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Контейнерная площадка </w:t>
      </w:r>
      <w:r w:rsidR="00A94A11" w:rsidRPr="00A94A11">
        <w:rPr>
          <w:sz w:val="28"/>
          <w:szCs w:val="24"/>
        </w:rPr>
        <w:t xml:space="preserve">для временного хранения ТБО по </w:t>
      </w:r>
      <w:r w:rsidR="00A94A11">
        <w:rPr>
          <w:rFonts w:eastAsia="Calibri"/>
          <w:sz w:val="28"/>
          <w:szCs w:val="28"/>
          <w:lang w:eastAsia="en-US"/>
        </w:rPr>
        <w:t>раздельному сбору</w:t>
      </w:r>
      <w:r w:rsidR="00A94A11">
        <w:rPr>
          <w:sz w:val="28"/>
          <w:szCs w:val="28"/>
        </w:rPr>
        <w:t xml:space="preserve"> </w:t>
      </w:r>
      <w:r>
        <w:rPr>
          <w:sz w:val="28"/>
          <w:szCs w:val="28"/>
        </w:rPr>
        <w:t>– специально оборудованное место под установку емкости (контейнера) для</w:t>
      </w:r>
      <w:r w:rsidR="00A94A11">
        <w:rPr>
          <w:sz w:val="28"/>
          <w:szCs w:val="28"/>
        </w:rPr>
        <w:t xml:space="preserve"> раздельного </w:t>
      </w:r>
      <w:r>
        <w:rPr>
          <w:sz w:val="28"/>
          <w:szCs w:val="28"/>
        </w:rPr>
        <w:t xml:space="preserve">сбора отходов. Контейнерные площадки для </w:t>
      </w:r>
      <w:r w:rsidR="00A94A11">
        <w:rPr>
          <w:sz w:val="28"/>
          <w:szCs w:val="28"/>
        </w:rPr>
        <w:t xml:space="preserve">раздельного </w:t>
      </w:r>
      <w:r>
        <w:rPr>
          <w:sz w:val="28"/>
          <w:szCs w:val="28"/>
        </w:rPr>
        <w:t>сбора быт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вых отходов должны располагаться  на расстоянии не менее 20 м от окон 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лых зданий, детских площадок и других мест постоянного пребывания людей, но не более 100 м от наиболее удаленного входа в жилое здание на основании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комиссии по </w:t>
      </w:r>
      <w:r w:rsidR="00A94A11">
        <w:rPr>
          <w:sz w:val="28"/>
          <w:szCs w:val="28"/>
        </w:rPr>
        <w:t>благоустройству</w:t>
      </w:r>
      <w:r>
        <w:rPr>
          <w:sz w:val="28"/>
          <w:szCs w:val="28"/>
        </w:rPr>
        <w:t>.</w:t>
      </w:r>
    </w:p>
    <w:p w:rsidR="003645CA" w:rsidRDefault="003645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Они должны иметь твердое покрытие и ограждение с трех сторон. Высота ограждения не менее 1,5 метра. Контейнерные площадки</w:t>
      </w:r>
      <w:r w:rsidR="00A94A11">
        <w:rPr>
          <w:sz w:val="28"/>
          <w:szCs w:val="28"/>
        </w:rPr>
        <w:t xml:space="preserve"> по</w:t>
      </w:r>
      <w:r w:rsidR="00A94A11" w:rsidRPr="00A94A11">
        <w:rPr>
          <w:rFonts w:eastAsia="Calibri"/>
          <w:sz w:val="28"/>
          <w:szCs w:val="28"/>
          <w:lang w:eastAsia="en-US"/>
        </w:rPr>
        <w:t xml:space="preserve"> </w:t>
      </w:r>
      <w:r w:rsidR="00A94A11">
        <w:rPr>
          <w:rFonts w:eastAsia="Calibri"/>
          <w:sz w:val="28"/>
          <w:szCs w:val="28"/>
          <w:lang w:eastAsia="en-US"/>
        </w:rPr>
        <w:t>раздельному сбору</w:t>
      </w:r>
      <w:r>
        <w:rPr>
          <w:sz w:val="28"/>
          <w:szCs w:val="28"/>
        </w:rPr>
        <w:t xml:space="preserve"> должны примыкать непосредственно к сквозным проездам и исключать необх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димость маневрирования спецтранспорта. Ширина проездов должна составлять при одностороннем движении 3,5 м, двухстороннем – 6 м.</w:t>
      </w:r>
    </w:p>
    <w:p w:rsidR="003645CA" w:rsidRDefault="003645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Необходимое количество контейнеров</w:t>
      </w:r>
      <w:r w:rsidR="00A94A11">
        <w:rPr>
          <w:sz w:val="28"/>
          <w:szCs w:val="28"/>
        </w:rPr>
        <w:t xml:space="preserve"> по </w:t>
      </w:r>
      <w:r w:rsidR="00A94A11">
        <w:rPr>
          <w:rFonts w:eastAsia="Calibri"/>
          <w:sz w:val="28"/>
          <w:szCs w:val="28"/>
          <w:lang w:eastAsia="en-US"/>
        </w:rPr>
        <w:t>раздельному сбору</w:t>
      </w:r>
      <w:r>
        <w:rPr>
          <w:sz w:val="28"/>
          <w:szCs w:val="28"/>
        </w:rPr>
        <w:t xml:space="preserve"> п</w:t>
      </w:r>
      <w:r>
        <w:rPr>
          <w:sz w:val="28"/>
          <w:szCs w:val="28"/>
          <w:vertAlign w:val="subscript"/>
        </w:rPr>
        <w:t>с</w:t>
      </w:r>
      <w:r>
        <w:rPr>
          <w:sz w:val="28"/>
          <w:szCs w:val="28"/>
        </w:rPr>
        <w:t xml:space="preserve">  рассчит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вается по формуле: </w:t>
      </w:r>
    </w:p>
    <w:p w:rsidR="003645CA" w:rsidRDefault="003645CA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  <w:vertAlign w:val="subscript"/>
        </w:rPr>
        <w:t xml:space="preserve">с </w:t>
      </w:r>
      <w:r>
        <w:rPr>
          <w:sz w:val="28"/>
          <w:szCs w:val="28"/>
        </w:rPr>
        <w:t>= (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 xml:space="preserve">с </w:t>
      </w:r>
      <w:r>
        <w:rPr>
          <w:sz w:val="28"/>
          <w:szCs w:val="28"/>
        </w:rPr>
        <w:t xml:space="preserve">х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х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) х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  <w:vertAlign w:val="subscript"/>
        </w:rPr>
        <w:t>3</w:t>
      </w:r>
    </w:p>
    <w:p w:rsidR="003645CA" w:rsidRDefault="003645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>с</w:t>
      </w:r>
      <w:r>
        <w:rPr>
          <w:sz w:val="28"/>
          <w:szCs w:val="28"/>
        </w:rPr>
        <w:t xml:space="preserve"> – среднесуточное накопление отходов, м</w:t>
      </w:r>
      <w:r>
        <w:rPr>
          <w:sz w:val="28"/>
          <w:szCs w:val="28"/>
          <w:vertAlign w:val="superscript"/>
        </w:rPr>
        <w:t>3</w:t>
      </w:r>
    </w:p>
    <w:p w:rsidR="003645CA" w:rsidRDefault="003645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– предельный срок хранения мусора (периодичность удаления отходов) сут.</w:t>
      </w:r>
    </w:p>
    <w:p w:rsidR="003645CA" w:rsidRDefault="003645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– емкость водного контейнера, м</w:t>
      </w:r>
      <w:r>
        <w:rPr>
          <w:sz w:val="28"/>
          <w:szCs w:val="28"/>
          <w:vertAlign w:val="superscript"/>
        </w:rPr>
        <w:t>3</w:t>
      </w:r>
    </w:p>
    <w:p w:rsidR="003645CA" w:rsidRDefault="003645CA">
      <w:pPr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  <w:vertAlign w:val="subscript"/>
        </w:rPr>
        <w:t xml:space="preserve">2 </w:t>
      </w:r>
      <w:r>
        <w:rPr>
          <w:sz w:val="28"/>
          <w:szCs w:val="28"/>
        </w:rPr>
        <w:t>– коэффициент наполнения сборника, равный 0,9</w:t>
      </w:r>
    </w:p>
    <w:p w:rsidR="003645CA" w:rsidRDefault="003645CA">
      <w:pPr>
        <w:jc w:val="both"/>
      </w:pPr>
      <w:r>
        <w:rPr>
          <w:sz w:val="28"/>
          <w:szCs w:val="28"/>
          <w:vertAlign w:val="subscript"/>
        </w:rPr>
        <w:tab/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  <w:vertAlign w:val="subscript"/>
        </w:rPr>
        <w:t xml:space="preserve">3 </w:t>
      </w:r>
      <w:r>
        <w:rPr>
          <w:sz w:val="28"/>
          <w:szCs w:val="28"/>
        </w:rPr>
        <w:t>– коэффициент учитывающий контейнеры, которые находятся по сан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тарным нормам 1 день</w:t>
      </w:r>
    </w:p>
    <w:p w:rsidR="003645CA" w:rsidRDefault="003645CA">
      <w:pPr>
        <w:jc w:val="center"/>
      </w:pPr>
    </w:p>
    <w:p w:rsidR="003645CA" w:rsidRDefault="003645CA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  <w:vertAlign w:val="subscript"/>
        </w:rPr>
        <w:t xml:space="preserve">с </w:t>
      </w:r>
      <w:r>
        <w:rPr>
          <w:sz w:val="28"/>
          <w:szCs w:val="28"/>
        </w:rPr>
        <w:t>= (12,33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х </w:t>
      </w:r>
      <w:r w:rsidRPr="005810AA">
        <w:rPr>
          <w:sz w:val="28"/>
          <w:szCs w:val="28"/>
        </w:rPr>
        <w:t>1</w:t>
      </w:r>
      <w:r>
        <w:rPr>
          <w:sz w:val="28"/>
          <w:szCs w:val="28"/>
        </w:rPr>
        <w:t>/</w:t>
      </w:r>
      <w:r w:rsidRPr="005810AA">
        <w:rPr>
          <w:sz w:val="28"/>
          <w:szCs w:val="28"/>
        </w:rPr>
        <w:t>0,75</w:t>
      </w:r>
      <w:r>
        <w:rPr>
          <w:sz w:val="28"/>
          <w:szCs w:val="28"/>
        </w:rPr>
        <w:t xml:space="preserve"> х 0,9 ) х 1,05=9 шт. </w:t>
      </w:r>
    </w:p>
    <w:p w:rsidR="003645CA" w:rsidRDefault="003645CA">
      <w:pPr>
        <w:jc w:val="center"/>
        <w:rPr>
          <w:sz w:val="28"/>
          <w:szCs w:val="28"/>
        </w:rPr>
      </w:pPr>
    </w:p>
    <w:p w:rsidR="003645CA" w:rsidRDefault="003645CA" w:rsidP="00EB501E">
      <w:pPr>
        <w:ind w:firstLine="708"/>
        <w:rPr>
          <w:sz w:val="28"/>
          <w:szCs w:val="28"/>
        </w:rPr>
      </w:pPr>
      <w:r>
        <w:rPr>
          <w:sz w:val="28"/>
          <w:szCs w:val="28"/>
        </w:rPr>
        <w:t>5.6. Рекультивация мест для размещения отходов</w:t>
      </w:r>
    </w:p>
    <w:p w:rsidR="003645CA" w:rsidRDefault="003645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Рекультивация закрытых полигонов – комплекс работ, направленных на восстановление продуктивности и народохозяйственной ценности  восстанавл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ваемых территорий, а также на улучшение окружающей среды.</w:t>
      </w:r>
    </w:p>
    <w:p w:rsidR="003645CA" w:rsidRDefault="003645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Рекультивацию закрытых полигонов (территорий) проводит организация эксплуатирующая полигон, после получения разрешения на проведение работ в органах Роспотребнадзора и с участием предприятия, выполняющего дальнейшее целевое использование земель.</w:t>
      </w:r>
    </w:p>
    <w:p w:rsidR="003645CA" w:rsidRDefault="003645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проведения рекультивации разрабатывается проектно-сметная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ментация. Рекультивация полигона выполняется в два этапа, технический и би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логический.</w:t>
      </w:r>
    </w:p>
    <w:p w:rsidR="003645CA" w:rsidRDefault="003645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Биологический этап рекультивации включает мероприятия по восстановл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территорий закрытых полигонов для их дальнейшего целевого использов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ния в </w:t>
      </w:r>
      <w:r w:rsidR="00A94A11">
        <w:rPr>
          <w:sz w:val="28"/>
          <w:szCs w:val="28"/>
        </w:rPr>
        <w:t>сельском</w:t>
      </w:r>
      <w:r>
        <w:rPr>
          <w:sz w:val="28"/>
          <w:szCs w:val="28"/>
        </w:rPr>
        <w:t xml:space="preserve"> хозяйстве. К нему относится комплекс агротехнических и фитом</w:t>
      </w:r>
      <w:r>
        <w:rPr>
          <w:sz w:val="28"/>
          <w:szCs w:val="28"/>
        </w:rPr>
        <w:t>е</w:t>
      </w:r>
      <w:r>
        <w:rPr>
          <w:sz w:val="28"/>
          <w:szCs w:val="28"/>
        </w:rPr>
        <w:lastRenderedPageBreak/>
        <w:t>лиоративных мероприятий, направленных на восстановление нарушенных земель. Биологический этап осуществляется вслед за техническим этапом рекультивации.</w:t>
      </w:r>
    </w:p>
    <w:p w:rsidR="003645CA" w:rsidRDefault="003645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Технический этап рекультивации включает исследование состояния свало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ного тела и его воздействия на состояние окружающей природной среды, подг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товку территорий полигона (свалки) к последующему целевому использованию.</w:t>
      </w:r>
    </w:p>
    <w:p w:rsidR="003645CA" w:rsidRDefault="003645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Рекультивация проводится по окончании стабилизации закрытых полигонов – процесса уплотнения свалочного грунта, достижения им постоянного устойч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вого состояния.</w:t>
      </w:r>
    </w:p>
    <w:p w:rsidR="003645CA" w:rsidRDefault="003645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Закрытие полигона для</w:t>
      </w:r>
      <w:r w:rsidR="00A94A11">
        <w:rPr>
          <w:sz w:val="28"/>
          <w:szCs w:val="28"/>
        </w:rPr>
        <w:t xml:space="preserve"> временного</w:t>
      </w:r>
      <w:r>
        <w:rPr>
          <w:sz w:val="28"/>
          <w:szCs w:val="28"/>
        </w:rPr>
        <w:t xml:space="preserve"> приема ТБО</w:t>
      </w:r>
      <w:r w:rsidR="00A94A11">
        <w:rPr>
          <w:sz w:val="28"/>
          <w:szCs w:val="28"/>
        </w:rPr>
        <w:t xml:space="preserve"> по </w:t>
      </w:r>
      <w:r w:rsidR="00A94A11">
        <w:rPr>
          <w:rFonts w:eastAsia="Calibri"/>
          <w:sz w:val="28"/>
          <w:szCs w:val="28"/>
          <w:lang w:eastAsia="en-US"/>
        </w:rPr>
        <w:t>раздельному сбору</w:t>
      </w:r>
      <w:r>
        <w:rPr>
          <w:sz w:val="28"/>
          <w:szCs w:val="28"/>
        </w:rPr>
        <w:t xml:space="preserve">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ществляется после отсыпки его на проектную мощность. Последний слой отходов перед закрытием полигона засыпается слоем грунта с учетом дальнейшей рекул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тивации. При планировке изолирующего слоя необходимо обеспечивать уклон к краям полигона. Укрепление наружных откосов полигона должно проводиться с начала эксплуатации полигона по мере увеличения высоты складирования. Мат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риалом для засыпки наружных откосов полигона служит предварительно снятый при его строительстве растительный грунт.</w:t>
      </w:r>
    </w:p>
    <w:p w:rsidR="003645CA" w:rsidRDefault="003645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защиты от выветривания или смыва грунта с откосов полигона необх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димо производить их озеленение непосредственно после укладки изолирующего слоя. По склонам высаживаются защитные насаждения и устраиваются трассы.</w:t>
      </w:r>
    </w:p>
    <w:p w:rsidR="003645CA" w:rsidRDefault="003645CA" w:rsidP="00EB501E">
      <w:pPr>
        <w:ind w:firstLine="708"/>
        <w:rPr>
          <w:sz w:val="28"/>
          <w:szCs w:val="28"/>
        </w:rPr>
      </w:pPr>
      <w:r>
        <w:rPr>
          <w:sz w:val="28"/>
          <w:szCs w:val="28"/>
        </w:rPr>
        <w:t>5.7. Рекомендации по организации централизованной планово-регулярной</w:t>
      </w:r>
    </w:p>
    <w:p w:rsidR="003645CA" w:rsidRDefault="003645CA" w:rsidP="00EB501E">
      <w:pPr>
        <w:rPr>
          <w:sz w:val="28"/>
          <w:szCs w:val="28"/>
        </w:rPr>
      </w:pPr>
      <w:r>
        <w:rPr>
          <w:sz w:val="28"/>
          <w:szCs w:val="28"/>
        </w:rPr>
        <w:t xml:space="preserve">схемы </w:t>
      </w:r>
      <w:r w:rsidR="00D24271">
        <w:rPr>
          <w:sz w:val="28"/>
          <w:szCs w:val="28"/>
        </w:rPr>
        <w:t xml:space="preserve">раздельного </w:t>
      </w:r>
      <w:r>
        <w:rPr>
          <w:sz w:val="28"/>
          <w:szCs w:val="28"/>
        </w:rPr>
        <w:t>сбора, вывоза и захоронения бытовых отходов</w:t>
      </w:r>
    </w:p>
    <w:p w:rsidR="003645CA" w:rsidRDefault="003645CA" w:rsidP="00D242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обеспечения экологического и санитарно-эпидемиологического благ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получия населения, улучшения охраны окружающей среды и эффективного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пользования парка мусоровозного транспорта </w:t>
      </w:r>
      <w:r w:rsidR="00D24271">
        <w:rPr>
          <w:sz w:val="28"/>
          <w:szCs w:val="28"/>
        </w:rPr>
        <w:t xml:space="preserve"> раздельный </w:t>
      </w:r>
      <w:r>
        <w:rPr>
          <w:sz w:val="28"/>
          <w:szCs w:val="28"/>
        </w:rPr>
        <w:t>сбор и удаление 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дых бытовых отходов следует производить по централизованной планово-регулярной схеме.</w:t>
      </w:r>
    </w:p>
    <w:p w:rsidR="003645CA" w:rsidRDefault="003645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планово-регулярной схеме</w:t>
      </w:r>
      <w:r w:rsidR="00D24271">
        <w:rPr>
          <w:sz w:val="28"/>
          <w:szCs w:val="28"/>
        </w:rPr>
        <w:t xml:space="preserve"> раздельного</w:t>
      </w:r>
      <w:r>
        <w:rPr>
          <w:sz w:val="28"/>
          <w:szCs w:val="28"/>
        </w:rPr>
        <w:t xml:space="preserve"> сбора и вывоза бытовых отх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дов режим работы спецмашин должен быть установлен из условий ежедневной эксплуатации. Бытовые отходы вывозят по маршрутным графикам, предусматр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вающим последовательный порядок передвижения спецмашин, количество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вторных пробегов по одному участку сводится к минимуму.</w:t>
      </w:r>
    </w:p>
    <w:p w:rsidR="003645CA" w:rsidRDefault="003645CA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реализации предложенной схемы в условиях </w:t>
      </w:r>
      <w:r w:rsidR="009E3269">
        <w:rPr>
          <w:sz w:val="28"/>
          <w:szCs w:val="28"/>
        </w:rPr>
        <w:t>Новокуликовского</w:t>
      </w:r>
      <w:r w:rsidR="0057045E">
        <w:rPr>
          <w:sz w:val="28"/>
          <w:szCs w:val="28"/>
        </w:rPr>
        <w:t xml:space="preserve"> </w:t>
      </w:r>
      <w:r w:rsidR="003E5C0D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рекомендуется:</w:t>
      </w:r>
    </w:p>
    <w:p w:rsidR="006111AD" w:rsidRDefault="00CB664A" w:rsidP="006111AD">
      <w:pPr>
        <w:rPr>
          <w:sz w:val="28"/>
          <w:szCs w:val="28"/>
        </w:rPr>
      </w:pPr>
      <w:r>
        <w:rPr>
          <w:sz w:val="28"/>
          <w:szCs w:val="28"/>
        </w:rPr>
        <w:tab/>
        <w:t>1. О</w:t>
      </w:r>
      <w:r w:rsidR="003645CA">
        <w:rPr>
          <w:sz w:val="28"/>
          <w:szCs w:val="28"/>
        </w:rPr>
        <w:t>рганизациям</w:t>
      </w:r>
      <w:r>
        <w:rPr>
          <w:sz w:val="28"/>
          <w:szCs w:val="28"/>
        </w:rPr>
        <w:t xml:space="preserve"> </w:t>
      </w:r>
      <w:r w:rsidR="003645CA">
        <w:rPr>
          <w:sz w:val="28"/>
          <w:szCs w:val="28"/>
        </w:rPr>
        <w:t xml:space="preserve"> независимо от организационно-правовой формы собс</w:t>
      </w:r>
      <w:r w:rsidR="003645CA">
        <w:rPr>
          <w:sz w:val="28"/>
          <w:szCs w:val="28"/>
        </w:rPr>
        <w:t>т</w:t>
      </w:r>
      <w:r w:rsidR="003645CA">
        <w:rPr>
          <w:sz w:val="28"/>
          <w:szCs w:val="28"/>
        </w:rPr>
        <w:t>венности для расчета затрат на услуги по</w:t>
      </w:r>
      <w:r w:rsidR="00D24271">
        <w:rPr>
          <w:sz w:val="28"/>
          <w:szCs w:val="28"/>
        </w:rPr>
        <w:t xml:space="preserve"> раздельному</w:t>
      </w:r>
      <w:r w:rsidR="003645CA">
        <w:rPr>
          <w:sz w:val="28"/>
          <w:szCs w:val="28"/>
        </w:rPr>
        <w:t xml:space="preserve"> сбору и вывозу отходов нео</w:t>
      </w:r>
      <w:r w:rsidR="003645CA">
        <w:rPr>
          <w:sz w:val="28"/>
          <w:szCs w:val="28"/>
        </w:rPr>
        <w:t>б</w:t>
      </w:r>
      <w:r w:rsidR="003645CA">
        <w:rPr>
          <w:sz w:val="28"/>
          <w:szCs w:val="28"/>
        </w:rPr>
        <w:t>ходимо применять норму накопления твердых бытовых отходов (таблица 8).</w:t>
      </w:r>
    </w:p>
    <w:p w:rsidR="00DA5ED3" w:rsidRDefault="00DA5ED3" w:rsidP="006111AD">
      <w:pPr>
        <w:rPr>
          <w:sz w:val="28"/>
          <w:szCs w:val="28"/>
        </w:rPr>
      </w:pPr>
    </w:p>
    <w:p w:rsidR="003645CA" w:rsidRDefault="003645CA" w:rsidP="00CB664A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8</w:t>
      </w:r>
    </w:p>
    <w:tbl>
      <w:tblPr>
        <w:tblW w:w="0" w:type="auto"/>
        <w:tblInd w:w="-95" w:type="dxa"/>
        <w:tblLayout w:type="fixed"/>
        <w:tblLook w:val="0000"/>
      </w:tblPr>
      <w:tblGrid>
        <w:gridCol w:w="5163"/>
        <w:gridCol w:w="1559"/>
        <w:gridCol w:w="3133"/>
      </w:tblGrid>
      <w:tr w:rsidR="003645CA" w:rsidRPr="00EB501E">
        <w:trPr>
          <w:trHeight w:val="945"/>
        </w:trPr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5CA" w:rsidRPr="00EB501E" w:rsidRDefault="003645CA">
            <w:pPr>
              <w:snapToGrid w:val="0"/>
              <w:jc w:val="center"/>
              <w:rPr>
                <w:sz w:val="24"/>
                <w:szCs w:val="24"/>
              </w:rPr>
            </w:pPr>
            <w:r w:rsidRPr="00EB501E">
              <w:rPr>
                <w:sz w:val="24"/>
                <w:szCs w:val="24"/>
              </w:rPr>
              <w:t>Степень благоустройства жилья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5CA" w:rsidRPr="00EB501E" w:rsidRDefault="003645CA">
            <w:pPr>
              <w:snapToGrid w:val="0"/>
              <w:jc w:val="center"/>
              <w:rPr>
                <w:sz w:val="24"/>
                <w:szCs w:val="24"/>
              </w:rPr>
            </w:pPr>
            <w:r w:rsidRPr="00EB501E">
              <w:rPr>
                <w:sz w:val="24"/>
                <w:szCs w:val="24"/>
              </w:rPr>
              <w:t>Единица</w:t>
            </w:r>
          </w:p>
          <w:p w:rsidR="003645CA" w:rsidRPr="00EB501E" w:rsidRDefault="003645CA">
            <w:pPr>
              <w:jc w:val="center"/>
              <w:rPr>
                <w:sz w:val="24"/>
                <w:szCs w:val="24"/>
              </w:rPr>
            </w:pPr>
            <w:r w:rsidRPr="00EB501E">
              <w:rPr>
                <w:sz w:val="24"/>
                <w:szCs w:val="24"/>
              </w:rPr>
              <w:t>измерения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5CA" w:rsidRPr="00EB501E" w:rsidRDefault="003645CA">
            <w:pPr>
              <w:snapToGrid w:val="0"/>
              <w:jc w:val="center"/>
              <w:rPr>
                <w:sz w:val="24"/>
                <w:szCs w:val="24"/>
              </w:rPr>
            </w:pPr>
            <w:r w:rsidRPr="00EB501E">
              <w:rPr>
                <w:sz w:val="24"/>
                <w:szCs w:val="24"/>
              </w:rPr>
              <w:t>Уровень норматива</w:t>
            </w:r>
          </w:p>
        </w:tc>
      </w:tr>
      <w:tr w:rsidR="003645CA" w:rsidRPr="00EB501E"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5CA" w:rsidRPr="00EB501E" w:rsidRDefault="003645CA">
            <w:pPr>
              <w:snapToGrid w:val="0"/>
              <w:jc w:val="both"/>
              <w:rPr>
                <w:sz w:val="24"/>
                <w:szCs w:val="24"/>
              </w:rPr>
            </w:pPr>
            <w:r w:rsidRPr="00EB501E">
              <w:rPr>
                <w:sz w:val="24"/>
                <w:szCs w:val="24"/>
              </w:rPr>
              <w:t>В жилых домах, не оборудованных мусоропр</w:t>
            </w:r>
            <w:r w:rsidRPr="00EB501E">
              <w:rPr>
                <w:sz w:val="24"/>
                <w:szCs w:val="24"/>
              </w:rPr>
              <w:t>о</w:t>
            </w:r>
            <w:r w:rsidRPr="00EB501E">
              <w:rPr>
                <w:sz w:val="24"/>
                <w:szCs w:val="24"/>
              </w:rPr>
              <w:t>водом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5CA" w:rsidRPr="00EB501E" w:rsidRDefault="003645CA">
            <w:pPr>
              <w:snapToGrid w:val="0"/>
              <w:jc w:val="center"/>
              <w:rPr>
                <w:sz w:val="24"/>
                <w:szCs w:val="24"/>
              </w:rPr>
            </w:pPr>
            <w:r w:rsidRPr="00EB501E">
              <w:rPr>
                <w:sz w:val="24"/>
                <w:szCs w:val="24"/>
              </w:rPr>
              <w:t>куб.м. на 1 человека в месяц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5CA" w:rsidRPr="00EB501E" w:rsidRDefault="003645CA">
            <w:pPr>
              <w:snapToGrid w:val="0"/>
              <w:jc w:val="center"/>
              <w:rPr>
                <w:sz w:val="24"/>
                <w:szCs w:val="24"/>
              </w:rPr>
            </w:pPr>
            <w:r w:rsidRPr="00EB501E">
              <w:rPr>
                <w:sz w:val="24"/>
                <w:szCs w:val="24"/>
              </w:rPr>
              <w:t>0,125</w:t>
            </w:r>
          </w:p>
        </w:tc>
      </w:tr>
    </w:tbl>
    <w:p w:rsidR="003645CA" w:rsidRDefault="003645CA">
      <w:pPr>
        <w:jc w:val="both"/>
      </w:pPr>
    </w:p>
    <w:p w:rsidR="003645CA" w:rsidRDefault="003645C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2. При проектировании объектов нового строительства в обязательном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рядке предусматривать строительство контейнерных площадок</w:t>
      </w:r>
      <w:r w:rsidR="00D24271">
        <w:rPr>
          <w:sz w:val="28"/>
          <w:szCs w:val="28"/>
        </w:rPr>
        <w:t xml:space="preserve"> по раздельному сбору</w:t>
      </w:r>
      <w:r>
        <w:rPr>
          <w:sz w:val="28"/>
          <w:szCs w:val="28"/>
        </w:rPr>
        <w:t>, которые в период строительства и последующей эксплуатации будут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пользоваться для временного хранения отходов.</w:t>
      </w:r>
    </w:p>
    <w:p w:rsidR="003645CA" w:rsidRDefault="003645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Разрешить функции вывоза и захоронения отходов.</w:t>
      </w:r>
    </w:p>
    <w:p w:rsidR="003645CA" w:rsidRDefault="003645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Обеспечить благоприятные условия для создания и работы предприятий экологической направленности.</w:t>
      </w:r>
    </w:p>
    <w:p w:rsidR="003645CA" w:rsidRDefault="003645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 Оборудовать дворы многоквартирных домов сквозными проездами,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ключающими необходимость движения мусоровозов задним ходом.</w:t>
      </w:r>
    </w:p>
    <w:p w:rsidR="003645CA" w:rsidRDefault="003645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 Разработать и утвердить сезонные графики движения мусоровозов.</w:t>
      </w:r>
    </w:p>
    <w:p w:rsidR="003645CA" w:rsidRDefault="003645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 Оборудовать </w:t>
      </w:r>
      <w:r w:rsidR="00D24271">
        <w:rPr>
          <w:sz w:val="28"/>
          <w:szCs w:val="28"/>
        </w:rPr>
        <w:t xml:space="preserve">временный </w:t>
      </w:r>
      <w:r>
        <w:rPr>
          <w:sz w:val="28"/>
          <w:szCs w:val="28"/>
        </w:rPr>
        <w:t>полигон бытовых отходов автомобильными 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сами и стационарными приборами для контроля уровня радиации доставляемых отходов.</w:t>
      </w:r>
    </w:p>
    <w:p w:rsidR="003645CA" w:rsidRDefault="003645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8. Построить третью карту </w:t>
      </w:r>
      <w:r w:rsidR="00D24271">
        <w:rPr>
          <w:sz w:val="28"/>
          <w:szCs w:val="28"/>
        </w:rPr>
        <w:t xml:space="preserve">временного </w:t>
      </w:r>
      <w:r>
        <w:rPr>
          <w:sz w:val="28"/>
          <w:szCs w:val="28"/>
        </w:rPr>
        <w:t>полигона бытовых отходов.</w:t>
      </w:r>
    </w:p>
    <w:p w:rsidR="003645CA" w:rsidRDefault="003645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9. Предоставление услуг по</w:t>
      </w:r>
      <w:r w:rsidR="00D24271">
        <w:rPr>
          <w:sz w:val="28"/>
          <w:szCs w:val="28"/>
        </w:rPr>
        <w:t xml:space="preserve"> раздельному</w:t>
      </w:r>
      <w:r>
        <w:rPr>
          <w:sz w:val="28"/>
          <w:szCs w:val="28"/>
        </w:rPr>
        <w:t xml:space="preserve"> вывозу бытовых отходов осущес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влять в соответствии с действующим законодательством на основании договоров между </w:t>
      </w:r>
      <w:r w:rsidR="00D24271">
        <w:rPr>
          <w:sz w:val="28"/>
          <w:szCs w:val="28"/>
        </w:rPr>
        <w:t>гражданами</w:t>
      </w:r>
      <w:r>
        <w:rPr>
          <w:sz w:val="28"/>
          <w:szCs w:val="28"/>
        </w:rPr>
        <w:t xml:space="preserve"> и специализированной организацией по </w:t>
      </w:r>
      <w:r w:rsidR="00D24271">
        <w:rPr>
          <w:sz w:val="28"/>
          <w:szCs w:val="28"/>
        </w:rPr>
        <w:t xml:space="preserve">раздельному </w:t>
      </w:r>
      <w:r>
        <w:rPr>
          <w:sz w:val="28"/>
          <w:szCs w:val="28"/>
        </w:rPr>
        <w:t>вывозу отходов, с населением.</w:t>
      </w:r>
    </w:p>
    <w:p w:rsidR="003645CA" w:rsidRDefault="003645CA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</w:p>
    <w:p w:rsidR="003645CA" w:rsidRDefault="00EB536F" w:rsidP="00EB536F">
      <w:pPr>
        <w:ind w:left="45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6. </w:t>
      </w:r>
      <w:r w:rsidR="003645CA">
        <w:rPr>
          <w:b/>
          <w:bCs/>
          <w:sz w:val="28"/>
          <w:szCs w:val="28"/>
        </w:rPr>
        <w:t xml:space="preserve">Рекомендации по организации летней уборки объектов придомовых территорий и внешнего благоустройства </w:t>
      </w:r>
      <w:r w:rsidR="009E3269">
        <w:rPr>
          <w:b/>
          <w:bCs/>
          <w:sz w:val="28"/>
          <w:szCs w:val="28"/>
        </w:rPr>
        <w:t>Новокуликовского</w:t>
      </w:r>
      <w:r w:rsidR="0057045E">
        <w:rPr>
          <w:b/>
          <w:bCs/>
          <w:sz w:val="28"/>
          <w:szCs w:val="28"/>
        </w:rPr>
        <w:t xml:space="preserve"> </w:t>
      </w:r>
      <w:r w:rsidR="003E5C0D">
        <w:rPr>
          <w:b/>
          <w:bCs/>
          <w:sz w:val="28"/>
          <w:szCs w:val="28"/>
        </w:rPr>
        <w:t>сельсовета</w:t>
      </w:r>
    </w:p>
    <w:p w:rsidR="003645CA" w:rsidRDefault="003645CA" w:rsidP="00EB501E">
      <w:pPr>
        <w:ind w:firstLine="708"/>
        <w:rPr>
          <w:sz w:val="28"/>
          <w:szCs w:val="28"/>
        </w:rPr>
      </w:pPr>
      <w:r>
        <w:rPr>
          <w:sz w:val="28"/>
          <w:szCs w:val="28"/>
        </w:rPr>
        <w:t>6.1. Общие положения.</w:t>
      </w:r>
    </w:p>
    <w:p w:rsidR="003645CA" w:rsidRDefault="003645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Задачей летней уборки улиц заключается в удалении загрязнений, скапл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вающихся на территориях, эти загрязнения ухудшают эстетический вид улиц, 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ляются источниками повышенной запыленности воздуха, а при неблагоприятных погодно-климатических условиях (дождь, туманы) способствуют возникновению скользкости, что сказывается на безопасности движения.</w:t>
      </w:r>
    </w:p>
    <w:p w:rsidR="003645CA" w:rsidRDefault="003645CA" w:rsidP="00EB501E">
      <w:pPr>
        <w:shd w:val="clear" w:color="auto" w:fill="FFFFFF"/>
        <w:ind w:firstLine="708"/>
        <w:rPr>
          <w:sz w:val="28"/>
          <w:szCs w:val="28"/>
        </w:rPr>
      </w:pPr>
      <w:r>
        <w:rPr>
          <w:spacing w:val="-1"/>
          <w:sz w:val="28"/>
          <w:szCs w:val="28"/>
        </w:rPr>
        <w:t>6.1.1.Уборка территории в летний период</w:t>
      </w:r>
    </w:p>
    <w:p w:rsidR="003645CA" w:rsidRDefault="003645CA">
      <w:pPr>
        <w:widowControl w:val="0"/>
        <w:shd w:val="clear" w:color="auto" w:fill="FFFFFF"/>
        <w:tabs>
          <w:tab w:val="left" w:pos="1311"/>
        </w:tabs>
        <w:autoSpaceDE w:val="0"/>
        <w:ind w:left="29" w:firstLine="68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Период летней уборки устанавливается с 16 апреля по 14 октября. В случае резкого </w:t>
      </w:r>
      <w:r>
        <w:rPr>
          <w:sz w:val="28"/>
          <w:szCs w:val="28"/>
        </w:rPr>
        <w:t xml:space="preserve">изменения погодных условий, в </w:t>
      </w:r>
      <w:r w:rsidR="00281C89">
        <w:rPr>
          <w:sz w:val="28"/>
          <w:szCs w:val="28"/>
        </w:rPr>
        <w:t xml:space="preserve">соответствии с распоряжением </w:t>
      </w:r>
      <w:r w:rsidR="00C920FB">
        <w:rPr>
          <w:sz w:val="28"/>
          <w:szCs w:val="28"/>
        </w:rPr>
        <w:t>админ</w:t>
      </w:r>
      <w:r w:rsidR="00C920FB">
        <w:rPr>
          <w:sz w:val="28"/>
          <w:szCs w:val="28"/>
        </w:rPr>
        <w:t>и</w:t>
      </w:r>
      <w:r w:rsidR="00C920FB">
        <w:rPr>
          <w:sz w:val="28"/>
          <w:szCs w:val="28"/>
        </w:rPr>
        <w:t>страции</w:t>
      </w:r>
      <w:r>
        <w:rPr>
          <w:sz w:val="28"/>
          <w:szCs w:val="28"/>
        </w:rPr>
        <w:t xml:space="preserve"> </w:t>
      </w:r>
      <w:r w:rsidR="009E3269">
        <w:rPr>
          <w:sz w:val="28"/>
          <w:szCs w:val="28"/>
        </w:rPr>
        <w:t>Новокуликовского</w:t>
      </w:r>
      <w:r w:rsidR="0057045E">
        <w:rPr>
          <w:sz w:val="28"/>
          <w:szCs w:val="28"/>
        </w:rPr>
        <w:t xml:space="preserve"> </w:t>
      </w:r>
      <w:r w:rsidR="003E5C0D">
        <w:rPr>
          <w:sz w:val="28"/>
          <w:szCs w:val="28"/>
        </w:rPr>
        <w:t>сельсовета</w:t>
      </w:r>
      <w:r>
        <w:rPr>
          <w:spacing w:val="-2"/>
          <w:sz w:val="28"/>
          <w:szCs w:val="28"/>
        </w:rPr>
        <w:t xml:space="preserve">, сроки проведения летней уборки могут изменяться. </w:t>
      </w:r>
    </w:p>
    <w:p w:rsidR="003645CA" w:rsidRDefault="003645CA">
      <w:pPr>
        <w:widowControl w:val="0"/>
        <w:shd w:val="clear" w:color="auto" w:fill="FFFFFF"/>
        <w:tabs>
          <w:tab w:val="left" w:pos="1210"/>
        </w:tabs>
        <w:autoSpaceDE w:val="0"/>
        <w:ind w:firstLine="71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Население, в период листопада производят </w:t>
      </w:r>
      <w:r>
        <w:rPr>
          <w:sz w:val="28"/>
          <w:szCs w:val="28"/>
        </w:rPr>
        <w:t>сгребание опавшей листвы в к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чи, не допуская разноса по улицам и последующим вывозом в </w:t>
      </w:r>
      <w:r>
        <w:rPr>
          <w:spacing w:val="-1"/>
          <w:sz w:val="28"/>
          <w:szCs w:val="28"/>
        </w:rPr>
        <w:t>специально отв</w:t>
      </w:r>
      <w:r>
        <w:rPr>
          <w:spacing w:val="-1"/>
          <w:sz w:val="28"/>
          <w:szCs w:val="28"/>
        </w:rPr>
        <w:t>е</w:t>
      </w:r>
      <w:r>
        <w:rPr>
          <w:spacing w:val="-1"/>
          <w:sz w:val="28"/>
          <w:szCs w:val="28"/>
        </w:rPr>
        <w:t xml:space="preserve">денные места. Запрещается сжигать опавшие листья, сметать листья на дороги в период </w:t>
      </w:r>
      <w:r>
        <w:rPr>
          <w:sz w:val="28"/>
          <w:szCs w:val="28"/>
        </w:rPr>
        <w:t>массового листопада, засыпать ими стволы деревьев и кустарников.</w:t>
      </w:r>
    </w:p>
    <w:p w:rsidR="003645CA" w:rsidRDefault="003645CA">
      <w:pPr>
        <w:widowControl w:val="0"/>
        <w:shd w:val="clear" w:color="auto" w:fill="FFFFFF"/>
        <w:tabs>
          <w:tab w:val="left" w:pos="1210"/>
        </w:tabs>
        <w:autoSpaceDE w:val="0"/>
        <w:ind w:firstLine="71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Проезжая часть должна быть полностью очищена от всякого вида загрязн</w:t>
      </w:r>
      <w:r>
        <w:rPr>
          <w:spacing w:val="-1"/>
          <w:sz w:val="28"/>
          <w:szCs w:val="28"/>
        </w:rPr>
        <w:t>е</w:t>
      </w:r>
      <w:r>
        <w:rPr>
          <w:spacing w:val="-1"/>
          <w:sz w:val="28"/>
          <w:szCs w:val="28"/>
        </w:rPr>
        <w:t xml:space="preserve">ний. Осевые, резервные полосы, обозначенные линиями регулирования, должны быть постоянно </w:t>
      </w:r>
      <w:r>
        <w:rPr>
          <w:sz w:val="28"/>
          <w:szCs w:val="28"/>
        </w:rPr>
        <w:t>очищены от песка и мелкого мусора.</w:t>
      </w:r>
    </w:p>
    <w:p w:rsidR="003645CA" w:rsidRDefault="003645CA">
      <w:pPr>
        <w:shd w:val="clear" w:color="auto" w:fill="FFFFFF"/>
        <w:tabs>
          <w:tab w:val="left" w:pos="1272"/>
        </w:tabs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Лотковые зоны не должны иметь грунтово - песчаных наносов и загрязн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различным мусором.</w:t>
      </w:r>
    </w:p>
    <w:p w:rsidR="003645CA" w:rsidRDefault="003645CA">
      <w:pPr>
        <w:widowControl w:val="0"/>
        <w:shd w:val="clear" w:color="auto" w:fill="FFFFFF"/>
        <w:tabs>
          <w:tab w:val="left" w:pos="1234"/>
        </w:tabs>
        <w:autoSpaceDE w:val="0"/>
        <w:ind w:left="5"/>
        <w:jc w:val="both"/>
        <w:rPr>
          <w:sz w:val="28"/>
          <w:szCs w:val="28"/>
        </w:rPr>
      </w:pPr>
      <w:r>
        <w:rPr>
          <w:sz w:val="28"/>
          <w:szCs w:val="28"/>
        </w:rPr>
        <w:t>Обочины дорог должны быть очищены от крупногабаритного и другого мусора, травы, поросли на расстоянии 2 м.</w:t>
      </w:r>
    </w:p>
    <w:p w:rsidR="003645CA" w:rsidRDefault="003645CA">
      <w:pPr>
        <w:shd w:val="clear" w:color="auto" w:fill="FFFFFF"/>
        <w:tabs>
          <w:tab w:val="left" w:pos="1306"/>
        </w:tabs>
        <w:ind w:firstLine="71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Металлические ограждения, дорожные знаки и указатели, элементы благ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устройства дороги должны содержаться в технически исправном состоянии и в чистоте.</w:t>
      </w:r>
    </w:p>
    <w:p w:rsidR="003645CA" w:rsidRDefault="00CB664A">
      <w:pPr>
        <w:shd w:val="clear" w:color="auto" w:fill="FFFFFF"/>
        <w:tabs>
          <w:tab w:val="left" w:pos="1363"/>
        </w:tabs>
        <w:ind w:firstLine="715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645CA">
        <w:rPr>
          <w:sz w:val="28"/>
          <w:szCs w:val="28"/>
        </w:rPr>
        <w:t>рганизациям, учебным, лечебным заведениям, учреждениям, кооперат</w:t>
      </w:r>
      <w:r w:rsidR="003645CA">
        <w:rPr>
          <w:sz w:val="28"/>
          <w:szCs w:val="28"/>
        </w:rPr>
        <w:t>и</w:t>
      </w:r>
      <w:r w:rsidR="003645CA">
        <w:rPr>
          <w:sz w:val="28"/>
          <w:szCs w:val="28"/>
        </w:rPr>
        <w:t>вам, фирмам независимо от ведомственной подчиненности и форм собственн</w:t>
      </w:r>
      <w:r w:rsidR="003645CA">
        <w:rPr>
          <w:sz w:val="28"/>
          <w:szCs w:val="28"/>
        </w:rPr>
        <w:t>о</w:t>
      </w:r>
      <w:r w:rsidR="003645CA">
        <w:rPr>
          <w:sz w:val="28"/>
          <w:szCs w:val="28"/>
        </w:rPr>
        <w:t xml:space="preserve">сти, а также арендаторам и владельцам домовладений и земельных участков </w:t>
      </w:r>
      <w:r w:rsidR="00281C89">
        <w:rPr>
          <w:sz w:val="28"/>
          <w:szCs w:val="28"/>
        </w:rPr>
        <w:t>предлаг</w:t>
      </w:r>
      <w:r w:rsidR="00281C89">
        <w:rPr>
          <w:sz w:val="28"/>
          <w:szCs w:val="28"/>
        </w:rPr>
        <w:t>а</w:t>
      </w:r>
      <w:r w:rsidR="00281C89">
        <w:rPr>
          <w:sz w:val="28"/>
          <w:szCs w:val="28"/>
        </w:rPr>
        <w:t>ется</w:t>
      </w:r>
      <w:r w:rsidR="003645CA">
        <w:rPr>
          <w:sz w:val="28"/>
          <w:szCs w:val="28"/>
        </w:rPr>
        <w:t xml:space="preserve"> в летнее время очищать закрепленные и прилегающие террит</w:t>
      </w:r>
      <w:r w:rsidR="003645CA">
        <w:rPr>
          <w:sz w:val="28"/>
          <w:szCs w:val="28"/>
        </w:rPr>
        <w:t>о</w:t>
      </w:r>
      <w:r w:rsidR="003645CA">
        <w:rPr>
          <w:sz w:val="28"/>
          <w:szCs w:val="28"/>
        </w:rPr>
        <w:t>рии от сорной растительности. Вырубку и покос сорной растительности необходимо произв</w:t>
      </w:r>
      <w:r w:rsidR="003645CA">
        <w:rPr>
          <w:sz w:val="28"/>
          <w:szCs w:val="28"/>
        </w:rPr>
        <w:t>о</w:t>
      </w:r>
      <w:r w:rsidR="003645CA">
        <w:rPr>
          <w:sz w:val="28"/>
          <w:szCs w:val="28"/>
        </w:rPr>
        <w:t>дить до ее цветения и созревания семян.</w:t>
      </w:r>
      <w:r w:rsidR="003645CA">
        <w:rPr>
          <w:b/>
          <w:bCs/>
          <w:sz w:val="28"/>
          <w:szCs w:val="28"/>
        </w:rPr>
        <w:t xml:space="preserve"> </w:t>
      </w:r>
      <w:r w:rsidR="003645CA">
        <w:rPr>
          <w:sz w:val="28"/>
          <w:szCs w:val="28"/>
        </w:rPr>
        <w:t>Производить своевременное скашивание травы (высота травостоя на партерных газонах 6-8 см, на обыкновенных 10-15 см).</w:t>
      </w:r>
    </w:p>
    <w:p w:rsidR="003645CA" w:rsidRDefault="003645CA" w:rsidP="00EB501E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6.1.2.Летнее содержание дворовых территорий</w:t>
      </w:r>
    </w:p>
    <w:p w:rsidR="003645CA" w:rsidRDefault="003645CA">
      <w:pPr>
        <w:shd w:val="clear" w:color="auto" w:fill="FFFFFF"/>
        <w:tabs>
          <w:tab w:val="left" w:pos="1248"/>
        </w:tabs>
        <w:ind w:firstLine="725"/>
        <w:jc w:val="both"/>
        <w:rPr>
          <w:b/>
          <w:sz w:val="28"/>
          <w:szCs w:val="28"/>
        </w:rPr>
      </w:pPr>
      <w:r>
        <w:rPr>
          <w:sz w:val="28"/>
          <w:szCs w:val="28"/>
        </w:rPr>
        <w:t>Домовладельцы осуществляют содержание прилегающих территорий в 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ницах, установленных в соответствии с п. 1.2.5. настоящих Правил.</w:t>
      </w:r>
    </w:p>
    <w:p w:rsidR="003645CA" w:rsidRDefault="003645CA" w:rsidP="00EB501E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6.1.3.Уборка территории в зимний период</w:t>
      </w:r>
    </w:p>
    <w:p w:rsidR="003645CA" w:rsidRDefault="003645CA">
      <w:pPr>
        <w:shd w:val="clear" w:color="auto" w:fill="FFFFFF"/>
        <w:tabs>
          <w:tab w:val="left" w:pos="1195"/>
        </w:tabs>
        <w:ind w:firstLine="71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Период зимней уборки устанавливается с 15 октября по 15 апреля. В случае резкого изменения погодных условий (снег, мороз) сроки начала и окончания зи</w:t>
      </w:r>
      <w:r>
        <w:rPr>
          <w:spacing w:val="-1"/>
          <w:sz w:val="28"/>
          <w:szCs w:val="28"/>
        </w:rPr>
        <w:t>м</w:t>
      </w:r>
      <w:r>
        <w:rPr>
          <w:spacing w:val="-1"/>
          <w:sz w:val="28"/>
          <w:szCs w:val="28"/>
        </w:rPr>
        <w:t xml:space="preserve">ней уборки корректируются </w:t>
      </w:r>
      <w:r>
        <w:rPr>
          <w:sz w:val="28"/>
          <w:szCs w:val="28"/>
        </w:rPr>
        <w:t xml:space="preserve">распоряжением </w:t>
      </w:r>
      <w:r w:rsidR="00C920F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9E3269">
        <w:rPr>
          <w:sz w:val="28"/>
          <w:szCs w:val="28"/>
        </w:rPr>
        <w:t>Новокуликовского</w:t>
      </w:r>
      <w:r w:rsidR="0057045E">
        <w:rPr>
          <w:sz w:val="28"/>
          <w:szCs w:val="28"/>
        </w:rPr>
        <w:t xml:space="preserve"> </w:t>
      </w:r>
      <w:r w:rsidR="003E5C0D">
        <w:rPr>
          <w:sz w:val="28"/>
          <w:szCs w:val="28"/>
        </w:rPr>
        <w:t>сельсовета</w:t>
      </w:r>
      <w:r>
        <w:rPr>
          <w:sz w:val="28"/>
          <w:szCs w:val="28"/>
        </w:rPr>
        <w:t>.</w:t>
      </w:r>
    </w:p>
    <w:p w:rsidR="003645CA" w:rsidRDefault="003645CA">
      <w:pPr>
        <w:shd w:val="clear" w:color="auto" w:fill="FFFFFF"/>
        <w:tabs>
          <w:tab w:val="left" w:pos="1262"/>
        </w:tabs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по подготовке уборочной техники к работе в зимний период </w:t>
      </w:r>
      <w:r>
        <w:rPr>
          <w:spacing w:val="-2"/>
          <w:sz w:val="28"/>
          <w:szCs w:val="28"/>
        </w:rPr>
        <w:t>проводятся балансодержателями техники в срок до 1 октября текущего года, к эт</w:t>
      </w:r>
      <w:r>
        <w:rPr>
          <w:spacing w:val="-2"/>
          <w:sz w:val="28"/>
          <w:szCs w:val="28"/>
        </w:rPr>
        <w:t>о</w:t>
      </w:r>
      <w:r>
        <w:rPr>
          <w:spacing w:val="-2"/>
          <w:sz w:val="28"/>
          <w:szCs w:val="28"/>
        </w:rPr>
        <w:t xml:space="preserve">му же сроку должны </w:t>
      </w:r>
      <w:r>
        <w:rPr>
          <w:sz w:val="28"/>
          <w:szCs w:val="28"/>
        </w:rPr>
        <w:t>быть завершены работы по подготовке мест для приема сн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га.</w:t>
      </w:r>
    </w:p>
    <w:p w:rsidR="003645CA" w:rsidRDefault="003645CA">
      <w:pPr>
        <w:shd w:val="clear" w:color="auto" w:fill="FFFFFF"/>
        <w:ind w:firstLine="715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Организации, отвечающие за уборку территорий (службы заказчиков и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рядные организации), в срок до 1 октября должны обеспечить завоз, заготовку и складирование необходимого количества противогололедных материалов.</w:t>
      </w:r>
    </w:p>
    <w:p w:rsidR="003645CA" w:rsidRDefault="003645CA">
      <w:pPr>
        <w:widowControl w:val="0"/>
        <w:shd w:val="clear" w:color="auto" w:fill="FFFFFF"/>
        <w:tabs>
          <w:tab w:val="left" w:pos="1229"/>
        </w:tabs>
        <w:autoSpaceDE w:val="0"/>
        <w:ind w:firstLine="72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Технология и режимы производства уборочных работ на проезжей части улиц и проездов, должны обеспечивать беспрепятственное движение транспор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ных средств и пешеходов независимо от погодных условий.</w:t>
      </w:r>
    </w:p>
    <w:p w:rsidR="003645CA" w:rsidRDefault="003645CA">
      <w:pPr>
        <w:shd w:val="clear" w:color="auto" w:fill="FFFFFF"/>
        <w:ind w:firstLine="709"/>
        <w:rPr>
          <w:spacing w:val="-3"/>
          <w:sz w:val="28"/>
          <w:szCs w:val="28"/>
        </w:rPr>
      </w:pPr>
      <w:r>
        <w:rPr>
          <w:spacing w:val="-1"/>
          <w:sz w:val="28"/>
          <w:szCs w:val="28"/>
        </w:rPr>
        <w:t>К первоочередным операциям зимней уборки относятся:</w:t>
      </w:r>
    </w:p>
    <w:p w:rsidR="003645CA" w:rsidRDefault="003645CA" w:rsidP="00EB501E">
      <w:pPr>
        <w:shd w:val="clear" w:color="auto" w:fill="FFFFFF"/>
        <w:ind w:firstLine="709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- обработка проезжей части дороги противогололедными материалами;</w:t>
      </w:r>
    </w:p>
    <w:p w:rsidR="003645CA" w:rsidRDefault="003645CA" w:rsidP="00EB501E">
      <w:pPr>
        <w:widowControl w:val="0"/>
        <w:numPr>
          <w:ilvl w:val="0"/>
          <w:numId w:val="5"/>
        </w:numPr>
        <w:shd w:val="clear" w:color="auto" w:fill="FFFFFF"/>
        <w:tabs>
          <w:tab w:val="left" w:pos="715"/>
          <w:tab w:val="left" w:pos="2956"/>
        </w:tabs>
        <w:autoSpaceDE w:val="0"/>
        <w:ind w:firstLine="709"/>
        <w:rPr>
          <w:spacing w:val="-2"/>
          <w:sz w:val="28"/>
          <w:szCs w:val="28"/>
        </w:rPr>
      </w:pPr>
      <w:r>
        <w:rPr>
          <w:spacing w:val="-3"/>
          <w:sz w:val="28"/>
          <w:szCs w:val="28"/>
        </w:rPr>
        <w:t>сгребание и подметание снега;</w:t>
      </w:r>
    </w:p>
    <w:p w:rsidR="003645CA" w:rsidRDefault="003645CA" w:rsidP="00EB501E">
      <w:pPr>
        <w:widowControl w:val="0"/>
        <w:numPr>
          <w:ilvl w:val="0"/>
          <w:numId w:val="5"/>
        </w:numPr>
        <w:shd w:val="clear" w:color="auto" w:fill="FFFFFF"/>
        <w:tabs>
          <w:tab w:val="left" w:pos="715"/>
          <w:tab w:val="left" w:pos="2956"/>
        </w:tabs>
        <w:autoSpaceDE w:val="0"/>
        <w:ind w:firstLine="709"/>
        <w:rPr>
          <w:spacing w:val="-1"/>
          <w:sz w:val="28"/>
          <w:szCs w:val="28"/>
        </w:rPr>
      </w:pPr>
      <w:r>
        <w:rPr>
          <w:spacing w:val="-2"/>
          <w:sz w:val="28"/>
          <w:szCs w:val="28"/>
        </w:rPr>
        <w:t>формирование снежного вала для последующего вывоза;</w:t>
      </w:r>
    </w:p>
    <w:p w:rsidR="003645CA" w:rsidRDefault="003645CA" w:rsidP="00EB501E">
      <w:pPr>
        <w:widowControl w:val="0"/>
        <w:numPr>
          <w:ilvl w:val="0"/>
          <w:numId w:val="5"/>
        </w:numPr>
        <w:shd w:val="clear" w:color="auto" w:fill="FFFFFF"/>
        <w:tabs>
          <w:tab w:val="left" w:pos="715"/>
          <w:tab w:val="left" w:pos="826"/>
        </w:tabs>
        <w:autoSpaceDE w:val="0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выполнение разрывов в валах снега на перекрестках, наземных пешеходных переходах, </w:t>
      </w:r>
      <w:r>
        <w:rPr>
          <w:sz w:val="28"/>
          <w:szCs w:val="28"/>
        </w:rPr>
        <w:t>подъездов к административным и общественным зданиям, выездов из дворов и т.п.</w:t>
      </w:r>
    </w:p>
    <w:p w:rsidR="003645CA" w:rsidRDefault="003645CA" w:rsidP="00EB501E">
      <w:pPr>
        <w:shd w:val="clear" w:color="auto" w:fill="FFFFFF"/>
        <w:tabs>
          <w:tab w:val="left" w:pos="1320"/>
        </w:tabs>
        <w:ind w:firstLine="709"/>
        <w:jc w:val="both"/>
        <w:rPr>
          <w:spacing w:val="-2"/>
          <w:sz w:val="28"/>
          <w:szCs w:val="28"/>
        </w:rPr>
      </w:pPr>
      <w:r>
        <w:rPr>
          <w:spacing w:val="-1"/>
          <w:sz w:val="28"/>
          <w:szCs w:val="28"/>
        </w:rPr>
        <w:t>Требования к зимней уборке дорог по отдельным технологическим операц</w:t>
      </w:r>
      <w:r>
        <w:rPr>
          <w:spacing w:val="-1"/>
          <w:sz w:val="28"/>
          <w:szCs w:val="28"/>
        </w:rPr>
        <w:t>и</w:t>
      </w:r>
      <w:r>
        <w:rPr>
          <w:spacing w:val="-1"/>
          <w:sz w:val="28"/>
          <w:szCs w:val="28"/>
        </w:rPr>
        <w:t>ям:</w:t>
      </w:r>
    </w:p>
    <w:p w:rsidR="003645CA" w:rsidRDefault="003645CA">
      <w:pPr>
        <w:widowControl w:val="0"/>
        <w:shd w:val="clear" w:color="auto" w:fill="FFFFFF"/>
        <w:tabs>
          <w:tab w:val="left" w:pos="1477"/>
        </w:tabs>
        <w:autoSpaceDE w:val="0"/>
        <w:ind w:left="14" w:firstLine="695"/>
        <w:jc w:val="both"/>
        <w:rPr>
          <w:spacing w:val="-1"/>
          <w:sz w:val="28"/>
          <w:szCs w:val="28"/>
        </w:rPr>
      </w:pPr>
      <w:r>
        <w:rPr>
          <w:spacing w:val="-2"/>
          <w:sz w:val="28"/>
          <w:szCs w:val="28"/>
        </w:rPr>
        <w:t>Обработка проезжей части противогололедными материалами должна нач</w:t>
      </w:r>
      <w:r>
        <w:rPr>
          <w:spacing w:val="-2"/>
          <w:sz w:val="28"/>
          <w:szCs w:val="28"/>
        </w:rPr>
        <w:t>и</w:t>
      </w:r>
      <w:r>
        <w:rPr>
          <w:spacing w:val="-2"/>
          <w:sz w:val="28"/>
          <w:szCs w:val="28"/>
        </w:rPr>
        <w:t>наться сразу с началом снегопада и производиться по технологии комплексных р</w:t>
      </w:r>
      <w:r>
        <w:rPr>
          <w:spacing w:val="-2"/>
          <w:sz w:val="28"/>
          <w:szCs w:val="28"/>
        </w:rPr>
        <w:t>а</w:t>
      </w:r>
      <w:r>
        <w:rPr>
          <w:spacing w:val="-2"/>
          <w:sz w:val="28"/>
          <w:szCs w:val="28"/>
        </w:rPr>
        <w:t>бот.</w:t>
      </w:r>
    </w:p>
    <w:p w:rsidR="003645CA" w:rsidRDefault="003645CA">
      <w:pPr>
        <w:widowControl w:val="0"/>
        <w:shd w:val="clear" w:color="auto" w:fill="FFFFFF"/>
        <w:tabs>
          <w:tab w:val="left" w:pos="1477"/>
        </w:tabs>
        <w:autoSpaceDE w:val="0"/>
        <w:ind w:left="14" w:firstLine="695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 началом снегопада в первую очередь обрабатываются противогололедн</w:t>
      </w:r>
      <w:r>
        <w:rPr>
          <w:spacing w:val="-1"/>
          <w:sz w:val="28"/>
          <w:szCs w:val="28"/>
        </w:rPr>
        <w:t>ы</w:t>
      </w:r>
      <w:r>
        <w:rPr>
          <w:spacing w:val="-1"/>
          <w:sz w:val="28"/>
          <w:szCs w:val="28"/>
        </w:rPr>
        <w:t>ми материалами наиболее опасные для движения транспорта участки улиц и пер</w:t>
      </w:r>
      <w:r>
        <w:rPr>
          <w:spacing w:val="-1"/>
          <w:sz w:val="28"/>
          <w:szCs w:val="28"/>
        </w:rPr>
        <w:t>е</w:t>
      </w:r>
      <w:r>
        <w:rPr>
          <w:spacing w:val="-1"/>
          <w:sz w:val="28"/>
          <w:szCs w:val="28"/>
        </w:rPr>
        <w:t xml:space="preserve">улков - крутые спуски и </w:t>
      </w:r>
      <w:r>
        <w:rPr>
          <w:sz w:val="28"/>
          <w:szCs w:val="28"/>
        </w:rPr>
        <w:t>подъемы, тормозные площадки на перекрестках улиц.</w:t>
      </w:r>
    </w:p>
    <w:p w:rsidR="003645CA" w:rsidRDefault="003645CA">
      <w:pPr>
        <w:widowControl w:val="0"/>
        <w:shd w:val="clear" w:color="auto" w:fill="FFFFFF"/>
        <w:tabs>
          <w:tab w:val="left" w:pos="1487"/>
        </w:tabs>
        <w:autoSpaceDE w:val="0"/>
        <w:ind w:left="14" w:firstLine="695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По окончании обработки наиболее опасных для движения транспорта мест </w:t>
      </w:r>
      <w:r>
        <w:rPr>
          <w:spacing w:val="-1"/>
          <w:sz w:val="28"/>
          <w:szCs w:val="28"/>
        </w:rPr>
        <w:lastRenderedPageBreak/>
        <w:t>необходимо приступить к сплошной обработке проезжей части противогололе</w:t>
      </w:r>
      <w:r>
        <w:rPr>
          <w:spacing w:val="-1"/>
          <w:sz w:val="28"/>
          <w:szCs w:val="28"/>
        </w:rPr>
        <w:t>д</w:t>
      </w:r>
      <w:r>
        <w:rPr>
          <w:spacing w:val="-1"/>
          <w:sz w:val="28"/>
          <w:szCs w:val="28"/>
        </w:rPr>
        <w:t xml:space="preserve">ными материалами. </w:t>
      </w:r>
    </w:p>
    <w:p w:rsidR="003645CA" w:rsidRDefault="003645CA">
      <w:pPr>
        <w:widowControl w:val="0"/>
        <w:shd w:val="clear" w:color="auto" w:fill="FFFFFF"/>
        <w:tabs>
          <w:tab w:val="left" w:pos="1487"/>
        </w:tabs>
        <w:autoSpaceDE w:val="0"/>
        <w:ind w:left="14" w:firstLine="695"/>
        <w:jc w:val="both"/>
        <w:rPr>
          <w:spacing w:val="-2"/>
          <w:sz w:val="28"/>
          <w:szCs w:val="28"/>
        </w:rPr>
      </w:pPr>
      <w:r>
        <w:rPr>
          <w:spacing w:val="-1"/>
          <w:sz w:val="28"/>
          <w:szCs w:val="28"/>
        </w:rPr>
        <w:t xml:space="preserve">При формировании снежных валов, снег, очищаемый с проезжей части улиц и </w:t>
      </w:r>
      <w:r>
        <w:rPr>
          <w:sz w:val="28"/>
          <w:szCs w:val="28"/>
        </w:rPr>
        <w:t>переулков, а также с тротуаров, сдвигается в лотковую часть улиц.</w:t>
      </w:r>
    </w:p>
    <w:p w:rsidR="003645CA" w:rsidRDefault="003645CA" w:rsidP="004F5D3B">
      <w:pPr>
        <w:shd w:val="clear" w:color="auto" w:fill="FFFFFF"/>
        <w:ind w:left="14" w:firstLine="695"/>
        <w:rPr>
          <w:sz w:val="28"/>
          <w:szCs w:val="28"/>
        </w:rPr>
      </w:pPr>
      <w:r>
        <w:rPr>
          <w:spacing w:val="-2"/>
          <w:sz w:val="28"/>
          <w:szCs w:val="28"/>
        </w:rPr>
        <w:t>Формирование снежных валов не допускается</w:t>
      </w:r>
      <w:r w:rsidR="004F5D3B"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на пересечениях всех дорог и улиц и проездов в одном уровне</w:t>
      </w:r>
      <w:r w:rsidR="004F5D3B">
        <w:rPr>
          <w:sz w:val="28"/>
          <w:szCs w:val="28"/>
        </w:rPr>
        <w:t>.</w:t>
      </w:r>
    </w:p>
    <w:p w:rsidR="003645CA" w:rsidRDefault="003645CA">
      <w:pPr>
        <w:shd w:val="clear" w:color="auto" w:fill="FFFFFF"/>
        <w:ind w:firstLine="725"/>
        <w:jc w:val="both"/>
        <w:rPr>
          <w:sz w:val="28"/>
          <w:szCs w:val="28"/>
        </w:rPr>
      </w:pPr>
      <w:r>
        <w:rPr>
          <w:sz w:val="28"/>
          <w:szCs w:val="28"/>
        </w:rPr>
        <w:t>Ширина снежных валов в лотковой зоне улиц с интенсивным движением транспорта не должна превышать 1,0 метра, а на улицах без движения обществе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транспорта - 0,5 метров, высота снежных валов должна быть не более 0,75 метра, валы снега должны быть подготовлены к погрузке.</w:t>
      </w:r>
    </w:p>
    <w:p w:rsidR="003645CA" w:rsidRDefault="003645CA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в лотковой зоне дорог снежных валов, превышающих 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занные размеры, запрещается.</w:t>
      </w:r>
    </w:p>
    <w:p w:rsidR="003645CA" w:rsidRDefault="003645CA" w:rsidP="004F5D3B">
      <w:pPr>
        <w:shd w:val="clear" w:color="auto" w:fill="FFFFFF"/>
        <w:ind w:firstLine="730"/>
        <w:rPr>
          <w:sz w:val="28"/>
          <w:szCs w:val="28"/>
        </w:rPr>
      </w:pPr>
      <w:r>
        <w:rPr>
          <w:sz w:val="28"/>
          <w:szCs w:val="28"/>
        </w:rPr>
        <w:t xml:space="preserve">Время для </w:t>
      </w:r>
      <w:r w:rsidR="004F5D3B">
        <w:rPr>
          <w:sz w:val="28"/>
          <w:szCs w:val="28"/>
        </w:rPr>
        <w:t xml:space="preserve">вывоза снега не может превышать </w:t>
      </w:r>
      <w:r>
        <w:rPr>
          <w:sz w:val="28"/>
          <w:szCs w:val="28"/>
        </w:rPr>
        <w:t>с улиц местного значения:</w:t>
      </w:r>
    </w:p>
    <w:p w:rsidR="003645CA" w:rsidRDefault="004F5D3B" w:rsidP="004F5D3B">
      <w:pPr>
        <w:widowControl w:val="0"/>
        <w:shd w:val="clear" w:color="auto" w:fill="FFFFFF"/>
        <w:tabs>
          <w:tab w:val="left" w:pos="725"/>
          <w:tab w:val="left" w:pos="2996"/>
        </w:tabs>
        <w:autoSpaceDE w:val="0"/>
        <w:ind w:left="72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645CA">
        <w:rPr>
          <w:sz w:val="28"/>
          <w:szCs w:val="28"/>
        </w:rPr>
        <w:t xml:space="preserve">при снегопаде до 6 см - более  </w:t>
      </w:r>
      <w:r w:rsidR="00735A64">
        <w:rPr>
          <w:sz w:val="28"/>
          <w:szCs w:val="28"/>
        </w:rPr>
        <w:t xml:space="preserve">3 </w:t>
      </w:r>
      <w:r w:rsidR="003645CA">
        <w:rPr>
          <w:sz w:val="28"/>
          <w:szCs w:val="28"/>
        </w:rPr>
        <w:t>дней;</w:t>
      </w:r>
    </w:p>
    <w:p w:rsidR="003645CA" w:rsidRDefault="004F5D3B" w:rsidP="004F5D3B">
      <w:pPr>
        <w:widowControl w:val="0"/>
        <w:shd w:val="clear" w:color="auto" w:fill="FFFFFF"/>
        <w:tabs>
          <w:tab w:val="left" w:pos="725"/>
          <w:tab w:val="left" w:pos="2996"/>
        </w:tabs>
        <w:autoSpaceDE w:val="0"/>
        <w:ind w:left="72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645CA">
        <w:rPr>
          <w:sz w:val="28"/>
          <w:szCs w:val="28"/>
        </w:rPr>
        <w:t>при снегопаде</w:t>
      </w:r>
      <w:r>
        <w:rPr>
          <w:sz w:val="28"/>
          <w:szCs w:val="28"/>
        </w:rPr>
        <w:t xml:space="preserve"> </w:t>
      </w:r>
      <w:r w:rsidR="003645C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3645CA">
        <w:rPr>
          <w:sz w:val="28"/>
          <w:szCs w:val="28"/>
        </w:rPr>
        <w:t xml:space="preserve">до 10 см </w:t>
      </w:r>
      <w:r w:rsidR="00735A64">
        <w:rPr>
          <w:sz w:val="28"/>
          <w:szCs w:val="28"/>
        </w:rPr>
        <w:t>–</w:t>
      </w:r>
      <w:r w:rsidR="003645CA">
        <w:rPr>
          <w:sz w:val="28"/>
          <w:szCs w:val="28"/>
        </w:rPr>
        <w:t xml:space="preserve"> более</w:t>
      </w:r>
      <w:r w:rsidR="00735A64">
        <w:rPr>
          <w:sz w:val="28"/>
          <w:szCs w:val="28"/>
        </w:rPr>
        <w:t xml:space="preserve"> 5</w:t>
      </w:r>
      <w:r w:rsidR="003645CA">
        <w:rPr>
          <w:sz w:val="28"/>
          <w:szCs w:val="28"/>
        </w:rPr>
        <w:t xml:space="preserve"> дней.</w:t>
      </w:r>
    </w:p>
    <w:p w:rsidR="003645CA" w:rsidRDefault="003645CA">
      <w:pPr>
        <w:widowControl w:val="0"/>
        <w:shd w:val="clear" w:color="auto" w:fill="FFFFFF"/>
        <w:tabs>
          <w:tab w:val="left" w:pos="1483"/>
        </w:tabs>
        <w:autoSpaceDE w:val="0"/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Вывоз снега с улиц и переулков должен осуществляться на подг</w:t>
      </w:r>
      <w:r w:rsidR="00CB664A">
        <w:rPr>
          <w:sz w:val="28"/>
          <w:szCs w:val="28"/>
        </w:rPr>
        <w:t>отовленные снегоприёмные пункты.</w:t>
      </w:r>
    </w:p>
    <w:p w:rsidR="003645CA" w:rsidRDefault="003645CA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Вывоз снега на несогласованные в установленном порядке места запрещае</w:t>
      </w:r>
      <w:r>
        <w:rPr>
          <w:spacing w:val="-2"/>
          <w:sz w:val="28"/>
          <w:szCs w:val="28"/>
        </w:rPr>
        <w:t>т</w:t>
      </w:r>
      <w:r>
        <w:rPr>
          <w:spacing w:val="-2"/>
          <w:sz w:val="28"/>
          <w:szCs w:val="28"/>
        </w:rPr>
        <w:t>ся.</w:t>
      </w:r>
    </w:p>
    <w:p w:rsidR="003645CA" w:rsidRDefault="003645CA">
      <w:pPr>
        <w:shd w:val="clear" w:color="auto" w:fill="FFFFFF"/>
        <w:ind w:firstLine="701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Дорожные знаки и указатели должны быть очищены от снега, наледи и </w:t>
      </w:r>
      <w:r>
        <w:rPr>
          <w:sz w:val="28"/>
          <w:szCs w:val="28"/>
        </w:rPr>
        <w:t>обеспечивать безопасное движение транспорта.</w:t>
      </w:r>
    </w:p>
    <w:p w:rsidR="003645CA" w:rsidRDefault="003645CA" w:rsidP="006111AD">
      <w:pPr>
        <w:shd w:val="clear" w:color="auto" w:fill="FFFFFF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Владельцам личного транспорта в период обильного снегопада и организ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ванных работ по уборке и вывозу снега запрещается использовать проезжую часть улиц и дорог для стоянки транспортных средств. Владельцам личного транспорта в зимний период с 15 </w:t>
      </w:r>
      <w:r w:rsidR="00A16024">
        <w:rPr>
          <w:sz w:val="28"/>
          <w:szCs w:val="28"/>
        </w:rPr>
        <w:t>октябр</w:t>
      </w:r>
      <w:r>
        <w:rPr>
          <w:sz w:val="28"/>
          <w:szCs w:val="28"/>
        </w:rPr>
        <w:t xml:space="preserve">я по </w:t>
      </w:r>
      <w:r w:rsidR="00A16024">
        <w:rPr>
          <w:sz w:val="28"/>
          <w:szCs w:val="28"/>
        </w:rPr>
        <w:t>15</w:t>
      </w:r>
      <w:r>
        <w:rPr>
          <w:sz w:val="28"/>
          <w:szCs w:val="28"/>
        </w:rPr>
        <w:t xml:space="preserve"> а</w:t>
      </w:r>
      <w:r w:rsidR="00A16024">
        <w:rPr>
          <w:sz w:val="28"/>
          <w:szCs w:val="28"/>
        </w:rPr>
        <w:t>преля</w:t>
      </w:r>
      <w:r>
        <w:rPr>
          <w:sz w:val="28"/>
          <w:szCs w:val="28"/>
        </w:rPr>
        <w:t xml:space="preserve"> следует освобождать проезжую часть дорог для уборки снега на улицах и переулкам по четным числам - четную стор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ну, по нечетным - нечетную сторону.</w:t>
      </w:r>
    </w:p>
    <w:p w:rsidR="003645CA" w:rsidRDefault="004F5D3B" w:rsidP="004F5D3B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="003645CA">
        <w:rPr>
          <w:sz w:val="28"/>
          <w:szCs w:val="28"/>
        </w:rPr>
        <w:t>Инструкции по организации и технологии механизированной уборки населенных мест.</w:t>
      </w:r>
    </w:p>
    <w:p w:rsidR="003645CA" w:rsidRDefault="003645CA">
      <w:pPr>
        <w:shd w:val="clear" w:color="auto" w:fill="FFFFFF"/>
        <w:ind w:firstLine="720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>В первую очередь должны быть расчищены дорожки для пешеходов, прое</w:t>
      </w:r>
      <w:r>
        <w:rPr>
          <w:sz w:val="28"/>
          <w:szCs w:val="28"/>
        </w:rPr>
        <w:t>з</w:t>
      </w:r>
      <w:r>
        <w:rPr>
          <w:sz w:val="28"/>
          <w:szCs w:val="28"/>
        </w:rPr>
        <w:t>ды во дворы, подъезды к контейнерам для</w:t>
      </w:r>
      <w:r w:rsidR="00281C89">
        <w:rPr>
          <w:sz w:val="28"/>
          <w:szCs w:val="28"/>
        </w:rPr>
        <w:t xml:space="preserve"> раздельного</w:t>
      </w:r>
      <w:r>
        <w:rPr>
          <w:sz w:val="28"/>
          <w:szCs w:val="28"/>
        </w:rPr>
        <w:t xml:space="preserve"> сбора мусора и пожарным гидран</w:t>
      </w:r>
      <w:r w:rsidR="00281C89">
        <w:rPr>
          <w:sz w:val="28"/>
          <w:szCs w:val="28"/>
        </w:rPr>
        <w:t>там</w:t>
      </w:r>
      <w:r>
        <w:rPr>
          <w:sz w:val="28"/>
          <w:szCs w:val="28"/>
        </w:rPr>
        <w:t>.</w:t>
      </w:r>
    </w:p>
    <w:p w:rsidR="003645CA" w:rsidRDefault="003645CA" w:rsidP="006111AD">
      <w:pPr>
        <w:shd w:val="clear" w:color="auto" w:fill="FFFFFF"/>
        <w:ind w:firstLine="701"/>
        <w:jc w:val="both"/>
      </w:pPr>
      <w:r>
        <w:rPr>
          <w:spacing w:val="-3"/>
          <w:sz w:val="28"/>
          <w:szCs w:val="28"/>
        </w:rPr>
        <w:t xml:space="preserve">Не допускается выталкивание или перемещение на проезжую часть улиц и переулков </w:t>
      </w:r>
      <w:r>
        <w:rPr>
          <w:spacing w:val="-1"/>
          <w:sz w:val="28"/>
          <w:szCs w:val="28"/>
        </w:rPr>
        <w:t xml:space="preserve">снега, собранного на  дворовых территориях, внутренних территориях </w:t>
      </w:r>
      <w:r>
        <w:rPr>
          <w:sz w:val="28"/>
          <w:szCs w:val="28"/>
        </w:rPr>
        <w:t>предприятий и других организаций.</w:t>
      </w:r>
    </w:p>
    <w:p w:rsidR="003645CA" w:rsidRDefault="00281C89">
      <w:pPr>
        <w:shd w:val="clear" w:color="auto" w:fill="FFFFFF"/>
        <w:ind w:firstLine="706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Граждане</w:t>
      </w:r>
      <w:r w:rsidR="003645CA">
        <w:rPr>
          <w:spacing w:val="-2"/>
          <w:sz w:val="28"/>
          <w:szCs w:val="28"/>
        </w:rPr>
        <w:t xml:space="preserve"> жилищного фонда с наступлением весны должна </w:t>
      </w:r>
      <w:r w:rsidR="003645CA">
        <w:rPr>
          <w:sz w:val="28"/>
          <w:szCs w:val="28"/>
        </w:rPr>
        <w:t>организовать:</w:t>
      </w:r>
    </w:p>
    <w:p w:rsidR="003645CA" w:rsidRDefault="003645CA" w:rsidP="004F5D3B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969"/>
        </w:tabs>
        <w:autoSpaceDE w:val="0"/>
        <w:ind w:firstLine="749"/>
      </w:pPr>
      <w:r>
        <w:rPr>
          <w:spacing w:val="-2"/>
          <w:sz w:val="28"/>
          <w:szCs w:val="28"/>
        </w:rPr>
        <w:t xml:space="preserve">промывку и расчистку канавок для обеспечения оттока в местах, где это требуется для </w:t>
      </w:r>
      <w:r>
        <w:rPr>
          <w:sz w:val="28"/>
          <w:szCs w:val="28"/>
        </w:rPr>
        <w:t>нормального оттока талых вод</w:t>
      </w:r>
      <w:r w:rsidR="006111AD">
        <w:rPr>
          <w:sz w:val="28"/>
          <w:szCs w:val="28"/>
        </w:rPr>
        <w:t>.</w:t>
      </w:r>
    </w:p>
    <w:p w:rsidR="003645CA" w:rsidRDefault="004F5D3B" w:rsidP="004F5D3B">
      <w:pPr>
        <w:shd w:val="clear" w:color="auto" w:fill="FFFFFF"/>
        <w:tabs>
          <w:tab w:val="left" w:pos="3518"/>
        </w:tabs>
        <w:ind w:firstLine="709"/>
        <w:rPr>
          <w:b/>
          <w:bCs/>
          <w:spacing w:val="-3"/>
          <w:sz w:val="28"/>
          <w:szCs w:val="28"/>
        </w:rPr>
      </w:pPr>
      <w:r>
        <w:rPr>
          <w:bCs/>
          <w:spacing w:val="-3"/>
          <w:sz w:val="28"/>
          <w:szCs w:val="28"/>
        </w:rPr>
        <w:t xml:space="preserve">6.5. </w:t>
      </w:r>
      <w:r w:rsidR="003645CA">
        <w:rPr>
          <w:bCs/>
          <w:spacing w:val="-3"/>
          <w:sz w:val="28"/>
          <w:szCs w:val="28"/>
        </w:rPr>
        <w:t>Особые условия уборки</w:t>
      </w:r>
    </w:p>
    <w:p w:rsidR="003645CA" w:rsidRDefault="003645CA" w:rsidP="004F5D3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При любых видах уборки и благоустройства населенных пунктов запрещ</w:t>
      </w:r>
      <w:r>
        <w:rPr>
          <w:spacing w:val="-1"/>
          <w:sz w:val="28"/>
          <w:szCs w:val="28"/>
        </w:rPr>
        <w:t>а</w:t>
      </w:r>
      <w:r>
        <w:rPr>
          <w:spacing w:val="-1"/>
          <w:sz w:val="28"/>
          <w:szCs w:val="28"/>
        </w:rPr>
        <w:t>ется:</w:t>
      </w:r>
    </w:p>
    <w:p w:rsidR="003645CA" w:rsidRDefault="004F5D3B">
      <w:pPr>
        <w:shd w:val="clear" w:color="auto" w:fill="FFFFFF"/>
        <w:tabs>
          <w:tab w:val="left" w:pos="106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3645CA">
        <w:rPr>
          <w:sz w:val="28"/>
          <w:szCs w:val="28"/>
        </w:rPr>
        <w:t>овреждать и уничтожать зеленые насаждения на улицах, площадях, скв</w:t>
      </w:r>
      <w:r w:rsidR="003645CA">
        <w:rPr>
          <w:sz w:val="28"/>
          <w:szCs w:val="28"/>
        </w:rPr>
        <w:t>е</w:t>
      </w:r>
      <w:r w:rsidR="003645CA">
        <w:rPr>
          <w:sz w:val="28"/>
          <w:szCs w:val="28"/>
        </w:rPr>
        <w:t>рах, территориях, предприятий, учреждений, организаций, учебных заведений.</w:t>
      </w:r>
    </w:p>
    <w:p w:rsidR="003645CA" w:rsidRDefault="004F5D3B">
      <w:pPr>
        <w:shd w:val="clear" w:color="auto" w:fill="FFFFFF"/>
        <w:tabs>
          <w:tab w:val="left" w:pos="1022"/>
        </w:tabs>
        <w:ind w:firstLine="71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281C89">
        <w:rPr>
          <w:sz w:val="28"/>
          <w:szCs w:val="28"/>
        </w:rPr>
        <w:t>об</w:t>
      </w:r>
      <w:r w:rsidR="003645CA">
        <w:rPr>
          <w:sz w:val="28"/>
          <w:szCs w:val="28"/>
        </w:rPr>
        <w:t xml:space="preserve">рабатывать землю и сажать овощи в охранных зонах дорог, скверах, парках, во </w:t>
      </w:r>
      <w:r w:rsidR="003645CA">
        <w:rPr>
          <w:spacing w:val="-1"/>
          <w:sz w:val="28"/>
          <w:szCs w:val="28"/>
        </w:rPr>
        <w:t>дворах многоэтажных домов и прочих свободных участках без соглас</w:t>
      </w:r>
      <w:r w:rsidR="003645CA">
        <w:rPr>
          <w:spacing w:val="-1"/>
          <w:sz w:val="28"/>
          <w:szCs w:val="28"/>
        </w:rPr>
        <w:t>о</w:t>
      </w:r>
      <w:r w:rsidR="003645CA">
        <w:rPr>
          <w:spacing w:val="-1"/>
          <w:sz w:val="28"/>
          <w:szCs w:val="28"/>
        </w:rPr>
        <w:t>вания.</w:t>
      </w:r>
    </w:p>
    <w:p w:rsidR="003645CA" w:rsidRDefault="004F5D3B">
      <w:pPr>
        <w:shd w:val="clear" w:color="auto" w:fill="FFFFFF"/>
        <w:tabs>
          <w:tab w:val="left" w:pos="1003"/>
        </w:tabs>
        <w:ind w:firstLine="715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- с</w:t>
      </w:r>
      <w:r w:rsidR="003645CA">
        <w:rPr>
          <w:spacing w:val="-1"/>
          <w:sz w:val="28"/>
          <w:szCs w:val="28"/>
        </w:rPr>
        <w:t>жигать промышленные отходы, мусор, листья, обрезки деревьев на ул</w:t>
      </w:r>
      <w:r w:rsidR="003645CA">
        <w:rPr>
          <w:spacing w:val="-1"/>
          <w:sz w:val="28"/>
          <w:szCs w:val="28"/>
        </w:rPr>
        <w:t>и</w:t>
      </w:r>
      <w:r w:rsidR="003645CA">
        <w:rPr>
          <w:spacing w:val="-1"/>
          <w:sz w:val="28"/>
          <w:szCs w:val="28"/>
        </w:rPr>
        <w:t xml:space="preserve">цах, площадях, </w:t>
      </w:r>
      <w:r w:rsidR="003645CA">
        <w:rPr>
          <w:sz w:val="28"/>
          <w:szCs w:val="28"/>
        </w:rPr>
        <w:t>скверах, на территориях предприятий, учреждений, организаций, индивидуальных домовладений.</w:t>
      </w:r>
    </w:p>
    <w:p w:rsidR="003645CA" w:rsidRDefault="004F5D3B">
      <w:pPr>
        <w:widowControl w:val="0"/>
        <w:shd w:val="clear" w:color="auto" w:fill="FFFFFF"/>
        <w:tabs>
          <w:tab w:val="left" w:pos="1018"/>
        </w:tabs>
        <w:autoSpaceDE w:val="0"/>
        <w:ind w:firstLine="715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="003645CA">
        <w:rPr>
          <w:sz w:val="28"/>
          <w:szCs w:val="28"/>
        </w:rPr>
        <w:t>страивать выпуск сточных вод из жилых домов и предприятий на газоны, в приствольные лунки зеленых насаждений.</w:t>
      </w:r>
    </w:p>
    <w:p w:rsidR="003645CA" w:rsidRDefault="004F5D3B">
      <w:pPr>
        <w:widowControl w:val="0"/>
        <w:shd w:val="clear" w:color="auto" w:fill="FFFFFF"/>
        <w:tabs>
          <w:tab w:val="left" w:pos="1018"/>
        </w:tabs>
        <w:autoSpaceDE w:val="0"/>
        <w:ind w:firstLine="715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3645CA">
        <w:rPr>
          <w:sz w:val="28"/>
          <w:szCs w:val="28"/>
        </w:rPr>
        <w:t>роезд, стоянка автотранспортных средств, строительной и дорожной те</w:t>
      </w:r>
      <w:r w:rsidR="003645CA">
        <w:rPr>
          <w:sz w:val="28"/>
          <w:szCs w:val="28"/>
        </w:rPr>
        <w:t>х</w:t>
      </w:r>
      <w:r w:rsidR="003645CA">
        <w:rPr>
          <w:sz w:val="28"/>
          <w:szCs w:val="28"/>
        </w:rPr>
        <w:t>ники по газонам, скверам и др. озелененным территориям.</w:t>
      </w:r>
    </w:p>
    <w:p w:rsidR="003645CA" w:rsidRDefault="004F5D3B">
      <w:pPr>
        <w:widowControl w:val="0"/>
        <w:shd w:val="clear" w:color="auto" w:fill="FFFFFF"/>
        <w:tabs>
          <w:tab w:val="left" w:pos="1018"/>
        </w:tabs>
        <w:autoSpaceDE w:val="0"/>
        <w:ind w:firstLine="71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21FA6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3645CA">
        <w:rPr>
          <w:sz w:val="28"/>
          <w:szCs w:val="28"/>
        </w:rPr>
        <w:t>емонт и мойка ав</w:t>
      </w:r>
      <w:r w:rsidR="00E21FA6">
        <w:rPr>
          <w:sz w:val="28"/>
          <w:szCs w:val="28"/>
        </w:rPr>
        <w:t>тотранспортных средств в несанк</w:t>
      </w:r>
      <w:r w:rsidR="003645CA">
        <w:rPr>
          <w:sz w:val="28"/>
          <w:szCs w:val="28"/>
        </w:rPr>
        <w:t>ционированных ме</w:t>
      </w:r>
      <w:r w:rsidR="003645CA">
        <w:rPr>
          <w:sz w:val="28"/>
          <w:szCs w:val="28"/>
        </w:rPr>
        <w:t>с</w:t>
      </w:r>
      <w:r w:rsidR="003645CA">
        <w:rPr>
          <w:sz w:val="28"/>
          <w:szCs w:val="28"/>
        </w:rPr>
        <w:t>тах, установка гаражей и тентов на газонах и в зеленых зонах.</w:t>
      </w:r>
    </w:p>
    <w:p w:rsidR="003645CA" w:rsidRDefault="004F5D3B">
      <w:pPr>
        <w:widowControl w:val="0"/>
        <w:shd w:val="clear" w:color="auto" w:fill="FFFFFF"/>
        <w:tabs>
          <w:tab w:val="left" w:pos="1018"/>
        </w:tabs>
        <w:autoSpaceDE w:val="0"/>
        <w:ind w:firstLine="715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3645CA">
        <w:rPr>
          <w:sz w:val="28"/>
          <w:szCs w:val="28"/>
        </w:rPr>
        <w:t>кладирование стройматериалов, грузов, конструкций и</w:t>
      </w:r>
      <w:r w:rsidR="003645CA">
        <w:rPr>
          <w:b/>
          <w:bCs/>
          <w:sz w:val="28"/>
          <w:szCs w:val="28"/>
        </w:rPr>
        <w:t xml:space="preserve"> </w:t>
      </w:r>
      <w:r w:rsidR="003645CA">
        <w:rPr>
          <w:sz w:val="28"/>
          <w:szCs w:val="28"/>
        </w:rPr>
        <w:t>т. д. на газонах и в зеленых зонах.</w:t>
      </w:r>
    </w:p>
    <w:p w:rsidR="003645CA" w:rsidRDefault="003645CA">
      <w:pPr>
        <w:rPr>
          <w:sz w:val="28"/>
          <w:szCs w:val="28"/>
        </w:rPr>
      </w:pPr>
    </w:p>
    <w:p w:rsidR="00EB536F" w:rsidRDefault="00EB536F">
      <w:pPr>
        <w:rPr>
          <w:sz w:val="28"/>
          <w:szCs w:val="28"/>
        </w:rPr>
      </w:pPr>
    </w:p>
    <w:p w:rsidR="003645CA" w:rsidRDefault="003645CA">
      <w:pPr>
        <w:jc w:val="both"/>
      </w:pPr>
    </w:p>
    <w:sectPr w:rsidR="003645CA" w:rsidSect="006B58C1">
      <w:footerReference w:type="default" r:id="rId8"/>
      <w:pgSz w:w="11906" w:h="16838"/>
      <w:pgMar w:top="1134" w:right="567" w:bottom="1134" w:left="1418" w:header="720" w:footer="55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DDB" w:rsidRDefault="00E31DDB">
      <w:r>
        <w:separator/>
      </w:r>
    </w:p>
  </w:endnote>
  <w:endnote w:type="continuationSeparator" w:id="1">
    <w:p w:rsidR="00E31DDB" w:rsidRDefault="00E31D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0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D8F" w:rsidRPr="007F1829" w:rsidRDefault="004E5D8F" w:rsidP="007F182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DDB" w:rsidRDefault="00E31DDB">
      <w:r>
        <w:separator/>
      </w:r>
    </w:p>
  </w:footnote>
  <w:footnote w:type="continuationSeparator" w:id="1">
    <w:p w:rsidR="00E31DDB" w:rsidRDefault="00E31D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3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4">
    <w:nsid w:val="00000005"/>
    <w:multiLevelType w:val="singleLevel"/>
    <w:tmpl w:val="00000005"/>
    <w:name w:val="WW8Num5"/>
    <w:lvl w:ilvl="0"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0000006"/>
    <w:multiLevelType w:val="singleLevel"/>
    <w:tmpl w:val="00000006"/>
    <w:name w:val="WW8Num6"/>
    <w:lvl w:ilvl="0">
      <w:numFmt w:val="bullet"/>
      <w:suff w:val="nothing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>
    <w:nsid w:val="00000007"/>
    <w:multiLevelType w:val="singleLevel"/>
    <w:tmpl w:val="00000007"/>
    <w:name w:val="WW8Num7"/>
    <w:lvl w:ilvl="0"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</w:abstractNum>
  <w:abstractNum w:abstractNumId="8">
    <w:nsid w:val="00000009"/>
    <w:multiLevelType w:val="multilevel"/>
    <w:tmpl w:val="00000009"/>
    <w:name w:val="WW8Num9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360"/>
      </w:pPr>
    </w:lvl>
    <w:lvl w:ilvl="2">
      <w:start w:val="3"/>
      <w:numFmt w:val="decimal"/>
      <w:lvlText w:val="%1.%2.%3."/>
      <w:lvlJc w:val="left"/>
      <w:pPr>
        <w:tabs>
          <w:tab w:val="num" w:pos="540"/>
        </w:tabs>
        <w:ind w:left="540" w:hanging="360"/>
      </w:pPr>
    </w:lvl>
    <w:lvl w:ilvl="3">
      <w:start w:val="1"/>
      <w:numFmt w:val="decimal"/>
      <w:lvlText w:val="%1.%2.%3.%4."/>
      <w:lvlJc w:val="left"/>
      <w:pPr>
        <w:tabs>
          <w:tab w:val="num" w:pos="630"/>
        </w:tabs>
        <w:ind w:left="630" w:hanging="360"/>
      </w:p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360"/>
      </w:pPr>
    </w:lvl>
    <w:lvl w:ilvl="5">
      <w:start w:val="1"/>
      <w:numFmt w:val="decimal"/>
      <w:lvlText w:val="%1.%2.%3.%4.%5.%6."/>
      <w:lvlJc w:val="left"/>
      <w:pPr>
        <w:tabs>
          <w:tab w:val="num" w:pos="810"/>
        </w:tabs>
        <w:ind w:left="810" w:hanging="360"/>
      </w:pPr>
    </w:lvl>
    <w:lvl w:ilvl="6">
      <w:start w:val="1"/>
      <w:numFmt w:val="decimal"/>
      <w:lvlText w:val="%1.%2.%3.%4.%5.%6.%7."/>
      <w:lvlJc w:val="left"/>
      <w:pPr>
        <w:tabs>
          <w:tab w:val="num" w:pos="900"/>
        </w:tabs>
        <w:ind w:left="90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990"/>
        </w:tabs>
        <w:ind w:left="99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360"/>
      </w:pPr>
    </w:lvl>
  </w:abstractNum>
  <w:abstractNum w:abstractNumId="9">
    <w:nsid w:val="10A30379"/>
    <w:multiLevelType w:val="multilevel"/>
    <w:tmpl w:val="C7EC417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5810AA"/>
    <w:rsid w:val="00002092"/>
    <w:rsid w:val="00004204"/>
    <w:rsid w:val="00030112"/>
    <w:rsid w:val="00041BDC"/>
    <w:rsid w:val="000765B5"/>
    <w:rsid w:val="00076FCA"/>
    <w:rsid w:val="00132102"/>
    <w:rsid w:val="00160715"/>
    <w:rsid w:val="00177FD2"/>
    <w:rsid w:val="00281C89"/>
    <w:rsid w:val="002D6A75"/>
    <w:rsid w:val="003645CA"/>
    <w:rsid w:val="003746A2"/>
    <w:rsid w:val="003E3196"/>
    <w:rsid w:val="003E5C0D"/>
    <w:rsid w:val="004A5BD0"/>
    <w:rsid w:val="004E4603"/>
    <w:rsid w:val="004E5D8F"/>
    <w:rsid w:val="004F5D3B"/>
    <w:rsid w:val="0057045E"/>
    <w:rsid w:val="005810AA"/>
    <w:rsid w:val="005F0086"/>
    <w:rsid w:val="006111AD"/>
    <w:rsid w:val="006B58C1"/>
    <w:rsid w:val="0070562D"/>
    <w:rsid w:val="00714C6D"/>
    <w:rsid w:val="0072479B"/>
    <w:rsid w:val="00735A64"/>
    <w:rsid w:val="007770DC"/>
    <w:rsid w:val="007F1829"/>
    <w:rsid w:val="00812C40"/>
    <w:rsid w:val="00815814"/>
    <w:rsid w:val="00824E73"/>
    <w:rsid w:val="008A5035"/>
    <w:rsid w:val="00955A11"/>
    <w:rsid w:val="00994220"/>
    <w:rsid w:val="009A1BD5"/>
    <w:rsid w:val="009E3269"/>
    <w:rsid w:val="00A16024"/>
    <w:rsid w:val="00A52395"/>
    <w:rsid w:val="00A64359"/>
    <w:rsid w:val="00A94A11"/>
    <w:rsid w:val="00AA64A5"/>
    <w:rsid w:val="00AB656B"/>
    <w:rsid w:val="00AC08A6"/>
    <w:rsid w:val="00AC6318"/>
    <w:rsid w:val="00B24D84"/>
    <w:rsid w:val="00B265FF"/>
    <w:rsid w:val="00B31D53"/>
    <w:rsid w:val="00B47FCA"/>
    <w:rsid w:val="00B66708"/>
    <w:rsid w:val="00B80CA7"/>
    <w:rsid w:val="00BC2581"/>
    <w:rsid w:val="00BE0512"/>
    <w:rsid w:val="00C24B70"/>
    <w:rsid w:val="00C4352F"/>
    <w:rsid w:val="00C9137D"/>
    <w:rsid w:val="00C920FB"/>
    <w:rsid w:val="00CA4413"/>
    <w:rsid w:val="00CB664A"/>
    <w:rsid w:val="00CC17D8"/>
    <w:rsid w:val="00CE28F1"/>
    <w:rsid w:val="00CF574E"/>
    <w:rsid w:val="00D053F8"/>
    <w:rsid w:val="00D24271"/>
    <w:rsid w:val="00D93C40"/>
    <w:rsid w:val="00D95862"/>
    <w:rsid w:val="00DA5ED3"/>
    <w:rsid w:val="00DD13D9"/>
    <w:rsid w:val="00DF1DC4"/>
    <w:rsid w:val="00E15D34"/>
    <w:rsid w:val="00E21FA6"/>
    <w:rsid w:val="00E25035"/>
    <w:rsid w:val="00E31DDB"/>
    <w:rsid w:val="00E83B0E"/>
    <w:rsid w:val="00EB501E"/>
    <w:rsid w:val="00EB536F"/>
    <w:rsid w:val="00EC05E3"/>
    <w:rsid w:val="00ED3AAE"/>
    <w:rsid w:val="00ED529A"/>
    <w:rsid w:val="00EE3FD4"/>
    <w:rsid w:val="00F05E25"/>
    <w:rsid w:val="00F16573"/>
    <w:rsid w:val="00F470AF"/>
    <w:rsid w:val="00F53B46"/>
    <w:rsid w:val="00F6509F"/>
    <w:rsid w:val="00FA627C"/>
    <w:rsid w:val="00FC6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8F1"/>
    <w:rPr>
      <w:lang w:eastAsia="ar-SA"/>
    </w:rPr>
  </w:style>
  <w:style w:type="paragraph" w:styleId="1">
    <w:name w:val="heading 1"/>
    <w:basedOn w:val="a"/>
    <w:next w:val="a"/>
    <w:qFormat/>
    <w:rsid w:val="00CE28F1"/>
    <w:pPr>
      <w:keepNext/>
      <w:tabs>
        <w:tab w:val="num" w:pos="0"/>
      </w:tabs>
      <w:spacing w:before="20" w:line="252" w:lineRule="auto"/>
      <w:jc w:val="center"/>
      <w:outlineLvl w:val="0"/>
    </w:pPr>
    <w:rPr>
      <w:sz w:val="28"/>
      <w:u w:val="single"/>
    </w:rPr>
  </w:style>
  <w:style w:type="paragraph" w:styleId="2">
    <w:name w:val="heading 2"/>
    <w:basedOn w:val="a"/>
    <w:next w:val="a"/>
    <w:qFormat/>
    <w:rsid w:val="00CE28F1"/>
    <w:pPr>
      <w:keepNext/>
      <w:tabs>
        <w:tab w:val="num" w:pos="0"/>
      </w:tabs>
      <w:spacing w:line="360" w:lineRule="auto"/>
      <w:ind w:left="5812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CE28F1"/>
    <w:pPr>
      <w:keepNext/>
      <w:tabs>
        <w:tab w:val="num" w:pos="0"/>
      </w:tabs>
      <w:spacing w:before="260"/>
      <w:jc w:val="both"/>
      <w:outlineLvl w:val="2"/>
    </w:pPr>
    <w:rPr>
      <w:sz w:val="28"/>
    </w:rPr>
  </w:style>
  <w:style w:type="paragraph" w:styleId="5">
    <w:name w:val="heading 5"/>
    <w:basedOn w:val="a"/>
    <w:next w:val="a"/>
    <w:qFormat/>
    <w:rsid w:val="00CE28F1"/>
    <w:pPr>
      <w:keepNext/>
      <w:shd w:val="clear" w:color="auto" w:fill="FFFFFF"/>
      <w:tabs>
        <w:tab w:val="num" w:pos="0"/>
      </w:tabs>
      <w:jc w:val="center"/>
      <w:outlineLvl w:val="4"/>
    </w:pPr>
    <w:rPr>
      <w:b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sid w:val="00CE28F1"/>
    <w:rPr>
      <w:rFonts w:ascii="Times New Roman" w:hAnsi="Times New Roman" w:cs="Times New Roman"/>
    </w:rPr>
  </w:style>
  <w:style w:type="character" w:customStyle="1" w:styleId="WW8Num6z0">
    <w:name w:val="WW8Num6z0"/>
    <w:rsid w:val="00CE28F1"/>
    <w:rPr>
      <w:rFonts w:ascii="Times New Roman" w:hAnsi="Times New Roman" w:cs="Times New Roman"/>
    </w:rPr>
  </w:style>
  <w:style w:type="character" w:customStyle="1" w:styleId="WW8Num7z0">
    <w:name w:val="WW8Num7z0"/>
    <w:rsid w:val="00CE28F1"/>
    <w:rPr>
      <w:rFonts w:ascii="Times New Roman" w:hAnsi="Times New Roman" w:cs="Times New Roman"/>
    </w:rPr>
  </w:style>
  <w:style w:type="character" w:customStyle="1" w:styleId="WW8Num8z0">
    <w:name w:val="WW8Num8z0"/>
    <w:rsid w:val="00CE28F1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CE28F1"/>
  </w:style>
  <w:style w:type="character" w:customStyle="1" w:styleId="WW-Absatz-Standardschriftart">
    <w:name w:val="WW-Absatz-Standardschriftart"/>
    <w:rsid w:val="00CE28F1"/>
  </w:style>
  <w:style w:type="character" w:customStyle="1" w:styleId="WW-Absatz-Standardschriftart1">
    <w:name w:val="WW-Absatz-Standardschriftart1"/>
    <w:rsid w:val="00CE28F1"/>
  </w:style>
  <w:style w:type="character" w:customStyle="1" w:styleId="WW-Absatz-Standardschriftart11">
    <w:name w:val="WW-Absatz-Standardschriftart11"/>
    <w:rsid w:val="00CE28F1"/>
  </w:style>
  <w:style w:type="character" w:customStyle="1" w:styleId="WW-Absatz-Standardschriftart111">
    <w:name w:val="WW-Absatz-Standardschriftart111"/>
    <w:rsid w:val="00CE28F1"/>
  </w:style>
  <w:style w:type="character" w:customStyle="1" w:styleId="WW-Absatz-Standardschriftart1111">
    <w:name w:val="WW-Absatz-Standardschriftart1111"/>
    <w:rsid w:val="00CE28F1"/>
  </w:style>
  <w:style w:type="character" w:customStyle="1" w:styleId="WW-Absatz-Standardschriftart11111">
    <w:name w:val="WW-Absatz-Standardschriftart11111"/>
    <w:rsid w:val="00CE28F1"/>
  </w:style>
  <w:style w:type="character" w:customStyle="1" w:styleId="WW-Absatz-Standardschriftart111111">
    <w:name w:val="WW-Absatz-Standardschriftart111111"/>
    <w:rsid w:val="00CE28F1"/>
  </w:style>
  <w:style w:type="character" w:customStyle="1" w:styleId="WW-Absatz-Standardschriftart1111111">
    <w:name w:val="WW-Absatz-Standardschriftart1111111"/>
    <w:rsid w:val="00CE28F1"/>
  </w:style>
  <w:style w:type="character" w:customStyle="1" w:styleId="WW-Absatz-Standardschriftart11111111">
    <w:name w:val="WW-Absatz-Standardschriftart11111111"/>
    <w:rsid w:val="00CE28F1"/>
  </w:style>
  <w:style w:type="character" w:customStyle="1" w:styleId="WW-Absatz-Standardschriftart111111111">
    <w:name w:val="WW-Absatz-Standardschriftart111111111"/>
    <w:rsid w:val="00CE28F1"/>
  </w:style>
  <w:style w:type="character" w:customStyle="1" w:styleId="WW-Absatz-Standardschriftart1111111111">
    <w:name w:val="WW-Absatz-Standardschriftart1111111111"/>
    <w:rsid w:val="00CE28F1"/>
  </w:style>
  <w:style w:type="character" w:customStyle="1" w:styleId="WW-Absatz-Standardschriftart11111111111">
    <w:name w:val="WW-Absatz-Standardschriftart11111111111"/>
    <w:rsid w:val="00CE28F1"/>
  </w:style>
  <w:style w:type="character" w:customStyle="1" w:styleId="WW-Absatz-Standardschriftart111111111111">
    <w:name w:val="WW-Absatz-Standardschriftart111111111111"/>
    <w:rsid w:val="00CE28F1"/>
  </w:style>
  <w:style w:type="character" w:customStyle="1" w:styleId="WW-Absatz-Standardschriftart1111111111111">
    <w:name w:val="WW-Absatz-Standardschriftart1111111111111"/>
    <w:rsid w:val="00CE28F1"/>
  </w:style>
  <w:style w:type="character" w:customStyle="1" w:styleId="WW8Num2z0">
    <w:name w:val="WW8Num2z0"/>
    <w:rsid w:val="00CE28F1"/>
    <w:rPr>
      <w:rFonts w:ascii="Times New Roman" w:hAnsi="Times New Roman" w:cs="Times New Roman"/>
    </w:rPr>
  </w:style>
  <w:style w:type="character" w:customStyle="1" w:styleId="WW8Num3z0">
    <w:name w:val="WW8Num3z0"/>
    <w:rsid w:val="00CE28F1"/>
    <w:rPr>
      <w:rFonts w:ascii="Times New Roman" w:hAnsi="Times New Roman" w:cs="Times New Roman"/>
    </w:rPr>
  </w:style>
  <w:style w:type="character" w:customStyle="1" w:styleId="WW8Num9z0">
    <w:name w:val="WW8Num9z0"/>
    <w:rsid w:val="00CE28F1"/>
    <w:rPr>
      <w:rFonts w:ascii="Times New Roman" w:hAnsi="Times New Roman" w:cs="Times New Roman"/>
    </w:rPr>
  </w:style>
  <w:style w:type="character" w:customStyle="1" w:styleId="WW8Num10z0">
    <w:name w:val="WW8Num10z0"/>
    <w:rsid w:val="00CE28F1"/>
    <w:rPr>
      <w:rFonts w:ascii="Times New Roman" w:hAnsi="Times New Roman" w:cs="Times New Roman"/>
    </w:rPr>
  </w:style>
  <w:style w:type="character" w:customStyle="1" w:styleId="WW8Num12z0">
    <w:name w:val="WW8Num12z0"/>
    <w:rsid w:val="00CE28F1"/>
    <w:rPr>
      <w:rFonts w:ascii="Times New Roman" w:hAnsi="Times New Roman" w:cs="Times New Roman"/>
    </w:rPr>
  </w:style>
  <w:style w:type="character" w:customStyle="1" w:styleId="WW8Num13z0">
    <w:name w:val="WW8Num13z0"/>
    <w:rsid w:val="00CE28F1"/>
    <w:rPr>
      <w:rFonts w:ascii="Times New Roman" w:hAnsi="Times New Roman" w:cs="Times New Roman"/>
    </w:rPr>
  </w:style>
  <w:style w:type="character" w:customStyle="1" w:styleId="WW8Num15z0">
    <w:name w:val="WW8Num15z0"/>
    <w:rsid w:val="00CE28F1"/>
    <w:rPr>
      <w:rFonts w:ascii="Times New Roman" w:hAnsi="Times New Roman" w:cs="Times New Roman"/>
    </w:rPr>
  </w:style>
  <w:style w:type="character" w:customStyle="1" w:styleId="WW8Num16z0">
    <w:name w:val="WW8Num16z0"/>
    <w:rsid w:val="00CE28F1"/>
    <w:rPr>
      <w:rFonts w:ascii="Times New Roman" w:hAnsi="Times New Roman" w:cs="Times New Roman"/>
    </w:rPr>
  </w:style>
  <w:style w:type="character" w:customStyle="1" w:styleId="WW8NumSt5z0">
    <w:name w:val="WW8NumSt5z0"/>
    <w:rsid w:val="00CE28F1"/>
    <w:rPr>
      <w:rFonts w:ascii="Times New Roman" w:hAnsi="Times New Roman" w:cs="Times New Roman"/>
    </w:rPr>
  </w:style>
  <w:style w:type="character" w:customStyle="1" w:styleId="WW8NumSt6z0">
    <w:name w:val="WW8NumSt6z0"/>
    <w:rsid w:val="00CE28F1"/>
    <w:rPr>
      <w:rFonts w:ascii="Times New Roman" w:hAnsi="Times New Roman" w:cs="Times New Roman"/>
    </w:rPr>
  </w:style>
  <w:style w:type="character" w:customStyle="1" w:styleId="WW8NumSt10z0">
    <w:name w:val="WW8NumSt10z0"/>
    <w:rsid w:val="00CE28F1"/>
    <w:rPr>
      <w:rFonts w:ascii="Times New Roman" w:hAnsi="Times New Roman" w:cs="Times New Roman"/>
    </w:rPr>
  </w:style>
  <w:style w:type="character" w:customStyle="1" w:styleId="WW8NumSt13z0">
    <w:name w:val="WW8NumSt13z0"/>
    <w:rsid w:val="00CE28F1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CE28F1"/>
  </w:style>
  <w:style w:type="character" w:styleId="a3">
    <w:name w:val="page number"/>
    <w:basedOn w:val="10"/>
    <w:rsid w:val="00CE28F1"/>
  </w:style>
  <w:style w:type="character" w:customStyle="1" w:styleId="a4">
    <w:name w:val="Маркеры списка"/>
    <w:rsid w:val="00CE28F1"/>
    <w:rPr>
      <w:rFonts w:ascii="OpenSymbol" w:eastAsia="OpenSymbol" w:hAnsi="OpenSymbol" w:cs="OpenSymbol"/>
    </w:rPr>
  </w:style>
  <w:style w:type="character" w:customStyle="1" w:styleId="a5">
    <w:name w:val="Символ нумерации"/>
    <w:rsid w:val="00CE28F1"/>
  </w:style>
  <w:style w:type="character" w:customStyle="1" w:styleId="FontStyle43">
    <w:name w:val="Font Style43"/>
    <w:rsid w:val="00CE28F1"/>
    <w:rPr>
      <w:rFonts w:ascii="Courier New" w:hAnsi="Courier New" w:cs="Courier New"/>
      <w:sz w:val="24"/>
      <w:szCs w:val="24"/>
    </w:rPr>
  </w:style>
  <w:style w:type="paragraph" w:customStyle="1" w:styleId="a6">
    <w:name w:val="Заголовок"/>
    <w:basedOn w:val="a"/>
    <w:next w:val="a7"/>
    <w:rsid w:val="00CE28F1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7">
    <w:name w:val="Body Text"/>
    <w:basedOn w:val="a"/>
    <w:rsid w:val="00CE28F1"/>
    <w:pPr>
      <w:spacing w:after="120"/>
    </w:pPr>
  </w:style>
  <w:style w:type="paragraph" w:styleId="a8">
    <w:name w:val="List"/>
    <w:basedOn w:val="a7"/>
    <w:rsid w:val="00CE28F1"/>
    <w:rPr>
      <w:rFonts w:cs="Tahoma"/>
    </w:rPr>
  </w:style>
  <w:style w:type="paragraph" w:customStyle="1" w:styleId="11">
    <w:name w:val="Название1"/>
    <w:basedOn w:val="a"/>
    <w:rsid w:val="00CE28F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CE28F1"/>
    <w:pPr>
      <w:suppressLineNumbers/>
    </w:pPr>
    <w:rPr>
      <w:rFonts w:cs="Tahoma"/>
    </w:rPr>
  </w:style>
  <w:style w:type="paragraph" w:styleId="a9">
    <w:name w:val="Balloon Text"/>
    <w:basedOn w:val="a"/>
    <w:rsid w:val="00CE28F1"/>
    <w:rPr>
      <w:rFonts w:ascii="Tahoma" w:hAnsi="Tahoma" w:cs="Tahoma"/>
      <w:sz w:val="16"/>
      <w:szCs w:val="16"/>
    </w:rPr>
  </w:style>
  <w:style w:type="paragraph" w:styleId="aa">
    <w:name w:val="Body Text Indent"/>
    <w:basedOn w:val="a"/>
    <w:rsid w:val="00CE28F1"/>
    <w:pPr>
      <w:ind w:firstLine="720"/>
      <w:jc w:val="both"/>
    </w:pPr>
    <w:rPr>
      <w:sz w:val="28"/>
    </w:rPr>
  </w:style>
  <w:style w:type="paragraph" w:customStyle="1" w:styleId="21">
    <w:name w:val="Основной текст с отступом 21"/>
    <w:basedOn w:val="a"/>
    <w:rsid w:val="00CE28F1"/>
    <w:pPr>
      <w:ind w:firstLine="709"/>
      <w:jc w:val="both"/>
    </w:pPr>
    <w:rPr>
      <w:sz w:val="28"/>
    </w:rPr>
  </w:style>
  <w:style w:type="paragraph" w:styleId="ab">
    <w:name w:val="footer"/>
    <w:basedOn w:val="a"/>
    <w:rsid w:val="00CE28F1"/>
    <w:pPr>
      <w:tabs>
        <w:tab w:val="center" w:pos="4677"/>
        <w:tab w:val="right" w:pos="9355"/>
      </w:tabs>
    </w:pPr>
  </w:style>
  <w:style w:type="paragraph" w:customStyle="1" w:styleId="ac">
    <w:name w:val="Содержимое таблицы"/>
    <w:basedOn w:val="a"/>
    <w:rsid w:val="00CE28F1"/>
    <w:pPr>
      <w:suppressLineNumbers/>
    </w:pPr>
  </w:style>
  <w:style w:type="paragraph" w:customStyle="1" w:styleId="ad">
    <w:name w:val="Заголовок таблицы"/>
    <w:basedOn w:val="ac"/>
    <w:rsid w:val="00CE28F1"/>
    <w:pPr>
      <w:jc w:val="center"/>
    </w:pPr>
    <w:rPr>
      <w:b/>
      <w:bCs/>
    </w:rPr>
  </w:style>
  <w:style w:type="paragraph" w:customStyle="1" w:styleId="ae">
    <w:name w:val="Содержимое врезки"/>
    <w:basedOn w:val="a7"/>
    <w:rsid w:val="00CE28F1"/>
  </w:style>
  <w:style w:type="paragraph" w:styleId="af">
    <w:name w:val="header"/>
    <w:basedOn w:val="a"/>
    <w:rsid w:val="00CE28F1"/>
    <w:pPr>
      <w:suppressLineNumbers/>
      <w:tabs>
        <w:tab w:val="center" w:pos="4819"/>
        <w:tab w:val="right" w:pos="9638"/>
      </w:tabs>
    </w:pPr>
  </w:style>
  <w:style w:type="paragraph" w:customStyle="1" w:styleId="ConsPlusNonformat">
    <w:name w:val="ConsPlusNonformat"/>
    <w:rsid w:val="00CE28F1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ConsPlusTitle">
    <w:name w:val="ConsPlusTitle"/>
    <w:rsid w:val="00CE28F1"/>
    <w:pPr>
      <w:widowControl w:val="0"/>
      <w:suppressAutoHyphens/>
      <w:autoSpaceDE w:val="0"/>
    </w:pPr>
    <w:rPr>
      <w:rFonts w:ascii="Calibri" w:eastAsia="Arial" w:hAnsi="Calibri" w:cs="Calibri"/>
      <w:b/>
      <w:bCs/>
      <w:kern w:val="1"/>
      <w:sz w:val="22"/>
      <w:szCs w:val="22"/>
      <w:lang w:eastAsia="ar-SA"/>
    </w:rPr>
  </w:style>
  <w:style w:type="paragraph" w:styleId="af0">
    <w:name w:val="No Spacing"/>
    <w:qFormat/>
    <w:rsid w:val="00CF574E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table" w:styleId="af1">
    <w:name w:val="Table Grid"/>
    <w:basedOn w:val="a1"/>
    <w:uiPriority w:val="59"/>
    <w:rsid w:val="00815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DA5E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DEF80-48ED-4691-B0F1-98E07B311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4157</Words>
  <Characters>23697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района</vt:lpstr>
    </vt:vector>
  </TitlesOfParts>
  <Company/>
  <LinksUpToDate>false</LinksUpToDate>
  <CharactersWithSpaces>27799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района</dc:title>
  <dc:subject/>
  <dc:creator>adm2</dc:creator>
  <cp:keywords/>
  <cp:lastModifiedBy>administrator1</cp:lastModifiedBy>
  <cp:revision>13</cp:revision>
  <cp:lastPrinted>2012-10-01T06:52:00Z</cp:lastPrinted>
  <dcterms:created xsi:type="dcterms:W3CDTF">2016-03-30T02:38:00Z</dcterms:created>
  <dcterms:modified xsi:type="dcterms:W3CDTF">2016-05-31T10:16:00Z</dcterms:modified>
</cp:coreProperties>
</file>