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5116" w:rsidRPr="00DB6F27" w:rsidRDefault="00D45116" w:rsidP="00D45116">
      <w:pPr>
        <w:jc w:val="center"/>
        <w:rPr>
          <w:rFonts w:ascii="Arial" w:hAnsi="Arial" w:cs="Arial"/>
        </w:rPr>
      </w:pPr>
      <w:r w:rsidRPr="00DB6F27">
        <w:rPr>
          <w:rFonts w:ascii="Arial" w:hAnsi="Arial" w:cs="Arial"/>
        </w:rPr>
        <w:t>ОТ: НОВОКУЛИКОВСКИЙ СЕЛЬСОВЕТ НОМЕР ТЕЛЕФОНА:</w:t>
      </w:r>
      <w:r w:rsidR="001049B4" w:rsidRPr="00DB6F27">
        <w:rPr>
          <w:rFonts w:ascii="Arial" w:hAnsi="Arial" w:cs="Arial"/>
        </w:rPr>
        <w:t>8-383-69-</w:t>
      </w:r>
      <w:r w:rsidRPr="00DB6F27">
        <w:rPr>
          <w:rFonts w:ascii="Arial" w:hAnsi="Arial" w:cs="Arial"/>
        </w:rPr>
        <w:t xml:space="preserve">38 - 238 </w:t>
      </w:r>
      <w:r w:rsidR="001049B4" w:rsidRPr="00DB6F27">
        <w:rPr>
          <w:rFonts w:ascii="Arial" w:hAnsi="Arial" w:cs="Arial"/>
        </w:rPr>
        <w:t>НОЯБРЬ</w:t>
      </w:r>
      <w:r w:rsidRPr="00DB6F27">
        <w:rPr>
          <w:rFonts w:ascii="Arial" w:hAnsi="Arial" w:cs="Arial"/>
        </w:rPr>
        <w:t xml:space="preserve"> </w:t>
      </w:r>
      <w:r w:rsidR="009B5349">
        <w:rPr>
          <w:rFonts w:ascii="Arial" w:hAnsi="Arial" w:cs="Arial"/>
        </w:rPr>
        <w:t>31.05.2018</w:t>
      </w:r>
      <w:r w:rsidRPr="00DB6F27">
        <w:rPr>
          <w:rFonts w:ascii="Arial" w:hAnsi="Arial" w:cs="Arial"/>
        </w:rPr>
        <w:t xml:space="preserve">       </w:t>
      </w:r>
    </w:p>
    <w:p w:rsidR="00D45116" w:rsidRPr="00DB6F27" w:rsidRDefault="00D45116" w:rsidP="00D45116">
      <w:pPr>
        <w:jc w:val="center"/>
        <w:rPr>
          <w:rFonts w:ascii="Arial" w:hAnsi="Arial" w:cs="Arial"/>
        </w:rPr>
      </w:pPr>
      <w:r w:rsidRPr="00DB6F27">
        <w:rPr>
          <w:rFonts w:ascii="Arial" w:hAnsi="Arial" w:cs="Arial"/>
        </w:rPr>
        <w:t>Основан 30.03.2007</w:t>
      </w:r>
    </w:p>
    <w:p w:rsidR="00D45116" w:rsidRPr="00DB6F27" w:rsidRDefault="00D45116" w:rsidP="00D45116">
      <w:pPr>
        <w:tabs>
          <w:tab w:val="left" w:pos="3495"/>
        </w:tabs>
        <w:rPr>
          <w:rFonts w:ascii="Arial" w:hAnsi="Arial" w:cs="Arial"/>
          <w:b/>
        </w:rPr>
      </w:pPr>
      <w:r w:rsidRPr="00DB6F27">
        <w:rPr>
          <w:rFonts w:ascii="Arial" w:hAnsi="Arial" w:cs="Arial"/>
          <w:b/>
        </w:rPr>
        <w:tab/>
      </w:r>
    </w:p>
    <w:p w:rsidR="00D45116" w:rsidRPr="00B56A74" w:rsidRDefault="00D45116" w:rsidP="00D45116">
      <w:pPr>
        <w:jc w:val="center"/>
        <w:rPr>
          <w:rFonts w:ascii="Arial" w:hAnsi="Arial" w:cs="Arial"/>
          <w:b/>
          <w:i/>
          <w:sz w:val="32"/>
          <w:szCs w:val="32"/>
        </w:rPr>
      </w:pPr>
      <w:r w:rsidRPr="00B56A74">
        <w:rPr>
          <w:rFonts w:ascii="Arial" w:hAnsi="Arial" w:cs="Arial"/>
          <w:b/>
          <w:bCs/>
          <w:i/>
          <w:iCs/>
          <w:sz w:val="32"/>
          <w:szCs w:val="32"/>
        </w:rPr>
        <w:t xml:space="preserve">ВЕСТНИК </w:t>
      </w:r>
      <w:r w:rsidRPr="00B56A74">
        <w:rPr>
          <w:rFonts w:ascii="Arial" w:hAnsi="Arial" w:cs="Arial"/>
          <w:b/>
          <w:i/>
          <w:sz w:val="32"/>
          <w:szCs w:val="32"/>
        </w:rPr>
        <w:t>НОВОКУЛИКОВСКОГО СЕЛЬСОВЕТА</w:t>
      </w:r>
    </w:p>
    <w:p w:rsidR="00D45116" w:rsidRPr="00B56A74" w:rsidRDefault="00D45116" w:rsidP="00D45116">
      <w:pPr>
        <w:rPr>
          <w:rFonts w:ascii="Arial" w:hAnsi="Arial" w:cs="Arial"/>
          <w:b/>
          <w:sz w:val="32"/>
          <w:szCs w:val="32"/>
        </w:rPr>
      </w:pPr>
      <w:r w:rsidRPr="00B56A74">
        <w:rPr>
          <w:rFonts w:ascii="Arial" w:hAnsi="Arial" w:cs="Arial"/>
          <w:b/>
          <w:sz w:val="32"/>
          <w:szCs w:val="32"/>
        </w:rPr>
        <w:t xml:space="preserve">                                              </w:t>
      </w:r>
    </w:p>
    <w:p w:rsidR="00D45116" w:rsidRPr="00B56A74" w:rsidRDefault="00D45116" w:rsidP="00D45116">
      <w:pPr>
        <w:jc w:val="center"/>
        <w:rPr>
          <w:rFonts w:ascii="Arial" w:hAnsi="Arial" w:cs="Arial"/>
          <w:b/>
          <w:sz w:val="32"/>
          <w:szCs w:val="32"/>
        </w:rPr>
      </w:pPr>
      <w:r w:rsidRPr="00B56A74">
        <w:rPr>
          <w:rFonts w:ascii="Arial" w:hAnsi="Arial" w:cs="Arial"/>
          <w:b/>
          <w:sz w:val="32"/>
          <w:szCs w:val="32"/>
        </w:rPr>
        <w:t xml:space="preserve">№ </w:t>
      </w:r>
      <w:r w:rsidR="009B5349">
        <w:rPr>
          <w:rFonts w:ascii="Arial" w:hAnsi="Arial" w:cs="Arial"/>
          <w:b/>
          <w:sz w:val="32"/>
          <w:szCs w:val="32"/>
        </w:rPr>
        <w:t>05</w:t>
      </w:r>
      <w:r w:rsidRPr="00B56A74">
        <w:rPr>
          <w:rFonts w:ascii="Arial" w:hAnsi="Arial" w:cs="Arial"/>
          <w:b/>
          <w:sz w:val="32"/>
          <w:szCs w:val="32"/>
        </w:rPr>
        <w:t xml:space="preserve">              </w:t>
      </w:r>
      <w:r w:rsidR="00E2072F" w:rsidRPr="00B56A74">
        <w:rPr>
          <w:rFonts w:ascii="Arial" w:hAnsi="Arial" w:cs="Arial"/>
          <w:b/>
          <w:sz w:val="32"/>
          <w:szCs w:val="32"/>
        </w:rPr>
        <w:t>3</w:t>
      </w:r>
      <w:r w:rsidR="009B5349">
        <w:rPr>
          <w:rFonts w:ascii="Arial" w:hAnsi="Arial" w:cs="Arial"/>
          <w:b/>
          <w:sz w:val="32"/>
          <w:szCs w:val="32"/>
        </w:rPr>
        <w:t>1 мая 2018</w:t>
      </w:r>
      <w:r w:rsidRPr="00B56A74">
        <w:rPr>
          <w:rFonts w:ascii="Arial" w:hAnsi="Arial" w:cs="Arial"/>
          <w:b/>
          <w:sz w:val="32"/>
          <w:szCs w:val="32"/>
        </w:rPr>
        <w:t xml:space="preserve"> года</w:t>
      </w:r>
    </w:p>
    <w:p w:rsidR="00D45116" w:rsidRPr="00B56A74" w:rsidRDefault="00D45116" w:rsidP="00D45116">
      <w:pPr>
        <w:jc w:val="center"/>
        <w:rPr>
          <w:rFonts w:ascii="Arial" w:hAnsi="Arial" w:cs="Arial"/>
          <w:sz w:val="32"/>
          <w:szCs w:val="32"/>
        </w:rPr>
      </w:pPr>
    </w:p>
    <w:p w:rsidR="00D45116" w:rsidRPr="00DB6F27" w:rsidRDefault="00D45116" w:rsidP="00D45116">
      <w:pPr>
        <w:jc w:val="center"/>
        <w:rPr>
          <w:rFonts w:ascii="Arial" w:hAnsi="Arial" w:cs="Arial"/>
        </w:rPr>
      </w:pPr>
      <w:r w:rsidRPr="00DB6F27">
        <w:rPr>
          <w:rFonts w:ascii="Arial" w:hAnsi="Arial" w:cs="Arial"/>
        </w:rPr>
        <w:t xml:space="preserve">Периодическое печатное издание муниципального образования Новокуликовского </w:t>
      </w:r>
    </w:p>
    <w:p w:rsidR="00D45116" w:rsidRPr="00DB6F27" w:rsidRDefault="00D45116" w:rsidP="00D45116">
      <w:pPr>
        <w:jc w:val="center"/>
        <w:rPr>
          <w:rFonts w:ascii="Arial" w:hAnsi="Arial" w:cs="Arial"/>
        </w:rPr>
      </w:pPr>
      <w:r w:rsidRPr="00DB6F27">
        <w:rPr>
          <w:rFonts w:ascii="Arial" w:hAnsi="Arial" w:cs="Arial"/>
        </w:rPr>
        <w:t>сельсовета Венгеровского района Новосибирской области</w:t>
      </w:r>
    </w:p>
    <w:p w:rsidR="00E2072F" w:rsidRPr="00DB6F27" w:rsidRDefault="00E2072F" w:rsidP="00E2072F">
      <w:pPr>
        <w:pStyle w:val="a8"/>
        <w:jc w:val="both"/>
        <w:rPr>
          <w:rFonts w:ascii="Arial" w:hAnsi="Arial" w:cs="Arial"/>
          <w:b/>
          <w:sz w:val="24"/>
          <w:szCs w:val="24"/>
        </w:rPr>
      </w:pPr>
    </w:p>
    <w:p w:rsidR="00E2072F" w:rsidRPr="00DB6F27" w:rsidRDefault="00E2072F" w:rsidP="000325B9">
      <w:pPr>
        <w:pStyle w:val="a8"/>
        <w:rPr>
          <w:rFonts w:ascii="Arial" w:hAnsi="Arial" w:cs="Arial"/>
          <w:b/>
          <w:sz w:val="24"/>
          <w:szCs w:val="24"/>
        </w:rPr>
      </w:pPr>
      <w:r w:rsidRPr="00DB6F27">
        <w:rPr>
          <w:rFonts w:ascii="Arial" w:hAnsi="Arial" w:cs="Arial"/>
          <w:b/>
          <w:sz w:val="24"/>
          <w:szCs w:val="24"/>
        </w:rPr>
        <w:t xml:space="preserve">РАЗДЕЛ </w:t>
      </w:r>
      <w:r w:rsidRPr="00DB6F27">
        <w:rPr>
          <w:rFonts w:ascii="Arial" w:hAnsi="Arial" w:cs="Arial"/>
          <w:b/>
          <w:sz w:val="24"/>
          <w:szCs w:val="24"/>
          <w:lang w:val="en-US"/>
        </w:rPr>
        <w:t>I</w:t>
      </w:r>
      <w:r w:rsidR="000325B9">
        <w:rPr>
          <w:rFonts w:ascii="Arial" w:hAnsi="Arial" w:cs="Arial"/>
          <w:b/>
          <w:sz w:val="24"/>
          <w:szCs w:val="24"/>
        </w:rPr>
        <w:t xml:space="preserve">. </w:t>
      </w:r>
      <w:r w:rsidRPr="00DB6F27">
        <w:rPr>
          <w:rFonts w:ascii="Arial" w:hAnsi="Arial" w:cs="Arial"/>
          <w:b/>
          <w:sz w:val="24"/>
          <w:szCs w:val="24"/>
        </w:rPr>
        <w:t>РЕШЕНИЯ СОВЕТА ДЕПУТАТОВ НОВОКУЛИКОВСКОГО</w:t>
      </w:r>
    </w:p>
    <w:p w:rsidR="00E2072F" w:rsidRPr="00DB6F27" w:rsidRDefault="00E2072F" w:rsidP="000325B9">
      <w:pPr>
        <w:pStyle w:val="a8"/>
        <w:rPr>
          <w:rFonts w:ascii="Arial" w:hAnsi="Arial" w:cs="Arial"/>
          <w:b/>
          <w:sz w:val="24"/>
          <w:szCs w:val="24"/>
        </w:rPr>
      </w:pPr>
      <w:r w:rsidRPr="00DB6F27">
        <w:rPr>
          <w:rFonts w:ascii="Arial" w:hAnsi="Arial" w:cs="Arial"/>
          <w:b/>
          <w:sz w:val="24"/>
          <w:szCs w:val="24"/>
        </w:rPr>
        <w:t>СЕЛЬСОВЕТА ВЕНГЕРОВСКОГО РАЙОНА НОВОСИБИРСКОЙ ОБЛАСТИ</w:t>
      </w:r>
    </w:p>
    <w:p w:rsidR="00D45116" w:rsidRPr="00DB6F27" w:rsidRDefault="00D45116" w:rsidP="00E2072F">
      <w:pPr>
        <w:rPr>
          <w:rFonts w:ascii="Arial" w:hAnsi="Arial" w:cs="Arial"/>
        </w:rPr>
      </w:pPr>
    </w:p>
    <w:p w:rsidR="00BC4A95" w:rsidRPr="00BC4A95" w:rsidRDefault="00BC4A95" w:rsidP="00BC4A95">
      <w:pPr>
        <w:widowControl w:val="0"/>
        <w:shd w:val="clear" w:color="auto" w:fill="FFFFFF"/>
        <w:tabs>
          <w:tab w:val="left" w:pos="744"/>
        </w:tabs>
        <w:autoSpaceDE w:val="0"/>
        <w:autoSpaceDN w:val="0"/>
        <w:adjustRightInd w:val="0"/>
        <w:ind w:firstLine="470"/>
        <w:jc w:val="center"/>
        <w:rPr>
          <w:b/>
          <w:bCs/>
          <w:spacing w:val="-1"/>
        </w:rPr>
      </w:pPr>
      <w:r w:rsidRPr="00BC4A95">
        <w:rPr>
          <w:rFonts w:cs="Arial"/>
          <w:b/>
          <w:bCs/>
          <w:spacing w:val="-1"/>
        </w:rPr>
        <w:t>СОВЕТ ДЕПУТАТОВ</w:t>
      </w:r>
    </w:p>
    <w:p w:rsidR="00BC4A95" w:rsidRPr="00BC4A95" w:rsidRDefault="00BC4A95" w:rsidP="00BC4A95">
      <w:pPr>
        <w:widowControl w:val="0"/>
        <w:shd w:val="clear" w:color="auto" w:fill="FFFFFF"/>
        <w:tabs>
          <w:tab w:val="left" w:pos="744"/>
        </w:tabs>
        <w:autoSpaceDE w:val="0"/>
        <w:autoSpaceDN w:val="0"/>
        <w:adjustRightInd w:val="0"/>
        <w:ind w:firstLine="470"/>
        <w:jc w:val="center"/>
        <w:rPr>
          <w:rFonts w:cs="Arial"/>
          <w:b/>
          <w:bCs/>
          <w:spacing w:val="-1"/>
        </w:rPr>
      </w:pPr>
      <w:r w:rsidRPr="00BC4A95">
        <w:rPr>
          <w:rFonts w:cs="Arial"/>
          <w:b/>
          <w:bCs/>
          <w:spacing w:val="-1"/>
        </w:rPr>
        <w:t>НОВОКУЛИКОВСКОГО СЕЛЬСОВЕТА</w:t>
      </w:r>
    </w:p>
    <w:p w:rsidR="00BC4A95" w:rsidRPr="00BC4A95" w:rsidRDefault="00BC4A95" w:rsidP="00BC4A95">
      <w:pPr>
        <w:widowControl w:val="0"/>
        <w:shd w:val="clear" w:color="auto" w:fill="FFFFFF"/>
        <w:tabs>
          <w:tab w:val="left" w:pos="744"/>
        </w:tabs>
        <w:autoSpaceDE w:val="0"/>
        <w:autoSpaceDN w:val="0"/>
        <w:adjustRightInd w:val="0"/>
        <w:ind w:firstLine="470"/>
        <w:jc w:val="center"/>
        <w:rPr>
          <w:rFonts w:cs="Arial"/>
          <w:b/>
          <w:bCs/>
          <w:spacing w:val="-1"/>
        </w:rPr>
      </w:pPr>
      <w:r w:rsidRPr="00BC4A95">
        <w:rPr>
          <w:rFonts w:cs="Arial"/>
          <w:b/>
          <w:bCs/>
          <w:spacing w:val="-1"/>
        </w:rPr>
        <w:t>ВЕНГЕРОВСКОГО РАЙОНА НОВОСИБИРСКОЙ ОБЛАСТИ</w:t>
      </w:r>
    </w:p>
    <w:p w:rsidR="00BC4A95" w:rsidRPr="00BC4A95" w:rsidRDefault="00BC4A95" w:rsidP="00BC4A95">
      <w:pPr>
        <w:widowControl w:val="0"/>
        <w:shd w:val="clear" w:color="auto" w:fill="FFFFFF"/>
        <w:tabs>
          <w:tab w:val="left" w:pos="744"/>
        </w:tabs>
        <w:autoSpaceDE w:val="0"/>
        <w:autoSpaceDN w:val="0"/>
        <w:adjustRightInd w:val="0"/>
        <w:ind w:firstLine="470"/>
        <w:jc w:val="center"/>
        <w:rPr>
          <w:rFonts w:cs="Arial"/>
          <w:bCs/>
          <w:spacing w:val="-1"/>
        </w:rPr>
      </w:pPr>
      <w:r w:rsidRPr="00BC4A95">
        <w:rPr>
          <w:rFonts w:cs="Arial"/>
          <w:bCs/>
          <w:spacing w:val="-1"/>
        </w:rPr>
        <w:t>пятого созыва</w:t>
      </w:r>
    </w:p>
    <w:p w:rsidR="00BC4A95" w:rsidRPr="00BC4A95" w:rsidRDefault="00BC4A95" w:rsidP="00BC4A95">
      <w:pPr>
        <w:widowControl w:val="0"/>
        <w:shd w:val="clear" w:color="auto" w:fill="FFFFFF"/>
        <w:tabs>
          <w:tab w:val="left" w:pos="744"/>
        </w:tabs>
        <w:autoSpaceDE w:val="0"/>
        <w:autoSpaceDN w:val="0"/>
        <w:adjustRightInd w:val="0"/>
        <w:jc w:val="both"/>
        <w:rPr>
          <w:rFonts w:cs="Arial"/>
          <w:b/>
          <w:bCs/>
          <w:spacing w:val="-1"/>
        </w:rPr>
      </w:pPr>
    </w:p>
    <w:p w:rsidR="00BC4A95" w:rsidRPr="00BC4A95" w:rsidRDefault="00BC4A95" w:rsidP="00BC4A95">
      <w:pPr>
        <w:widowControl w:val="0"/>
        <w:shd w:val="clear" w:color="auto" w:fill="FFFFFF"/>
        <w:tabs>
          <w:tab w:val="left" w:pos="744"/>
        </w:tabs>
        <w:autoSpaceDE w:val="0"/>
        <w:autoSpaceDN w:val="0"/>
        <w:adjustRightInd w:val="0"/>
        <w:ind w:firstLine="470"/>
        <w:jc w:val="center"/>
        <w:rPr>
          <w:rFonts w:cs="Arial"/>
          <w:b/>
          <w:bCs/>
          <w:spacing w:val="-1"/>
        </w:rPr>
      </w:pPr>
      <w:r w:rsidRPr="00BC4A95">
        <w:rPr>
          <w:rFonts w:cs="Arial"/>
          <w:b/>
          <w:bCs/>
          <w:spacing w:val="-1"/>
        </w:rPr>
        <w:t>РЕШЕНИЕ</w:t>
      </w:r>
    </w:p>
    <w:p w:rsidR="00BC4A95" w:rsidRPr="00BC4A95" w:rsidRDefault="00BC4A95" w:rsidP="00BC4A95">
      <w:pPr>
        <w:widowControl w:val="0"/>
        <w:shd w:val="clear" w:color="auto" w:fill="FFFFFF"/>
        <w:tabs>
          <w:tab w:val="left" w:pos="744"/>
        </w:tabs>
        <w:autoSpaceDE w:val="0"/>
        <w:autoSpaceDN w:val="0"/>
        <w:adjustRightInd w:val="0"/>
        <w:ind w:firstLine="470"/>
        <w:jc w:val="center"/>
        <w:rPr>
          <w:rFonts w:cs="Arial"/>
          <w:bCs/>
          <w:spacing w:val="-1"/>
        </w:rPr>
      </w:pPr>
      <w:r w:rsidRPr="00BC4A95">
        <w:rPr>
          <w:rFonts w:cs="Arial"/>
          <w:bCs/>
          <w:spacing w:val="-1"/>
        </w:rPr>
        <w:t>/двадцать вторая сессия/</w:t>
      </w:r>
    </w:p>
    <w:p w:rsidR="00BC4A95" w:rsidRPr="00BC4A95" w:rsidRDefault="00BC4A95" w:rsidP="00BC4A95">
      <w:pPr>
        <w:widowControl w:val="0"/>
        <w:shd w:val="clear" w:color="auto" w:fill="FFFFFF"/>
        <w:tabs>
          <w:tab w:val="left" w:pos="744"/>
        </w:tabs>
        <w:autoSpaceDE w:val="0"/>
        <w:autoSpaceDN w:val="0"/>
        <w:adjustRightInd w:val="0"/>
        <w:ind w:firstLine="470"/>
        <w:jc w:val="center"/>
        <w:rPr>
          <w:rFonts w:cs="Arial"/>
          <w:bCs/>
          <w:spacing w:val="-1"/>
        </w:rPr>
      </w:pPr>
    </w:p>
    <w:p w:rsidR="00BC4A95" w:rsidRPr="00BC4A95" w:rsidRDefault="00BC4A95" w:rsidP="00BC4A95">
      <w:pPr>
        <w:widowControl w:val="0"/>
        <w:shd w:val="clear" w:color="auto" w:fill="FFFFFF"/>
        <w:tabs>
          <w:tab w:val="left" w:pos="744"/>
        </w:tabs>
        <w:autoSpaceDE w:val="0"/>
        <w:autoSpaceDN w:val="0"/>
        <w:adjustRightInd w:val="0"/>
        <w:jc w:val="both"/>
        <w:rPr>
          <w:rFonts w:cs="Arial"/>
          <w:bCs/>
          <w:spacing w:val="-1"/>
        </w:rPr>
      </w:pPr>
      <w:r w:rsidRPr="00BC4A95">
        <w:rPr>
          <w:rFonts w:cs="Arial"/>
          <w:bCs/>
          <w:spacing w:val="-1"/>
        </w:rPr>
        <w:t xml:space="preserve">от 18.05.2018 года             </w:t>
      </w:r>
      <w:r>
        <w:rPr>
          <w:rFonts w:cs="Arial"/>
          <w:bCs/>
          <w:spacing w:val="-1"/>
        </w:rPr>
        <w:t xml:space="preserve">        </w:t>
      </w:r>
      <w:r w:rsidRPr="00BC4A95">
        <w:rPr>
          <w:rFonts w:cs="Arial"/>
          <w:bCs/>
          <w:spacing w:val="-1"/>
        </w:rPr>
        <w:t xml:space="preserve">              </w:t>
      </w:r>
      <w:proofErr w:type="gramStart"/>
      <w:r w:rsidRPr="00BC4A95">
        <w:rPr>
          <w:rFonts w:cs="Arial"/>
          <w:bCs/>
          <w:spacing w:val="-1"/>
        </w:rPr>
        <w:t>с</w:t>
      </w:r>
      <w:proofErr w:type="gramEnd"/>
      <w:r w:rsidRPr="00BC4A95">
        <w:rPr>
          <w:rFonts w:cs="Arial"/>
          <w:bCs/>
          <w:spacing w:val="-1"/>
        </w:rPr>
        <w:t xml:space="preserve">. Новые Кулики                              </w:t>
      </w:r>
      <w:r>
        <w:rPr>
          <w:rFonts w:cs="Arial"/>
          <w:bCs/>
          <w:spacing w:val="-1"/>
        </w:rPr>
        <w:t xml:space="preserve">             </w:t>
      </w:r>
      <w:r w:rsidRPr="00BC4A95">
        <w:rPr>
          <w:rFonts w:cs="Arial"/>
          <w:bCs/>
          <w:spacing w:val="-1"/>
        </w:rPr>
        <w:t xml:space="preserve">            № 1</w:t>
      </w:r>
    </w:p>
    <w:p w:rsidR="00BC4A95" w:rsidRPr="00BC4A95" w:rsidRDefault="00BC4A95" w:rsidP="00BC4A95">
      <w:pPr>
        <w:widowControl w:val="0"/>
        <w:autoSpaceDE w:val="0"/>
        <w:autoSpaceDN w:val="0"/>
        <w:adjustRightInd w:val="0"/>
        <w:ind w:firstLine="720"/>
        <w:jc w:val="center"/>
        <w:rPr>
          <w:rFonts w:cs="Arial"/>
        </w:rPr>
      </w:pPr>
    </w:p>
    <w:p w:rsidR="00BC4A95" w:rsidRPr="00BC4A95" w:rsidRDefault="00BC4A95" w:rsidP="00BC4A95">
      <w:pPr>
        <w:widowControl w:val="0"/>
        <w:autoSpaceDE w:val="0"/>
        <w:autoSpaceDN w:val="0"/>
        <w:adjustRightInd w:val="0"/>
        <w:ind w:firstLine="720"/>
        <w:jc w:val="center"/>
        <w:rPr>
          <w:rFonts w:cs="Arial"/>
        </w:rPr>
      </w:pPr>
      <w:r w:rsidRPr="00BC4A95">
        <w:rPr>
          <w:rFonts w:cs="Arial"/>
        </w:rPr>
        <w:t xml:space="preserve">О проекте решения о внесении изменений в Устав Новокуликовского </w:t>
      </w:r>
    </w:p>
    <w:p w:rsidR="00BC4A95" w:rsidRPr="00BC4A95" w:rsidRDefault="00BC4A95" w:rsidP="00BC4A95">
      <w:pPr>
        <w:widowControl w:val="0"/>
        <w:autoSpaceDE w:val="0"/>
        <w:autoSpaceDN w:val="0"/>
        <w:adjustRightInd w:val="0"/>
        <w:ind w:firstLine="720"/>
        <w:jc w:val="center"/>
        <w:rPr>
          <w:rFonts w:cs="Arial"/>
        </w:rPr>
      </w:pPr>
      <w:r w:rsidRPr="00BC4A95">
        <w:rPr>
          <w:rFonts w:cs="Arial"/>
        </w:rPr>
        <w:t>сельсовета Венгеровского района Новосибирской области</w:t>
      </w:r>
    </w:p>
    <w:p w:rsidR="00BC4A95" w:rsidRPr="00BC4A95" w:rsidRDefault="00BC4A95" w:rsidP="00BC4A95">
      <w:pPr>
        <w:widowControl w:val="0"/>
        <w:autoSpaceDE w:val="0"/>
        <w:autoSpaceDN w:val="0"/>
        <w:adjustRightInd w:val="0"/>
        <w:jc w:val="both"/>
        <w:rPr>
          <w:rFonts w:cs="Arial"/>
        </w:rPr>
      </w:pPr>
    </w:p>
    <w:p w:rsidR="00BC4A95" w:rsidRDefault="00BC4A95" w:rsidP="00BC4A95">
      <w:pPr>
        <w:widowControl w:val="0"/>
        <w:autoSpaceDE w:val="0"/>
        <w:autoSpaceDN w:val="0"/>
        <w:adjustRightInd w:val="0"/>
        <w:ind w:firstLine="720"/>
        <w:jc w:val="both"/>
        <w:rPr>
          <w:rFonts w:cs="Arial"/>
          <w:bCs/>
          <w:spacing w:val="-1"/>
        </w:rPr>
      </w:pPr>
      <w:r w:rsidRPr="00BC4A95">
        <w:rPr>
          <w:rFonts w:cs="Arial"/>
          <w:bCs/>
          <w:spacing w:val="-1"/>
        </w:rPr>
        <w:t>В соответствии со ст. 7, 35, 44 Федерального закона от 06.10.2003 г № 131-ФЗ «Об общих принципах организации местного самоуправления в Российской Федерации», Совет депутатов Новокуликовского сельсовета Венгеровского района Новосибирской области</w:t>
      </w:r>
      <w:r>
        <w:rPr>
          <w:rFonts w:cs="Arial"/>
          <w:bCs/>
          <w:spacing w:val="-1"/>
        </w:rPr>
        <w:t>.</w:t>
      </w:r>
    </w:p>
    <w:p w:rsidR="00BC4A95" w:rsidRPr="00BC4A95" w:rsidRDefault="00BC4A95" w:rsidP="00BC4A95">
      <w:pPr>
        <w:widowControl w:val="0"/>
        <w:autoSpaceDE w:val="0"/>
        <w:autoSpaceDN w:val="0"/>
        <w:adjustRightInd w:val="0"/>
        <w:ind w:firstLine="720"/>
        <w:jc w:val="center"/>
        <w:rPr>
          <w:rFonts w:cs="Arial"/>
          <w:b/>
          <w:bCs/>
          <w:spacing w:val="-1"/>
        </w:rPr>
      </w:pPr>
      <w:r w:rsidRPr="00BC4A95">
        <w:rPr>
          <w:rFonts w:cs="Arial"/>
          <w:b/>
          <w:bCs/>
          <w:spacing w:val="-1"/>
        </w:rPr>
        <w:t>РЕШИЛ:</w:t>
      </w:r>
    </w:p>
    <w:p w:rsidR="00BC4A95" w:rsidRPr="00BC4A95" w:rsidRDefault="00BC4A95" w:rsidP="00BC4A95">
      <w:pPr>
        <w:widowControl w:val="0"/>
        <w:autoSpaceDE w:val="0"/>
        <w:autoSpaceDN w:val="0"/>
        <w:adjustRightInd w:val="0"/>
        <w:ind w:firstLine="708"/>
        <w:jc w:val="both"/>
        <w:rPr>
          <w:rFonts w:cs="Arial"/>
        </w:rPr>
      </w:pPr>
      <w:r w:rsidRPr="00BC4A95">
        <w:rPr>
          <w:rFonts w:cs="Arial"/>
        </w:rPr>
        <w:t xml:space="preserve">1. Принять проект решения о внесении изменений в Устав Новокуликовского сельсовета Венгеровского района Новосибирской области </w:t>
      </w:r>
      <w:proofErr w:type="gramStart"/>
      <w:r w:rsidRPr="00BC4A95">
        <w:rPr>
          <w:rFonts w:cs="Arial"/>
        </w:rPr>
        <w:t>согласно приложения</w:t>
      </w:r>
      <w:proofErr w:type="gramEnd"/>
      <w:r w:rsidRPr="00BC4A95">
        <w:rPr>
          <w:rFonts w:cs="Arial"/>
        </w:rPr>
        <w:t>.</w:t>
      </w:r>
    </w:p>
    <w:p w:rsidR="00BC4A95" w:rsidRPr="00BC4A95" w:rsidRDefault="00BC4A95" w:rsidP="00BC4A95">
      <w:pPr>
        <w:widowControl w:val="0"/>
        <w:autoSpaceDE w:val="0"/>
        <w:autoSpaceDN w:val="0"/>
        <w:adjustRightInd w:val="0"/>
        <w:ind w:firstLine="708"/>
        <w:jc w:val="both"/>
        <w:rPr>
          <w:rFonts w:cs="Arial"/>
        </w:rPr>
      </w:pPr>
      <w:r w:rsidRPr="00BC4A95">
        <w:rPr>
          <w:rFonts w:cs="Arial"/>
        </w:rPr>
        <w:t xml:space="preserve">2. Обсудить предложенный проект решения о внесении изменений в Устав Новокуликовского сельсовета на публичных слушаниях. Назначить публичные слушания по проекту решения о внесении изменений в Устав Новокуликовского сельсовета на 23.05.2018 в 15 часов в ДК с. Новые Кулики МКУ «Новокуликовский центр культуры» Новокуликовского сельсовета Венгеровского района Новосибирской области. </w:t>
      </w:r>
    </w:p>
    <w:p w:rsidR="00BC4A95" w:rsidRPr="00BC4A95" w:rsidRDefault="00BC4A95" w:rsidP="00BC4A95">
      <w:pPr>
        <w:widowControl w:val="0"/>
        <w:autoSpaceDE w:val="0"/>
        <w:autoSpaceDN w:val="0"/>
        <w:adjustRightInd w:val="0"/>
        <w:ind w:firstLine="708"/>
        <w:jc w:val="both"/>
        <w:rPr>
          <w:rFonts w:cs="Arial"/>
        </w:rPr>
      </w:pPr>
      <w:r w:rsidRPr="00BC4A95">
        <w:rPr>
          <w:rFonts w:cs="Arial"/>
        </w:rPr>
        <w:t>3. Настоящее решение опубликовать в газете «Вестник Новокуликовского сельсовета Венгеровского района Новосибирской области» и разместить на официальном сайте администрации.</w:t>
      </w:r>
    </w:p>
    <w:p w:rsidR="00BC4A95" w:rsidRPr="00BC4A95" w:rsidRDefault="00BC4A95" w:rsidP="00BC4A95">
      <w:pPr>
        <w:widowControl w:val="0"/>
        <w:autoSpaceDE w:val="0"/>
        <w:autoSpaceDN w:val="0"/>
        <w:adjustRightInd w:val="0"/>
        <w:jc w:val="both"/>
        <w:rPr>
          <w:rFonts w:cs="Arial"/>
        </w:rPr>
      </w:pPr>
    </w:p>
    <w:p w:rsidR="00BC4A95" w:rsidRPr="00BC4A95" w:rsidRDefault="00BC4A95" w:rsidP="00BC4A95">
      <w:pPr>
        <w:widowControl w:val="0"/>
        <w:shd w:val="clear" w:color="auto" w:fill="FFFFFF"/>
        <w:tabs>
          <w:tab w:val="left" w:pos="0"/>
        </w:tabs>
        <w:autoSpaceDE w:val="0"/>
        <w:autoSpaceDN w:val="0"/>
        <w:adjustRightInd w:val="0"/>
        <w:jc w:val="both"/>
      </w:pPr>
      <w:r w:rsidRPr="00BC4A95">
        <w:t xml:space="preserve">Председатель Совета депутатов </w:t>
      </w:r>
    </w:p>
    <w:p w:rsidR="00BC4A95" w:rsidRPr="00BC4A95" w:rsidRDefault="00BC4A95" w:rsidP="00BC4A95">
      <w:pPr>
        <w:widowControl w:val="0"/>
        <w:shd w:val="clear" w:color="auto" w:fill="FFFFFF"/>
        <w:tabs>
          <w:tab w:val="left" w:pos="0"/>
        </w:tabs>
        <w:autoSpaceDE w:val="0"/>
        <w:autoSpaceDN w:val="0"/>
        <w:adjustRightInd w:val="0"/>
        <w:jc w:val="both"/>
      </w:pPr>
      <w:r w:rsidRPr="00BC4A95">
        <w:t>Новокуликовского сельсовета</w:t>
      </w:r>
    </w:p>
    <w:p w:rsidR="00BC4A95" w:rsidRPr="00BC4A95" w:rsidRDefault="00BC4A95" w:rsidP="00BC4A95">
      <w:pPr>
        <w:widowControl w:val="0"/>
        <w:shd w:val="clear" w:color="auto" w:fill="FFFFFF"/>
        <w:tabs>
          <w:tab w:val="left" w:pos="0"/>
        </w:tabs>
        <w:autoSpaceDE w:val="0"/>
        <w:autoSpaceDN w:val="0"/>
        <w:adjustRightInd w:val="0"/>
        <w:jc w:val="both"/>
      </w:pPr>
      <w:r w:rsidRPr="00BC4A95">
        <w:t xml:space="preserve">Венгеровского района Новосибирской области                    </w:t>
      </w:r>
      <w:r>
        <w:t xml:space="preserve">                        </w:t>
      </w:r>
      <w:r w:rsidRPr="00BC4A95">
        <w:t xml:space="preserve">        </w:t>
      </w:r>
      <w:proofErr w:type="spellStart"/>
      <w:r w:rsidRPr="00BC4A95">
        <w:t>Н.Н.Казарина</w:t>
      </w:r>
      <w:proofErr w:type="spellEnd"/>
      <w:r w:rsidRPr="00BC4A95">
        <w:t xml:space="preserve">     </w:t>
      </w:r>
    </w:p>
    <w:p w:rsidR="00BC4A95" w:rsidRPr="00BC4A95" w:rsidRDefault="00BC4A95" w:rsidP="00BC4A95">
      <w:pPr>
        <w:widowControl w:val="0"/>
        <w:autoSpaceDE w:val="0"/>
        <w:autoSpaceDN w:val="0"/>
        <w:adjustRightInd w:val="0"/>
        <w:ind w:firstLine="720"/>
        <w:jc w:val="both"/>
      </w:pPr>
    </w:p>
    <w:p w:rsidR="00BC4A95" w:rsidRPr="00BC4A95" w:rsidRDefault="00BC4A95" w:rsidP="00BC4A95">
      <w:pPr>
        <w:widowControl w:val="0"/>
        <w:autoSpaceDE w:val="0"/>
        <w:autoSpaceDN w:val="0"/>
        <w:adjustRightInd w:val="0"/>
        <w:jc w:val="both"/>
      </w:pPr>
      <w:r w:rsidRPr="00BC4A95">
        <w:t>Глава Новокуликовского сельсовета</w:t>
      </w:r>
    </w:p>
    <w:p w:rsidR="00BC4A95" w:rsidRPr="00BC4A95" w:rsidRDefault="00BC4A95" w:rsidP="00BC4A95">
      <w:pPr>
        <w:widowControl w:val="0"/>
        <w:autoSpaceDE w:val="0"/>
        <w:autoSpaceDN w:val="0"/>
        <w:adjustRightInd w:val="0"/>
        <w:jc w:val="both"/>
      </w:pPr>
      <w:r w:rsidRPr="00BC4A95">
        <w:t xml:space="preserve">Венгеровского района Новосибирской области      </w:t>
      </w:r>
      <w:r>
        <w:t xml:space="preserve">                       </w:t>
      </w:r>
      <w:r w:rsidRPr="00BC4A95">
        <w:t xml:space="preserve">                       </w:t>
      </w:r>
      <w:proofErr w:type="spellStart"/>
      <w:r w:rsidRPr="00BC4A95">
        <w:t>А.А.Дылкина</w:t>
      </w:r>
      <w:proofErr w:type="spellEnd"/>
    </w:p>
    <w:p w:rsidR="00BC4A95" w:rsidRPr="00BC4A95" w:rsidRDefault="00BC4A95" w:rsidP="00BC4A95">
      <w:pPr>
        <w:widowControl w:val="0"/>
        <w:autoSpaceDE w:val="0"/>
        <w:autoSpaceDN w:val="0"/>
        <w:adjustRightInd w:val="0"/>
        <w:jc w:val="both"/>
        <w:rPr>
          <w:rFonts w:cs="Arial"/>
        </w:rPr>
      </w:pPr>
    </w:p>
    <w:p w:rsidR="00BC4A95" w:rsidRPr="00BC4A95" w:rsidRDefault="00BC4A95" w:rsidP="00BC4A95">
      <w:pPr>
        <w:widowControl w:val="0"/>
        <w:autoSpaceDE w:val="0"/>
        <w:autoSpaceDN w:val="0"/>
        <w:adjustRightInd w:val="0"/>
        <w:ind w:left="3540"/>
        <w:rPr>
          <w:rFonts w:cs="Arial"/>
        </w:rPr>
      </w:pPr>
      <w:r w:rsidRPr="00BC4A95">
        <w:rPr>
          <w:rFonts w:cs="Arial"/>
        </w:rPr>
        <w:t>Приложение к решению сессии</w:t>
      </w:r>
    </w:p>
    <w:p w:rsidR="00BC4A95" w:rsidRPr="00BC4A95" w:rsidRDefault="00BC4A95" w:rsidP="00BC4A95">
      <w:pPr>
        <w:widowControl w:val="0"/>
        <w:autoSpaceDE w:val="0"/>
        <w:autoSpaceDN w:val="0"/>
        <w:adjustRightInd w:val="0"/>
        <w:ind w:left="3540"/>
        <w:rPr>
          <w:rFonts w:cs="Arial"/>
        </w:rPr>
      </w:pPr>
      <w:r w:rsidRPr="00BC4A95">
        <w:rPr>
          <w:rFonts w:cs="Arial"/>
        </w:rPr>
        <w:t>Совета депутатов Новокуликовского сельсовета</w:t>
      </w:r>
    </w:p>
    <w:p w:rsidR="00BC4A95" w:rsidRPr="00BC4A95" w:rsidRDefault="00BC4A95" w:rsidP="00BC4A95">
      <w:pPr>
        <w:widowControl w:val="0"/>
        <w:autoSpaceDE w:val="0"/>
        <w:autoSpaceDN w:val="0"/>
        <w:adjustRightInd w:val="0"/>
        <w:ind w:left="3540"/>
        <w:rPr>
          <w:rFonts w:cs="Arial"/>
        </w:rPr>
      </w:pPr>
      <w:r w:rsidRPr="00BC4A95">
        <w:rPr>
          <w:rFonts w:cs="Arial"/>
        </w:rPr>
        <w:lastRenderedPageBreak/>
        <w:t>Венгеровского района Новосибирской области</w:t>
      </w:r>
    </w:p>
    <w:p w:rsidR="00BC4A95" w:rsidRPr="00BC4A95" w:rsidRDefault="00BC4A95" w:rsidP="00BC4A95">
      <w:pPr>
        <w:widowControl w:val="0"/>
        <w:autoSpaceDE w:val="0"/>
        <w:autoSpaceDN w:val="0"/>
        <w:adjustRightInd w:val="0"/>
        <w:ind w:left="3540"/>
        <w:rPr>
          <w:rFonts w:cs="Arial"/>
        </w:rPr>
      </w:pPr>
      <w:r w:rsidRPr="00BC4A95">
        <w:rPr>
          <w:rFonts w:cs="Arial"/>
        </w:rPr>
        <w:t>от 18.05.2018 № 1</w:t>
      </w:r>
    </w:p>
    <w:p w:rsidR="00BC4A95" w:rsidRPr="00BC4A95" w:rsidRDefault="00BC4A95" w:rsidP="00BC4A95">
      <w:pPr>
        <w:widowControl w:val="0"/>
        <w:autoSpaceDE w:val="0"/>
        <w:autoSpaceDN w:val="0"/>
        <w:adjustRightInd w:val="0"/>
        <w:ind w:firstLine="720"/>
        <w:jc w:val="both"/>
        <w:rPr>
          <w:rFonts w:cs="Arial"/>
        </w:rPr>
      </w:pPr>
    </w:p>
    <w:p w:rsidR="00BC4A95" w:rsidRPr="00BC4A95" w:rsidRDefault="00BC4A95" w:rsidP="00BC4A95">
      <w:pPr>
        <w:widowControl w:val="0"/>
        <w:autoSpaceDE w:val="0"/>
        <w:autoSpaceDN w:val="0"/>
        <w:adjustRightInd w:val="0"/>
        <w:ind w:firstLine="720"/>
        <w:rPr>
          <w:rFonts w:cs="Arial"/>
        </w:rPr>
      </w:pPr>
      <w:r w:rsidRPr="00BC4A95">
        <w:rPr>
          <w:rFonts w:cs="Arial"/>
        </w:rPr>
        <w:t xml:space="preserve">ПРОЕКТ решения о внесении изменений и дополнений в Устав </w:t>
      </w:r>
    </w:p>
    <w:p w:rsidR="00BC4A95" w:rsidRPr="00BC4A95" w:rsidRDefault="00BC4A95" w:rsidP="00BC4A95">
      <w:pPr>
        <w:widowControl w:val="0"/>
        <w:autoSpaceDE w:val="0"/>
        <w:autoSpaceDN w:val="0"/>
        <w:adjustRightInd w:val="0"/>
        <w:ind w:firstLine="720"/>
        <w:rPr>
          <w:rFonts w:cs="Arial"/>
        </w:rPr>
      </w:pPr>
      <w:r w:rsidRPr="00BC4A95">
        <w:rPr>
          <w:rFonts w:cs="Arial"/>
        </w:rPr>
        <w:t xml:space="preserve">Новокуликовского сельсовета Венгеровского района </w:t>
      </w:r>
      <w:proofErr w:type="gramStart"/>
      <w:r w:rsidRPr="00BC4A95">
        <w:rPr>
          <w:rFonts w:cs="Arial"/>
        </w:rPr>
        <w:t>Новосибирской</w:t>
      </w:r>
      <w:proofErr w:type="gramEnd"/>
    </w:p>
    <w:p w:rsidR="00BC4A95" w:rsidRPr="00BC4A95" w:rsidRDefault="00BC4A95" w:rsidP="00BC4A95">
      <w:pPr>
        <w:widowControl w:val="0"/>
        <w:autoSpaceDE w:val="0"/>
        <w:autoSpaceDN w:val="0"/>
        <w:adjustRightInd w:val="0"/>
        <w:ind w:firstLine="720"/>
        <w:rPr>
          <w:rFonts w:cs="Arial"/>
        </w:rPr>
      </w:pPr>
      <w:r w:rsidRPr="00BC4A95">
        <w:rPr>
          <w:rFonts w:cs="Arial"/>
        </w:rPr>
        <w:t>области</w:t>
      </w:r>
    </w:p>
    <w:p w:rsidR="00BC4A95" w:rsidRPr="00BC4A95" w:rsidRDefault="00BC4A95" w:rsidP="00BC4A95">
      <w:pPr>
        <w:widowControl w:val="0"/>
        <w:shd w:val="clear" w:color="auto" w:fill="FFFFFF"/>
        <w:tabs>
          <w:tab w:val="left" w:pos="744"/>
        </w:tabs>
        <w:autoSpaceDE w:val="0"/>
        <w:autoSpaceDN w:val="0"/>
        <w:adjustRightInd w:val="0"/>
        <w:ind w:firstLine="470"/>
        <w:jc w:val="center"/>
        <w:rPr>
          <w:b/>
          <w:bCs/>
          <w:spacing w:val="-1"/>
        </w:rPr>
      </w:pPr>
      <w:r w:rsidRPr="00BC4A95">
        <w:rPr>
          <w:b/>
          <w:bCs/>
          <w:spacing w:val="-1"/>
        </w:rPr>
        <w:t>СОВЕТ ДЕПУТАТОВ</w:t>
      </w:r>
    </w:p>
    <w:p w:rsidR="00BC4A95" w:rsidRPr="00BC4A95" w:rsidRDefault="00BC4A95" w:rsidP="00BC4A95">
      <w:pPr>
        <w:widowControl w:val="0"/>
        <w:shd w:val="clear" w:color="auto" w:fill="FFFFFF"/>
        <w:tabs>
          <w:tab w:val="left" w:pos="744"/>
        </w:tabs>
        <w:autoSpaceDE w:val="0"/>
        <w:autoSpaceDN w:val="0"/>
        <w:adjustRightInd w:val="0"/>
        <w:ind w:firstLine="470"/>
        <w:jc w:val="center"/>
        <w:rPr>
          <w:b/>
          <w:bCs/>
          <w:spacing w:val="-1"/>
        </w:rPr>
      </w:pPr>
      <w:r w:rsidRPr="00BC4A95">
        <w:rPr>
          <w:b/>
          <w:bCs/>
          <w:spacing w:val="-1"/>
        </w:rPr>
        <w:t>НОВОКУЛИКОВСКОГО СЕЛЬСОВЕТА</w:t>
      </w:r>
    </w:p>
    <w:p w:rsidR="00BC4A95" w:rsidRPr="00BC4A95" w:rsidRDefault="00BC4A95" w:rsidP="00BC4A95">
      <w:pPr>
        <w:widowControl w:val="0"/>
        <w:shd w:val="clear" w:color="auto" w:fill="FFFFFF"/>
        <w:tabs>
          <w:tab w:val="left" w:pos="744"/>
        </w:tabs>
        <w:autoSpaceDE w:val="0"/>
        <w:autoSpaceDN w:val="0"/>
        <w:adjustRightInd w:val="0"/>
        <w:ind w:firstLine="470"/>
        <w:jc w:val="center"/>
        <w:rPr>
          <w:b/>
          <w:bCs/>
          <w:spacing w:val="-1"/>
        </w:rPr>
      </w:pPr>
      <w:r w:rsidRPr="00BC4A95">
        <w:rPr>
          <w:b/>
          <w:bCs/>
          <w:spacing w:val="-1"/>
        </w:rPr>
        <w:t>ВЕНГЕРОВСКОГО РАЙОНА НОВОСИБИРСКОЙ ОБЛАСТИ</w:t>
      </w:r>
    </w:p>
    <w:p w:rsidR="00BC4A95" w:rsidRPr="00BC4A95" w:rsidRDefault="00BC4A95" w:rsidP="00BC4A95">
      <w:pPr>
        <w:widowControl w:val="0"/>
        <w:shd w:val="clear" w:color="auto" w:fill="FFFFFF"/>
        <w:tabs>
          <w:tab w:val="left" w:pos="744"/>
        </w:tabs>
        <w:autoSpaceDE w:val="0"/>
        <w:autoSpaceDN w:val="0"/>
        <w:adjustRightInd w:val="0"/>
        <w:ind w:firstLine="470"/>
        <w:jc w:val="center"/>
        <w:rPr>
          <w:bCs/>
          <w:spacing w:val="-1"/>
        </w:rPr>
      </w:pPr>
      <w:r w:rsidRPr="00BC4A95">
        <w:rPr>
          <w:bCs/>
          <w:spacing w:val="-1"/>
        </w:rPr>
        <w:t>пятого созыва</w:t>
      </w:r>
    </w:p>
    <w:p w:rsidR="00BC4A95" w:rsidRPr="00BC4A95" w:rsidRDefault="00BC4A95" w:rsidP="00BC4A95">
      <w:pPr>
        <w:widowControl w:val="0"/>
        <w:shd w:val="clear" w:color="auto" w:fill="FFFFFF"/>
        <w:tabs>
          <w:tab w:val="left" w:pos="744"/>
        </w:tabs>
        <w:autoSpaceDE w:val="0"/>
        <w:autoSpaceDN w:val="0"/>
        <w:adjustRightInd w:val="0"/>
        <w:ind w:firstLine="470"/>
        <w:jc w:val="center"/>
        <w:rPr>
          <w:b/>
          <w:bCs/>
          <w:spacing w:val="-1"/>
        </w:rPr>
      </w:pPr>
    </w:p>
    <w:p w:rsidR="00BC4A95" w:rsidRPr="00BC4A95" w:rsidRDefault="00BC4A95" w:rsidP="00BC4A95">
      <w:pPr>
        <w:widowControl w:val="0"/>
        <w:shd w:val="clear" w:color="auto" w:fill="FFFFFF"/>
        <w:tabs>
          <w:tab w:val="left" w:pos="744"/>
        </w:tabs>
        <w:autoSpaceDE w:val="0"/>
        <w:autoSpaceDN w:val="0"/>
        <w:adjustRightInd w:val="0"/>
        <w:ind w:firstLine="470"/>
        <w:jc w:val="center"/>
        <w:rPr>
          <w:b/>
          <w:bCs/>
          <w:spacing w:val="-1"/>
        </w:rPr>
      </w:pPr>
      <w:r w:rsidRPr="00BC4A95">
        <w:rPr>
          <w:b/>
          <w:bCs/>
          <w:spacing w:val="-1"/>
        </w:rPr>
        <w:t>РЕШЕНИЕ</w:t>
      </w:r>
    </w:p>
    <w:p w:rsidR="00BC4A95" w:rsidRPr="00BC4A95" w:rsidRDefault="00BC4A95" w:rsidP="00BC4A95">
      <w:pPr>
        <w:widowControl w:val="0"/>
        <w:shd w:val="clear" w:color="auto" w:fill="FFFFFF"/>
        <w:tabs>
          <w:tab w:val="left" w:pos="744"/>
        </w:tabs>
        <w:autoSpaceDE w:val="0"/>
        <w:autoSpaceDN w:val="0"/>
        <w:adjustRightInd w:val="0"/>
        <w:ind w:firstLine="470"/>
        <w:jc w:val="center"/>
        <w:rPr>
          <w:bCs/>
          <w:spacing w:val="-1"/>
        </w:rPr>
      </w:pPr>
      <w:r w:rsidRPr="00BC4A95">
        <w:rPr>
          <w:bCs/>
          <w:spacing w:val="-1"/>
        </w:rPr>
        <w:t>/…………….  сессия/</w:t>
      </w:r>
    </w:p>
    <w:p w:rsidR="00BC4A95" w:rsidRPr="00BC4A95" w:rsidRDefault="00BC4A95" w:rsidP="00BC4A95">
      <w:pPr>
        <w:widowControl w:val="0"/>
        <w:shd w:val="clear" w:color="auto" w:fill="FFFFFF"/>
        <w:tabs>
          <w:tab w:val="left" w:pos="744"/>
        </w:tabs>
        <w:autoSpaceDE w:val="0"/>
        <w:autoSpaceDN w:val="0"/>
        <w:adjustRightInd w:val="0"/>
        <w:ind w:firstLine="470"/>
        <w:jc w:val="center"/>
        <w:rPr>
          <w:bCs/>
          <w:spacing w:val="-1"/>
        </w:rPr>
      </w:pPr>
    </w:p>
    <w:p w:rsidR="00BC4A95" w:rsidRPr="00BC4A95" w:rsidRDefault="00BC4A95" w:rsidP="00BC4A95">
      <w:pPr>
        <w:widowControl w:val="0"/>
        <w:shd w:val="clear" w:color="auto" w:fill="FFFFFF"/>
        <w:tabs>
          <w:tab w:val="left" w:pos="744"/>
        </w:tabs>
        <w:autoSpaceDE w:val="0"/>
        <w:autoSpaceDN w:val="0"/>
        <w:adjustRightInd w:val="0"/>
        <w:ind w:firstLine="470"/>
        <w:jc w:val="center"/>
        <w:rPr>
          <w:bCs/>
          <w:spacing w:val="-1"/>
        </w:rPr>
      </w:pPr>
      <w:r w:rsidRPr="00BC4A95">
        <w:rPr>
          <w:bCs/>
          <w:spacing w:val="-1"/>
        </w:rPr>
        <w:t>от ………… 2018 года                                                                                № …</w:t>
      </w:r>
    </w:p>
    <w:p w:rsidR="00BC4A95" w:rsidRPr="00BC4A95" w:rsidRDefault="00BC4A95" w:rsidP="00BC4A95">
      <w:pPr>
        <w:widowControl w:val="0"/>
        <w:shd w:val="clear" w:color="auto" w:fill="FFFFFF"/>
        <w:tabs>
          <w:tab w:val="left" w:pos="744"/>
        </w:tabs>
        <w:autoSpaceDE w:val="0"/>
        <w:autoSpaceDN w:val="0"/>
        <w:adjustRightInd w:val="0"/>
        <w:ind w:firstLine="470"/>
        <w:jc w:val="center"/>
        <w:rPr>
          <w:bCs/>
          <w:spacing w:val="-1"/>
        </w:rPr>
      </w:pPr>
      <w:proofErr w:type="gramStart"/>
      <w:r w:rsidRPr="00BC4A95">
        <w:rPr>
          <w:bCs/>
          <w:spacing w:val="-1"/>
        </w:rPr>
        <w:t>с</w:t>
      </w:r>
      <w:proofErr w:type="gramEnd"/>
      <w:r w:rsidRPr="00BC4A95">
        <w:rPr>
          <w:bCs/>
          <w:spacing w:val="-1"/>
        </w:rPr>
        <w:t>. Новые Кулики</w:t>
      </w:r>
    </w:p>
    <w:p w:rsidR="00BC4A95" w:rsidRPr="00BC4A95" w:rsidRDefault="00BC4A95" w:rsidP="00BC4A95">
      <w:pPr>
        <w:widowControl w:val="0"/>
        <w:shd w:val="clear" w:color="auto" w:fill="FFFFFF"/>
        <w:tabs>
          <w:tab w:val="left" w:pos="744"/>
        </w:tabs>
        <w:autoSpaceDE w:val="0"/>
        <w:autoSpaceDN w:val="0"/>
        <w:adjustRightInd w:val="0"/>
        <w:ind w:firstLine="470"/>
        <w:jc w:val="center"/>
        <w:rPr>
          <w:bCs/>
          <w:spacing w:val="-1"/>
        </w:rPr>
      </w:pPr>
    </w:p>
    <w:p w:rsidR="00BC4A95" w:rsidRPr="00BC4A95" w:rsidRDefault="00BC4A95" w:rsidP="00BC4A95">
      <w:pPr>
        <w:widowControl w:val="0"/>
        <w:shd w:val="clear" w:color="auto" w:fill="FFFFFF"/>
        <w:tabs>
          <w:tab w:val="left" w:pos="744"/>
        </w:tabs>
        <w:autoSpaceDE w:val="0"/>
        <w:autoSpaceDN w:val="0"/>
        <w:adjustRightInd w:val="0"/>
        <w:ind w:firstLine="470"/>
        <w:jc w:val="center"/>
        <w:rPr>
          <w:bCs/>
          <w:spacing w:val="-1"/>
        </w:rPr>
      </w:pPr>
      <w:r w:rsidRPr="00BC4A95">
        <w:rPr>
          <w:bCs/>
          <w:spacing w:val="-1"/>
        </w:rPr>
        <w:t xml:space="preserve">О внесении изменений в Устав Новокуликовского сельсовета </w:t>
      </w:r>
    </w:p>
    <w:p w:rsidR="00BC4A95" w:rsidRPr="00BC4A95" w:rsidRDefault="00BC4A95" w:rsidP="00BC4A95">
      <w:pPr>
        <w:widowControl w:val="0"/>
        <w:shd w:val="clear" w:color="auto" w:fill="FFFFFF"/>
        <w:tabs>
          <w:tab w:val="left" w:pos="744"/>
        </w:tabs>
        <w:autoSpaceDE w:val="0"/>
        <w:autoSpaceDN w:val="0"/>
        <w:adjustRightInd w:val="0"/>
        <w:ind w:firstLine="470"/>
        <w:jc w:val="center"/>
        <w:rPr>
          <w:bCs/>
          <w:spacing w:val="-1"/>
        </w:rPr>
      </w:pPr>
      <w:r w:rsidRPr="00BC4A95">
        <w:rPr>
          <w:bCs/>
          <w:spacing w:val="-1"/>
        </w:rPr>
        <w:t>Венгеровского района Новосибирской области</w:t>
      </w:r>
    </w:p>
    <w:p w:rsidR="00BC4A95" w:rsidRPr="00BC4A95" w:rsidRDefault="00BC4A95" w:rsidP="00BC4A95">
      <w:pPr>
        <w:widowControl w:val="0"/>
        <w:shd w:val="clear" w:color="auto" w:fill="FFFFFF"/>
        <w:tabs>
          <w:tab w:val="left" w:pos="744"/>
        </w:tabs>
        <w:autoSpaceDE w:val="0"/>
        <w:autoSpaceDN w:val="0"/>
        <w:adjustRightInd w:val="0"/>
        <w:ind w:firstLine="470"/>
        <w:jc w:val="center"/>
        <w:rPr>
          <w:bCs/>
          <w:spacing w:val="-1"/>
        </w:rPr>
      </w:pPr>
    </w:p>
    <w:p w:rsidR="00BC4A95" w:rsidRDefault="00BC4A95" w:rsidP="00BC4A95">
      <w:pPr>
        <w:widowControl w:val="0"/>
        <w:shd w:val="clear" w:color="auto" w:fill="FFFFFF"/>
        <w:tabs>
          <w:tab w:val="left" w:pos="0"/>
        </w:tabs>
        <w:autoSpaceDE w:val="0"/>
        <w:autoSpaceDN w:val="0"/>
        <w:adjustRightInd w:val="0"/>
        <w:ind w:firstLine="709"/>
        <w:jc w:val="both"/>
        <w:rPr>
          <w:b/>
          <w:bCs/>
          <w:spacing w:val="-1"/>
        </w:rPr>
      </w:pPr>
      <w:r w:rsidRPr="00BC4A95">
        <w:rPr>
          <w:bCs/>
          <w:spacing w:val="-1"/>
        </w:rPr>
        <w:t>В соответствии со ст. 7, 35, 44  Федерального закона от 06.10.2003 г № 131-ФЗ « Об общих принципах организации местного самоуправления в Российской Федерации», Совет депутатов Новокуликовского сельсовета Венгеровского района Новосибирской области</w:t>
      </w:r>
      <w:r>
        <w:rPr>
          <w:b/>
          <w:bCs/>
          <w:spacing w:val="-1"/>
        </w:rPr>
        <w:t>.</w:t>
      </w:r>
    </w:p>
    <w:p w:rsidR="00BC4A95" w:rsidRPr="00BC4A95" w:rsidRDefault="00BC4A95" w:rsidP="00BC4A95">
      <w:pPr>
        <w:widowControl w:val="0"/>
        <w:shd w:val="clear" w:color="auto" w:fill="FFFFFF"/>
        <w:tabs>
          <w:tab w:val="left" w:pos="0"/>
        </w:tabs>
        <w:autoSpaceDE w:val="0"/>
        <w:autoSpaceDN w:val="0"/>
        <w:adjustRightInd w:val="0"/>
        <w:ind w:firstLine="709"/>
        <w:jc w:val="center"/>
      </w:pPr>
      <w:r w:rsidRPr="00BC4A95">
        <w:rPr>
          <w:b/>
          <w:bCs/>
          <w:spacing w:val="-1"/>
        </w:rPr>
        <w:t>РЕШИЛ:</w:t>
      </w:r>
    </w:p>
    <w:p w:rsidR="00BC4A95" w:rsidRPr="00BC4A95" w:rsidRDefault="00BC4A95" w:rsidP="00BC4A95">
      <w:pPr>
        <w:widowControl w:val="0"/>
        <w:shd w:val="clear" w:color="auto" w:fill="FFFFFF"/>
        <w:tabs>
          <w:tab w:val="left" w:pos="0"/>
        </w:tabs>
        <w:autoSpaceDE w:val="0"/>
        <w:autoSpaceDN w:val="0"/>
        <w:adjustRightInd w:val="0"/>
        <w:ind w:firstLine="709"/>
        <w:jc w:val="both"/>
      </w:pPr>
      <w:r w:rsidRPr="00BC4A95">
        <w:t>1. Внести в Устав Новокуликовского сельсовета, принятый Советом депутатов Новокуликовского сельсовета Венгеровского района Новосибирской области от 24 августа 2017 года № 1  следующие изменения:</w:t>
      </w:r>
    </w:p>
    <w:p w:rsidR="00BC4A95" w:rsidRPr="00BC4A95" w:rsidRDefault="00BC4A95" w:rsidP="00BC4A95">
      <w:pPr>
        <w:widowControl w:val="0"/>
        <w:autoSpaceDE w:val="0"/>
        <w:autoSpaceDN w:val="0"/>
        <w:adjustRightInd w:val="0"/>
        <w:ind w:firstLine="708"/>
        <w:jc w:val="both"/>
        <w:rPr>
          <w:spacing w:val="5"/>
        </w:rPr>
      </w:pPr>
      <w:r w:rsidRPr="00BC4A95">
        <w:rPr>
          <w:spacing w:val="5"/>
        </w:rPr>
        <w:t>1) пункт 12 части 1 статьи 5  «</w:t>
      </w:r>
      <w:r w:rsidRPr="00BC4A95">
        <w:rPr>
          <w:rFonts w:eastAsia="Calibri"/>
          <w:lang w:eastAsia="en-US"/>
        </w:rPr>
        <w:t>организация библиотечного обслуживания населения, комплектование и обеспечение сохранности библиотечных фондов библиотек поселения</w:t>
      </w:r>
      <w:proofErr w:type="gramStart"/>
      <w:r w:rsidRPr="00BC4A95">
        <w:rPr>
          <w:rFonts w:eastAsia="Calibri"/>
          <w:lang w:eastAsia="en-US"/>
        </w:rPr>
        <w:t>;</w:t>
      </w:r>
      <w:r w:rsidRPr="00BC4A95">
        <w:rPr>
          <w:spacing w:val="5"/>
        </w:rPr>
        <w:t>»</w:t>
      </w:r>
      <w:proofErr w:type="gramEnd"/>
      <w:r w:rsidRPr="00BC4A95">
        <w:rPr>
          <w:spacing w:val="5"/>
        </w:rPr>
        <w:t>;</w:t>
      </w:r>
      <w:r w:rsidRPr="00BC4A95">
        <w:rPr>
          <w:rFonts w:eastAsia="Calibri"/>
          <w:lang w:eastAsia="en-US"/>
        </w:rPr>
        <w:t xml:space="preserve"> - исключить</w:t>
      </w:r>
      <w:r w:rsidRPr="00BC4A95">
        <w:rPr>
          <w:spacing w:val="5"/>
        </w:rPr>
        <w:t xml:space="preserve">. </w:t>
      </w:r>
    </w:p>
    <w:p w:rsidR="00BC4A95" w:rsidRPr="00BC4A95" w:rsidRDefault="00BC4A95" w:rsidP="00BC4A95">
      <w:pPr>
        <w:widowControl w:val="0"/>
        <w:autoSpaceDE w:val="0"/>
        <w:autoSpaceDN w:val="0"/>
        <w:adjustRightInd w:val="0"/>
        <w:ind w:firstLine="708"/>
        <w:jc w:val="both"/>
        <w:rPr>
          <w:spacing w:val="5"/>
        </w:rPr>
      </w:pPr>
      <w:proofErr w:type="gramStart"/>
      <w:r w:rsidRPr="00BC4A95">
        <w:rPr>
          <w:spacing w:val="5"/>
        </w:rPr>
        <w:t xml:space="preserve">2) пункт 20 части 1 статьи 5 части </w:t>
      </w:r>
      <w:r w:rsidRPr="00BC4A95">
        <w:rPr>
          <w:rFonts w:eastAsia="Calibri"/>
          <w:lang w:eastAsia="en-US"/>
        </w:rPr>
        <w:t xml:space="preserve"> изложить в следующей редакции: «</w:t>
      </w:r>
      <w:r w:rsidRPr="00BC4A95">
        <w:t>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End"/>
    </w:p>
    <w:p w:rsidR="00BC4A95" w:rsidRPr="00BC4A95" w:rsidRDefault="00BC4A95" w:rsidP="00BC4A95">
      <w:pPr>
        <w:widowControl w:val="0"/>
        <w:autoSpaceDE w:val="0"/>
        <w:autoSpaceDN w:val="0"/>
        <w:adjustRightInd w:val="0"/>
        <w:ind w:firstLine="708"/>
        <w:jc w:val="both"/>
        <w:rPr>
          <w:rFonts w:eastAsia="Calibri"/>
          <w:lang w:eastAsia="en-US"/>
        </w:rPr>
      </w:pPr>
      <w:r w:rsidRPr="00BC4A95">
        <w:rPr>
          <w:rFonts w:eastAsia="Calibri"/>
          <w:lang w:eastAsia="en-US"/>
        </w:rPr>
        <w:t>3)  наименование статьи 11 изложить в следующей редакции:</w:t>
      </w:r>
    </w:p>
    <w:p w:rsidR="00BC4A95" w:rsidRPr="00BC4A95" w:rsidRDefault="00BC4A95" w:rsidP="00BC4A95">
      <w:pPr>
        <w:widowControl w:val="0"/>
        <w:autoSpaceDE w:val="0"/>
        <w:autoSpaceDN w:val="0"/>
        <w:adjustRightInd w:val="0"/>
        <w:ind w:firstLine="720"/>
        <w:jc w:val="both"/>
        <w:rPr>
          <w:rFonts w:eastAsia="Calibri"/>
          <w:lang w:eastAsia="en-US"/>
        </w:rPr>
      </w:pPr>
      <w:r w:rsidRPr="00BC4A95">
        <w:rPr>
          <w:rFonts w:eastAsia="Calibri"/>
          <w:lang w:eastAsia="en-US"/>
        </w:rPr>
        <w:t>«</w:t>
      </w:r>
      <w:r w:rsidRPr="00BC4A95">
        <w:rPr>
          <w:b/>
        </w:rPr>
        <w:t>Статья 11. Публичные слушания, общественные обсуждения</w:t>
      </w:r>
      <w:r w:rsidRPr="00BC4A95">
        <w:rPr>
          <w:rFonts w:eastAsia="Calibri"/>
          <w:lang w:eastAsia="en-US"/>
        </w:rPr>
        <w:t xml:space="preserve">»; </w:t>
      </w:r>
    </w:p>
    <w:p w:rsidR="00BC4A95" w:rsidRPr="00BC4A95" w:rsidRDefault="00BC4A95" w:rsidP="00BC4A95">
      <w:pPr>
        <w:widowControl w:val="0"/>
        <w:autoSpaceDE w:val="0"/>
        <w:autoSpaceDN w:val="0"/>
        <w:adjustRightInd w:val="0"/>
        <w:ind w:firstLine="709"/>
        <w:jc w:val="both"/>
        <w:rPr>
          <w:rFonts w:eastAsia="Calibri"/>
          <w:lang w:eastAsia="en-US"/>
        </w:rPr>
      </w:pPr>
      <w:r w:rsidRPr="00BC4A95">
        <w:t xml:space="preserve"> </w:t>
      </w:r>
      <w:r w:rsidRPr="00BC4A95">
        <w:rPr>
          <w:rFonts w:eastAsia="Calibri"/>
          <w:lang w:eastAsia="en-US"/>
        </w:rPr>
        <w:t>4) пункт 3 части 3  статьи 11 изложить в следующей редакции:</w:t>
      </w:r>
    </w:p>
    <w:p w:rsidR="00BC4A95" w:rsidRPr="00BC4A95" w:rsidRDefault="00BC4A95" w:rsidP="00BC4A95">
      <w:pPr>
        <w:widowControl w:val="0"/>
        <w:autoSpaceDE w:val="0"/>
        <w:autoSpaceDN w:val="0"/>
        <w:adjustRightInd w:val="0"/>
        <w:ind w:firstLine="720"/>
        <w:jc w:val="both"/>
        <w:rPr>
          <w:rFonts w:eastAsia="Calibri"/>
          <w:lang w:eastAsia="en-US"/>
        </w:rPr>
      </w:pPr>
      <w:r w:rsidRPr="00BC4A95">
        <w:rPr>
          <w:rFonts w:eastAsia="Calibri"/>
          <w:lang w:eastAsia="en-US"/>
        </w:rPr>
        <w:t xml:space="preserve">«3) </w:t>
      </w:r>
      <w:r w:rsidRPr="00BC4A95">
        <w:t>проект стратегии социально-экономического развития Новокуликовского сельсовета</w:t>
      </w:r>
      <w:proofErr w:type="gramStart"/>
      <w:r w:rsidRPr="00BC4A95">
        <w:t>;</w:t>
      </w:r>
      <w:r w:rsidRPr="00BC4A95">
        <w:rPr>
          <w:rFonts w:eastAsia="Calibri"/>
          <w:lang w:eastAsia="en-US"/>
        </w:rPr>
        <w:t>»</w:t>
      </w:r>
      <w:proofErr w:type="gramEnd"/>
      <w:r w:rsidRPr="00BC4A95">
        <w:rPr>
          <w:rFonts w:eastAsia="Calibri"/>
          <w:lang w:eastAsia="en-US"/>
        </w:rPr>
        <w:t>;</w:t>
      </w:r>
    </w:p>
    <w:p w:rsidR="00BC4A95" w:rsidRPr="00BC4A95" w:rsidRDefault="00BC4A95" w:rsidP="00BC4A95">
      <w:pPr>
        <w:widowControl w:val="0"/>
        <w:tabs>
          <w:tab w:val="left" w:pos="720"/>
        </w:tabs>
        <w:autoSpaceDE w:val="0"/>
        <w:autoSpaceDN w:val="0"/>
        <w:adjustRightInd w:val="0"/>
        <w:ind w:firstLine="709"/>
        <w:jc w:val="both"/>
      </w:pPr>
      <w:r w:rsidRPr="00BC4A95">
        <w:rPr>
          <w:rFonts w:eastAsia="Calibri"/>
          <w:lang w:eastAsia="en-US"/>
        </w:rPr>
        <w:t>4)</w:t>
      </w:r>
      <w:r w:rsidRPr="00BC4A95">
        <w:t xml:space="preserve"> часть 4  статьи 11  изложить в следующей редакции:</w:t>
      </w:r>
    </w:p>
    <w:p w:rsidR="00BC4A95" w:rsidRPr="00BC4A95" w:rsidRDefault="00BC4A95" w:rsidP="00BC4A95">
      <w:pPr>
        <w:widowControl w:val="0"/>
        <w:autoSpaceDE w:val="0"/>
        <w:autoSpaceDN w:val="0"/>
        <w:adjustRightInd w:val="0"/>
        <w:ind w:firstLine="720"/>
        <w:jc w:val="both"/>
      </w:pPr>
      <w:r w:rsidRPr="00BC4A95">
        <w:t>«4. Порядок организации и проведения публичных слушаний по проектам и вопросам, указанным в части 3 настоящей статьи, определяется Советом депутатов</w:t>
      </w:r>
      <w:proofErr w:type="gramStart"/>
      <w:r w:rsidRPr="00BC4A95">
        <w:t>.»;</w:t>
      </w:r>
    </w:p>
    <w:p w:rsidR="00BC4A95" w:rsidRPr="00BC4A95" w:rsidRDefault="00BC4A95" w:rsidP="00BC4A95">
      <w:pPr>
        <w:widowControl w:val="0"/>
        <w:autoSpaceDE w:val="0"/>
        <w:autoSpaceDN w:val="0"/>
        <w:adjustRightInd w:val="0"/>
        <w:ind w:firstLine="720"/>
        <w:jc w:val="both"/>
      </w:pPr>
      <w:proofErr w:type="gramEnd"/>
      <w:r w:rsidRPr="00BC4A95">
        <w:t>5) статью 11 дополнить частью 5 следующего содержания:</w:t>
      </w:r>
    </w:p>
    <w:p w:rsidR="00BC4A95" w:rsidRPr="00BC4A95" w:rsidRDefault="00BC4A95" w:rsidP="00BC4A95">
      <w:pPr>
        <w:widowControl w:val="0"/>
        <w:autoSpaceDE w:val="0"/>
        <w:autoSpaceDN w:val="0"/>
        <w:adjustRightInd w:val="0"/>
        <w:ind w:firstLine="720"/>
        <w:jc w:val="both"/>
      </w:pPr>
      <w:r w:rsidRPr="00BC4A95">
        <w:t xml:space="preserve">«5. </w:t>
      </w:r>
      <w:proofErr w:type="gramStart"/>
      <w:r w:rsidRPr="00BC4A95">
        <w:t xml:space="preserve">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w:t>
      </w:r>
      <w:r w:rsidRPr="00BC4A95">
        <w:lastRenderedPageBreak/>
        <w:t>объектов капитального</w:t>
      </w:r>
      <w:proofErr w:type="gramEnd"/>
      <w:r w:rsidRPr="00BC4A95">
        <w:t xml:space="preserve"> </w:t>
      </w:r>
      <w:proofErr w:type="gramStart"/>
      <w:r w:rsidRPr="00BC4A95">
        <w:t>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уставом муниципального образования и (или)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roofErr w:type="gramEnd"/>
    </w:p>
    <w:p w:rsidR="00BC4A95" w:rsidRPr="00BC4A95" w:rsidRDefault="00BC4A95" w:rsidP="00BC4A95">
      <w:pPr>
        <w:widowControl w:val="0"/>
        <w:autoSpaceDE w:val="0"/>
        <w:autoSpaceDN w:val="0"/>
        <w:adjustRightInd w:val="0"/>
        <w:ind w:firstLine="720"/>
        <w:jc w:val="both"/>
      </w:pPr>
      <w:r w:rsidRPr="00BC4A95">
        <w:t xml:space="preserve">6) пункт 4 части 1 статьи 19 изложить в следующей редакции: </w:t>
      </w:r>
    </w:p>
    <w:p w:rsidR="00BC4A95" w:rsidRPr="00BC4A95" w:rsidRDefault="00BC4A95" w:rsidP="00BC4A95">
      <w:pPr>
        <w:widowControl w:val="0"/>
        <w:autoSpaceDE w:val="0"/>
        <w:autoSpaceDN w:val="0"/>
        <w:adjustRightInd w:val="0"/>
        <w:ind w:firstLine="720"/>
        <w:jc w:val="both"/>
      </w:pPr>
      <w:r w:rsidRPr="00BC4A95">
        <w:t xml:space="preserve">«4) утверждение стратегии </w:t>
      </w:r>
      <w:proofErr w:type="gramStart"/>
      <w:r w:rsidRPr="00BC4A95">
        <w:t>социально-экономическом</w:t>
      </w:r>
      <w:proofErr w:type="gramEnd"/>
      <w:r w:rsidRPr="00BC4A95">
        <w:t xml:space="preserve"> развития муниципального образования»;</w:t>
      </w:r>
    </w:p>
    <w:p w:rsidR="00BC4A95" w:rsidRPr="00BC4A95" w:rsidRDefault="00BC4A95" w:rsidP="00BC4A95">
      <w:pPr>
        <w:widowControl w:val="0"/>
        <w:tabs>
          <w:tab w:val="left" w:pos="720"/>
        </w:tabs>
        <w:autoSpaceDE w:val="0"/>
        <w:autoSpaceDN w:val="0"/>
        <w:adjustRightInd w:val="0"/>
        <w:ind w:firstLine="709"/>
        <w:jc w:val="both"/>
      </w:pPr>
      <w:r w:rsidRPr="00BC4A95">
        <w:t>7) пункт 21 части 1 статьи 19  изложить в следующей редакции:</w:t>
      </w:r>
    </w:p>
    <w:p w:rsidR="00BC4A95" w:rsidRPr="00BC4A95" w:rsidRDefault="00BC4A95" w:rsidP="00BC4A95">
      <w:pPr>
        <w:widowControl w:val="0"/>
        <w:autoSpaceDE w:val="0"/>
        <w:autoSpaceDN w:val="0"/>
        <w:adjustRightInd w:val="0"/>
        <w:ind w:firstLine="720"/>
        <w:jc w:val="both"/>
      </w:pPr>
      <w:r w:rsidRPr="00BC4A95">
        <w:t>«21) утверждение правил благоустройства территории поселения, осуществление контроля за их соблюдением</w:t>
      </w:r>
      <w:proofErr w:type="gramStart"/>
      <w:r w:rsidRPr="00BC4A95">
        <w:t>;»</w:t>
      </w:r>
      <w:proofErr w:type="gramEnd"/>
      <w:r w:rsidRPr="00BC4A95">
        <w:t>;</w:t>
      </w:r>
    </w:p>
    <w:p w:rsidR="00BC4A95" w:rsidRPr="00BC4A95" w:rsidRDefault="00BC4A95" w:rsidP="00BC4A95">
      <w:pPr>
        <w:widowControl w:val="0"/>
        <w:tabs>
          <w:tab w:val="left" w:pos="720"/>
        </w:tabs>
        <w:autoSpaceDE w:val="0"/>
        <w:autoSpaceDN w:val="0"/>
        <w:adjustRightInd w:val="0"/>
        <w:ind w:firstLine="709"/>
        <w:jc w:val="both"/>
      </w:pPr>
      <w:r w:rsidRPr="00BC4A95">
        <w:t xml:space="preserve">8) в статье 21 части 3 пункты 3.1.- 3.4. «3.1. </w:t>
      </w:r>
      <w:proofErr w:type="gramStart"/>
      <w:r w:rsidRPr="00BC4A95">
        <w:t>Встречи депутата с избирателями проводятся в помещениях, специально отведенных местах, а также на внутри 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w:t>
      </w:r>
      <w:proofErr w:type="gramEnd"/>
      <w:r w:rsidRPr="00BC4A95">
        <w:t xml:space="preserve"> Уведомление органов исполнительной власти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BC4A95" w:rsidRPr="00BC4A95" w:rsidRDefault="00BC4A95" w:rsidP="00BC4A95">
      <w:pPr>
        <w:widowControl w:val="0"/>
        <w:tabs>
          <w:tab w:val="left" w:pos="720"/>
        </w:tabs>
        <w:autoSpaceDE w:val="0"/>
        <w:autoSpaceDN w:val="0"/>
        <w:adjustRightInd w:val="0"/>
        <w:ind w:firstLine="709"/>
        <w:jc w:val="both"/>
      </w:pPr>
      <w:r w:rsidRPr="00BC4A95">
        <w:t>3.2.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BC4A95" w:rsidRPr="00BC4A95" w:rsidRDefault="00BC4A95" w:rsidP="00BC4A95">
      <w:pPr>
        <w:widowControl w:val="0"/>
        <w:tabs>
          <w:tab w:val="left" w:pos="720"/>
        </w:tabs>
        <w:autoSpaceDE w:val="0"/>
        <w:autoSpaceDN w:val="0"/>
        <w:adjustRightInd w:val="0"/>
        <w:ind w:firstLine="709"/>
        <w:jc w:val="both"/>
      </w:pPr>
      <w:r w:rsidRPr="00BC4A95">
        <w:t>3.3. 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BC4A95" w:rsidRPr="00BC4A95" w:rsidRDefault="00BC4A95" w:rsidP="00BC4A95">
      <w:pPr>
        <w:widowControl w:val="0"/>
        <w:tabs>
          <w:tab w:val="left" w:pos="720"/>
        </w:tabs>
        <w:autoSpaceDE w:val="0"/>
        <w:autoSpaceDN w:val="0"/>
        <w:adjustRightInd w:val="0"/>
        <w:ind w:firstLine="709"/>
        <w:jc w:val="both"/>
      </w:pPr>
      <w:r w:rsidRPr="00BC4A95">
        <w:t>3.4.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административную ответственность в соответствии с законодательством Российской Федерации</w:t>
      </w:r>
      <w:proofErr w:type="gramStart"/>
      <w:r w:rsidRPr="00BC4A95">
        <w:t xml:space="preserve">.» </w:t>
      </w:r>
      <w:proofErr w:type="gramEnd"/>
      <w:r w:rsidRPr="00BC4A95">
        <w:t>исключить.;</w:t>
      </w:r>
    </w:p>
    <w:p w:rsidR="00BC4A95" w:rsidRPr="00BC4A95" w:rsidRDefault="00BC4A95" w:rsidP="00BC4A95">
      <w:pPr>
        <w:widowControl w:val="0"/>
        <w:tabs>
          <w:tab w:val="left" w:pos="720"/>
        </w:tabs>
        <w:autoSpaceDE w:val="0"/>
        <w:autoSpaceDN w:val="0"/>
        <w:adjustRightInd w:val="0"/>
        <w:ind w:firstLine="709"/>
        <w:jc w:val="both"/>
      </w:pPr>
      <w:r w:rsidRPr="00BC4A95">
        <w:t>9) в статье 21 части 4 пункты 4.1., 4.2. «4.1.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проводится по решению высшего должностного лица Новосибирской области (руководителя высшего исполнительного органа государственной власти Новосибирской области) в порядке, установленном законом Новосибирской области.</w:t>
      </w:r>
    </w:p>
    <w:p w:rsidR="00BC4A95" w:rsidRPr="00BC4A95" w:rsidRDefault="00BC4A95" w:rsidP="00BC4A95">
      <w:pPr>
        <w:widowControl w:val="0"/>
        <w:tabs>
          <w:tab w:val="left" w:pos="720"/>
        </w:tabs>
        <w:autoSpaceDE w:val="0"/>
        <w:autoSpaceDN w:val="0"/>
        <w:adjustRightInd w:val="0"/>
        <w:ind w:firstLine="709"/>
        <w:jc w:val="both"/>
      </w:pPr>
      <w:r w:rsidRPr="00BC4A95">
        <w:t xml:space="preserve">4.2. </w:t>
      </w:r>
      <w:proofErr w:type="gramStart"/>
      <w:r w:rsidRPr="00BC4A95">
        <w:t>При выявлении в результате проверки, проведенной в соответствии с частью 7.2 Федерального закона от 6 октября 2003 года № 131-ФЗ «Об общих принципах организации местного самоуправления в Российской Федерации», фактов несоблюдения ограничений, запретов, неисполнения обязанностей, которые установлены Федеральным законом от 25 декабря 2008 года N 273-ФЗ "О противодействии коррупции", Федеральным законом от 3 декабря 2012 года N 230-ФЗ "О контроле за</w:t>
      </w:r>
      <w:proofErr w:type="gramEnd"/>
      <w:r w:rsidRPr="00BC4A95">
        <w:t xml:space="preserve"> соответствием расходов лиц, замещающих государственные должности, и иных лиц их доходам",  высшее должностное лицо Новосибирской области (руководитель высшего исполнительного органа государственной власти Новосибирской области) обращается с заявлением о досрочном прекращении полномочий депутата, в орган местного самоуправления, уполномоченный принимать соответствующее решение, или в суд</w:t>
      </w:r>
      <w:proofErr w:type="gramStart"/>
      <w:r w:rsidRPr="00BC4A95">
        <w:t xml:space="preserve">.» </w:t>
      </w:r>
      <w:proofErr w:type="gramEnd"/>
      <w:r w:rsidRPr="00BC4A95">
        <w:t>исключить;</w:t>
      </w:r>
    </w:p>
    <w:p w:rsidR="00BC4A95" w:rsidRPr="00BC4A95" w:rsidRDefault="00BC4A95" w:rsidP="00BC4A95">
      <w:pPr>
        <w:widowControl w:val="0"/>
        <w:autoSpaceDE w:val="0"/>
        <w:autoSpaceDN w:val="0"/>
        <w:adjustRightInd w:val="0"/>
        <w:ind w:firstLine="720"/>
        <w:jc w:val="both"/>
      </w:pPr>
      <w:r w:rsidRPr="00BC4A95">
        <w:lastRenderedPageBreak/>
        <w:t xml:space="preserve">10) часть 2 статьи 28  изложить в следующей редакции: </w:t>
      </w:r>
    </w:p>
    <w:p w:rsidR="00BC4A95" w:rsidRPr="00BC4A95" w:rsidRDefault="00BC4A95" w:rsidP="00BC4A95">
      <w:pPr>
        <w:widowControl w:val="0"/>
        <w:autoSpaceDE w:val="0"/>
        <w:autoSpaceDN w:val="0"/>
        <w:adjustRightInd w:val="0"/>
        <w:ind w:firstLine="720"/>
        <w:jc w:val="both"/>
      </w:pPr>
      <w:r w:rsidRPr="00BC4A95">
        <w:t>«2. В случае</w:t>
      </w:r>
      <w:proofErr w:type="gramStart"/>
      <w:r w:rsidRPr="00BC4A95">
        <w:t>,</w:t>
      </w:r>
      <w:proofErr w:type="gramEnd"/>
      <w:r w:rsidRPr="00BC4A95">
        <w:t xml:space="preserve"> если глава муниципального образования, полномочия которого прекращены досрочно на основании правового акта высшего должностного лица Новосибирской области (руководителя высшего исполнительного органа государственной власти Новосибирской области)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roofErr w:type="gramStart"/>
      <w:r w:rsidRPr="00BC4A95">
        <w:t>.»;</w:t>
      </w:r>
      <w:proofErr w:type="gramEnd"/>
    </w:p>
    <w:p w:rsidR="00BC4A95" w:rsidRPr="00BC4A95" w:rsidRDefault="00BC4A95" w:rsidP="00BC4A95">
      <w:pPr>
        <w:widowControl w:val="0"/>
        <w:autoSpaceDE w:val="0"/>
        <w:autoSpaceDN w:val="0"/>
        <w:adjustRightInd w:val="0"/>
        <w:ind w:firstLine="720"/>
        <w:jc w:val="both"/>
      </w:pPr>
      <w:r w:rsidRPr="00BC4A95">
        <w:t>11) пункт 12 части 1 статьи 32 «организация библиотечного обслуживания населения, комплектование и обеспечение сохранности библиотечных фондов библиотек поселения</w:t>
      </w:r>
      <w:proofErr w:type="gramStart"/>
      <w:r w:rsidRPr="00BC4A95">
        <w:t>;»</w:t>
      </w:r>
      <w:proofErr w:type="gramEnd"/>
      <w:r w:rsidRPr="00BC4A95">
        <w:t xml:space="preserve"> исключить;</w:t>
      </w:r>
    </w:p>
    <w:p w:rsidR="00BC4A95" w:rsidRPr="00BC4A95" w:rsidRDefault="00BC4A95" w:rsidP="00BC4A95">
      <w:pPr>
        <w:widowControl w:val="0"/>
        <w:autoSpaceDE w:val="0"/>
        <w:autoSpaceDN w:val="0"/>
        <w:adjustRightInd w:val="0"/>
        <w:ind w:firstLine="709"/>
        <w:jc w:val="both"/>
      </w:pPr>
      <w:r w:rsidRPr="00BC4A95">
        <w:t xml:space="preserve">12) пункт 19 части 1 статьи 32 изложить в следующей редакции: </w:t>
      </w:r>
    </w:p>
    <w:p w:rsidR="00BC4A95" w:rsidRPr="00BC4A95" w:rsidRDefault="00BC4A95" w:rsidP="00BC4A95">
      <w:pPr>
        <w:widowControl w:val="0"/>
        <w:autoSpaceDE w:val="0"/>
        <w:autoSpaceDN w:val="0"/>
        <w:adjustRightInd w:val="0"/>
        <w:ind w:firstLine="709"/>
        <w:jc w:val="both"/>
      </w:pPr>
      <w:r w:rsidRPr="00BC4A95">
        <w:t>«19)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Start"/>
      <w:r w:rsidRPr="00BC4A95">
        <w:t>;»</w:t>
      </w:r>
      <w:proofErr w:type="gramEnd"/>
      <w:r w:rsidRPr="00BC4A95">
        <w:t>;</w:t>
      </w:r>
    </w:p>
    <w:p w:rsidR="00BC4A95" w:rsidRPr="00BC4A95" w:rsidRDefault="00BC4A95" w:rsidP="00BC4A95">
      <w:pPr>
        <w:widowControl w:val="0"/>
        <w:autoSpaceDE w:val="0"/>
        <w:autoSpaceDN w:val="0"/>
        <w:adjustRightInd w:val="0"/>
        <w:ind w:firstLine="709"/>
        <w:jc w:val="both"/>
      </w:pPr>
      <w:r w:rsidRPr="00BC4A95">
        <w:t>13) пункт 28 части 1 статьи 32 изложить в следующей редакции:</w:t>
      </w:r>
    </w:p>
    <w:p w:rsidR="00BC4A95" w:rsidRPr="00BC4A95" w:rsidRDefault="00BC4A95" w:rsidP="00BC4A95">
      <w:pPr>
        <w:widowControl w:val="0"/>
        <w:autoSpaceDE w:val="0"/>
        <w:autoSpaceDN w:val="0"/>
        <w:adjustRightInd w:val="0"/>
        <w:ind w:firstLine="709"/>
        <w:jc w:val="both"/>
      </w:pPr>
      <w:r w:rsidRPr="00BC4A95">
        <w:t>«28) организация сбора статистических показателей, характеризующих состояние экономики и социальной сферы Новокуликовского сельсовета, и предоставление указанных данных органам государственной власти в порядке, установленном Правительством Российской Федерации</w:t>
      </w:r>
      <w:proofErr w:type="gramStart"/>
      <w:r w:rsidRPr="00BC4A95">
        <w:t>;»</w:t>
      </w:r>
      <w:proofErr w:type="gramEnd"/>
      <w:r w:rsidRPr="00BC4A95">
        <w:t>;</w:t>
      </w:r>
    </w:p>
    <w:p w:rsidR="00BC4A95" w:rsidRPr="00BC4A95" w:rsidRDefault="00BC4A95" w:rsidP="00BC4A95">
      <w:pPr>
        <w:widowControl w:val="0"/>
        <w:autoSpaceDE w:val="0"/>
        <w:autoSpaceDN w:val="0"/>
        <w:adjustRightInd w:val="0"/>
        <w:ind w:firstLine="709"/>
        <w:jc w:val="both"/>
      </w:pPr>
      <w:proofErr w:type="gramStart"/>
      <w:r w:rsidRPr="00BC4A95">
        <w:t>14) статью 32 части 1 дополнить пунктом 62.1) следующего содержания:</w:t>
      </w:r>
      <w:proofErr w:type="gramEnd"/>
    </w:p>
    <w:p w:rsidR="00BC4A95" w:rsidRPr="00BC4A95" w:rsidRDefault="00BC4A95" w:rsidP="00BC4A95">
      <w:pPr>
        <w:widowControl w:val="0"/>
        <w:autoSpaceDE w:val="0"/>
        <w:autoSpaceDN w:val="0"/>
        <w:adjustRightInd w:val="0"/>
        <w:ind w:firstLine="709"/>
        <w:jc w:val="both"/>
      </w:pPr>
      <w:r w:rsidRPr="00BC4A95">
        <w:t>« 62.1)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w:t>
      </w:r>
      <w:proofErr w:type="gramStart"/>
      <w:r w:rsidRPr="00BC4A95">
        <w:t>;»</w:t>
      </w:r>
      <w:proofErr w:type="gramEnd"/>
      <w:r w:rsidRPr="00BC4A95">
        <w:t>;</w:t>
      </w:r>
    </w:p>
    <w:p w:rsidR="00BC4A95" w:rsidRPr="00BC4A95" w:rsidRDefault="00BC4A95" w:rsidP="00BC4A95">
      <w:pPr>
        <w:widowControl w:val="0"/>
        <w:autoSpaceDE w:val="0"/>
        <w:autoSpaceDN w:val="0"/>
        <w:adjustRightInd w:val="0"/>
        <w:ind w:firstLine="709"/>
        <w:jc w:val="both"/>
      </w:pPr>
      <w:r w:rsidRPr="00BC4A95">
        <w:t>15) части 1 статье 40 изложить в следующей редакции:</w:t>
      </w:r>
    </w:p>
    <w:p w:rsidR="00BC4A95" w:rsidRPr="00BC4A95" w:rsidRDefault="00BC4A95" w:rsidP="00BC4A95">
      <w:pPr>
        <w:widowControl w:val="0"/>
        <w:autoSpaceDE w:val="0"/>
        <w:autoSpaceDN w:val="0"/>
        <w:adjustRightInd w:val="0"/>
        <w:ind w:firstLine="709"/>
        <w:jc w:val="both"/>
      </w:pPr>
      <w:r w:rsidRPr="00BC4A95">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rsidRPr="00BC4A95">
        <w:t>Размер платежей в порядке самообложения граждан устанавливается в абсолютной величине равным для всех жителей поселения (населенного пункта, входящего в состав поселения), за исключением отдельных категорий граждан, численность которых не может превышать 30 процентов от общего числа жителей поселения (населенного пункта, входящего в состав поселения) и для которых размер платежей может быть уменьшен.»</w:t>
      </w:r>
      <w:proofErr w:type="gramEnd"/>
    </w:p>
    <w:p w:rsidR="00BC4A95" w:rsidRPr="00BC4A95" w:rsidRDefault="00BC4A95" w:rsidP="00BC4A95">
      <w:pPr>
        <w:widowControl w:val="0"/>
        <w:tabs>
          <w:tab w:val="left" w:pos="720"/>
        </w:tabs>
        <w:autoSpaceDE w:val="0"/>
        <w:autoSpaceDN w:val="0"/>
        <w:adjustRightInd w:val="0"/>
        <w:ind w:firstLine="709"/>
        <w:jc w:val="both"/>
        <w:rPr>
          <w:b/>
        </w:rPr>
      </w:pPr>
      <w:r w:rsidRPr="00BC4A95">
        <w:t>16) Устав дополнить статьей 46.1.«</w:t>
      </w:r>
      <w:r w:rsidRPr="00BC4A95">
        <w:rPr>
          <w:b/>
        </w:rPr>
        <w:t>Статья 46.1. Содержание правил благоустройства территории Новокуликовского сельсовета</w:t>
      </w:r>
    </w:p>
    <w:p w:rsidR="00BC4A95" w:rsidRPr="00BC4A95" w:rsidRDefault="00BC4A95" w:rsidP="00BC4A95">
      <w:pPr>
        <w:widowControl w:val="0"/>
        <w:tabs>
          <w:tab w:val="left" w:pos="720"/>
        </w:tabs>
        <w:autoSpaceDE w:val="0"/>
        <w:autoSpaceDN w:val="0"/>
        <w:adjustRightInd w:val="0"/>
        <w:ind w:firstLine="709"/>
        <w:jc w:val="both"/>
      </w:pPr>
      <w:r w:rsidRPr="00BC4A95">
        <w:t>1. Правила благоустройства территории муниципального образования утверждаются представительным органом муниципального образования.</w:t>
      </w:r>
    </w:p>
    <w:p w:rsidR="00BC4A95" w:rsidRPr="00BC4A95" w:rsidRDefault="00BC4A95" w:rsidP="00BC4A95">
      <w:pPr>
        <w:widowControl w:val="0"/>
        <w:tabs>
          <w:tab w:val="left" w:pos="720"/>
        </w:tabs>
        <w:autoSpaceDE w:val="0"/>
        <w:autoSpaceDN w:val="0"/>
        <w:adjustRightInd w:val="0"/>
        <w:ind w:firstLine="709"/>
        <w:jc w:val="both"/>
      </w:pPr>
      <w:r w:rsidRPr="00BC4A95">
        <w:t>2. Правила благоустройства территории муниципального образования могут регулировать вопросы:</w:t>
      </w:r>
    </w:p>
    <w:p w:rsidR="00BC4A95" w:rsidRPr="00BC4A95" w:rsidRDefault="00BC4A95" w:rsidP="00BC4A95">
      <w:pPr>
        <w:widowControl w:val="0"/>
        <w:tabs>
          <w:tab w:val="left" w:pos="720"/>
        </w:tabs>
        <w:autoSpaceDE w:val="0"/>
        <w:autoSpaceDN w:val="0"/>
        <w:adjustRightInd w:val="0"/>
        <w:ind w:firstLine="709"/>
        <w:jc w:val="both"/>
      </w:pPr>
      <w:r w:rsidRPr="00BC4A95">
        <w:t>1) содержания территорий общего пользования и порядка пользования такими территориями;</w:t>
      </w:r>
    </w:p>
    <w:p w:rsidR="00BC4A95" w:rsidRPr="00BC4A95" w:rsidRDefault="00BC4A95" w:rsidP="00BC4A95">
      <w:pPr>
        <w:widowControl w:val="0"/>
        <w:tabs>
          <w:tab w:val="left" w:pos="720"/>
        </w:tabs>
        <w:autoSpaceDE w:val="0"/>
        <w:autoSpaceDN w:val="0"/>
        <w:adjustRightInd w:val="0"/>
        <w:ind w:firstLine="709"/>
        <w:jc w:val="both"/>
      </w:pPr>
      <w:r w:rsidRPr="00BC4A95">
        <w:t>2) внешнего вида фасадов и ограждающих конструкций зданий, строений, сооружений;</w:t>
      </w:r>
    </w:p>
    <w:p w:rsidR="00BC4A95" w:rsidRPr="00BC4A95" w:rsidRDefault="00BC4A95" w:rsidP="00BC4A95">
      <w:pPr>
        <w:widowControl w:val="0"/>
        <w:tabs>
          <w:tab w:val="left" w:pos="720"/>
        </w:tabs>
        <w:autoSpaceDE w:val="0"/>
        <w:autoSpaceDN w:val="0"/>
        <w:adjustRightInd w:val="0"/>
        <w:ind w:firstLine="709"/>
        <w:jc w:val="both"/>
      </w:pPr>
      <w:r w:rsidRPr="00BC4A95">
        <w:t>3) проектирования, размещения, содержания и восстановления элементов благоустройства, в том числе после проведения земляных работ;</w:t>
      </w:r>
    </w:p>
    <w:p w:rsidR="00BC4A95" w:rsidRPr="00BC4A95" w:rsidRDefault="00BC4A95" w:rsidP="00BC4A95">
      <w:pPr>
        <w:widowControl w:val="0"/>
        <w:tabs>
          <w:tab w:val="left" w:pos="720"/>
        </w:tabs>
        <w:autoSpaceDE w:val="0"/>
        <w:autoSpaceDN w:val="0"/>
        <w:adjustRightInd w:val="0"/>
        <w:ind w:firstLine="709"/>
        <w:jc w:val="both"/>
      </w:pPr>
      <w:r w:rsidRPr="00BC4A95">
        <w:t>4) организации освещения территории муниципального образования, включая архитектурную подсветку зданий, строений, сооружений;</w:t>
      </w:r>
    </w:p>
    <w:p w:rsidR="00BC4A95" w:rsidRPr="00BC4A95" w:rsidRDefault="00BC4A95" w:rsidP="00BC4A95">
      <w:pPr>
        <w:widowControl w:val="0"/>
        <w:tabs>
          <w:tab w:val="left" w:pos="720"/>
        </w:tabs>
        <w:autoSpaceDE w:val="0"/>
        <w:autoSpaceDN w:val="0"/>
        <w:adjustRightInd w:val="0"/>
        <w:ind w:firstLine="709"/>
        <w:jc w:val="both"/>
      </w:pPr>
      <w:r w:rsidRPr="00BC4A95">
        <w:t xml:space="preserve">5) организации озеленения территории муниципального образования, включая порядок создания, содержания, восстановления и </w:t>
      </w:r>
      <w:proofErr w:type="gramStart"/>
      <w:r w:rsidRPr="00BC4A95">
        <w:t>охраны</w:t>
      </w:r>
      <w:proofErr w:type="gramEnd"/>
      <w:r w:rsidRPr="00BC4A95">
        <w:t xml:space="preserve"> расположенных в границах </w:t>
      </w:r>
      <w:r w:rsidRPr="00BC4A95">
        <w:lastRenderedPageBreak/>
        <w:t>населенных пунктов газонов, цветников и иных территорий, занятых травянистыми растениями;</w:t>
      </w:r>
    </w:p>
    <w:p w:rsidR="00BC4A95" w:rsidRPr="00BC4A95" w:rsidRDefault="00BC4A95" w:rsidP="00BC4A95">
      <w:pPr>
        <w:widowControl w:val="0"/>
        <w:tabs>
          <w:tab w:val="left" w:pos="720"/>
        </w:tabs>
        <w:autoSpaceDE w:val="0"/>
        <w:autoSpaceDN w:val="0"/>
        <w:adjustRightInd w:val="0"/>
        <w:ind w:firstLine="709"/>
        <w:jc w:val="both"/>
      </w:pPr>
      <w:r w:rsidRPr="00BC4A95">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BC4A95" w:rsidRPr="00BC4A95" w:rsidRDefault="00BC4A95" w:rsidP="00BC4A95">
      <w:pPr>
        <w:widowControl w:val="0"/>
        <w:tabs>
          <w:tab w:val="left" w:pos="720"/>
        </w:tabs>
        <w:autoSpaceDE w:val="0"/>
        <w:autoSpaceDN w:val="0"/>
        <w:adjustRightInd w:val="0"/>
        <w:ind w:firstLine="709"/>
        <w:jc w:val="both"/>
      </w:pPr>
      <w:r w:rsidRPr="00BC4A95">
        <w:t>7) размещения и содержания детских и спортивных площадок, площадок для выгула животных, парковок (парковочных мест), малых архитектурных форм;</w:t>
      </w:r>
    </w:p>
    <w:p w:rsidR="00BC4A95" w:rsidRPr="00BC4A95" w:rsidRDefault="00BC4A95" w:rsidP="00BC4A95">
      <w:pPr>
        <w:widowControl w:val="0"/>
        <w:tabs>
          <w:tab w:val="left" w:pos="720"/>
        </w:tabs>
        <w:autoSpaceDE w:val="0"/>
        <w:autoSpaceDN w:val="0"/>
        <w:adjustRightInd w:val="0"/>
        <w:ind w:firstLine="709"/>
        <w:jc w:val="both"/>
      </w:pPr>
      <w:r w:rsidRPr="00BC4A95">
        <w:t>8) организации пешеходных коммуникаций, в том числе тротуаров, аллей, дорожек, тропинок;</w:t>
      </w:r>
    </w:p>
    <w:p w:rsidR="00BC4A95" w:rsidRPr="00BC4A95" w:rsidRDefault="00BC4A95" w:rsidP="00BC4A95">
      <w:pPr>
        <w:widowControl w:val="0"/>
        <w:tabs>
          <w:tab w:val="left" w:pos="720"/>
        </w:tabs>
        <w:autoSpaceDE w:val="0"/>
        <w:autoSpaceDN w:val="0"/>
        <w:adjustRightInd w:val="0"/>
        <w:ind w:firstLine="709"/>
        <w:jc w:val="both"/>
      </w:pPr>
      <w:r w:rsidRPr="00BC4A95">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BC4A95" w:rsidRPr="00BC4A95" w:rsidRDefault="00BC4A95" w:rsidP="00BC4A95">
      <w:pPr>
        <w:widowControl w:val="0"/>
        <w:tabs>
          <w:tab w:val="left" w:pos="720"/>
        </w:tabs>
        <w:autoSpaceDE w:val="0"/>
        <w:autoSpaceDN w:val="0"/>
        <w:adjustRightInd w:val="0"/>
        <w:ind w:firstLine="709"/>
        <w:jc w:val="both"/>
      </w:pPr>
      <w:r w:rsidRPr="00BC4A95">
        <w:t>10) уборки территории муниципального образования, в том числе в зимний период;</w:t>
      </w:r>
    </w:p>
    <w:p w:rsidR="00BC4A95" w:rsidRPr="00BC4A95" w:rsidRDefault="00BC4A95" w:rsidP="00BC4A95">
      <w:pPr>
        <w:widowControl w:val="0"/>
        <w:tabs>
          <w:tab w:val="left" w:pos="720"/>
        </w:tabs>
        <w:autoSpaceDE w:val="0"/>
        <w:autoSpaceDN w:val="0"/>
        <w:adjustRightInd w:val="0"/>
        <w:ind w:firstLine="709"/>
        <w:jc w:val="both"/>
      </w:pPr>
      <w:r w:rsidRPr="00BC4A95">
        <w:t>11) организации стоков ливневых вод;</w:t>
      </w:r>
    </w:p>
    <w:p w:rsidR="00BC4A95" w:rsidRPr="00BC4A95" w:rsidRDefault="00BC4A95" w:rsidP="00BC4A95">
      <w:pPr>
        <w:widowControl w:val="0"/>
        <w:tabs>
          <w:tab w:val="left" w:pos="720"/>
        </w:tabs>
        <w:autoSpaceDE w:val="0"/>
        <w:autoSpaceDN w:val="0"/>
        <w:adjustRightInd w:val="0"/>
        <w:ind w:firstLine="709"/>
        <w:jc w:val="both"/>
      </w:pPr>
      <w:r w:rsidRPr="00BC4A95">
        <w:t>12) порядка проведения земляных работ;</w:t>
      </w:r>
    </w:p>
    <w:p w:rsidR="00BC4A95" w:rsidRPr="00BC4A95" w:rsidRDefault="00BC4A95" w:rsidP="00BC4A95">
      <w:pPr>
        <w:widowControl w:val="0"/>
        <w:tabs>
          <w:tab w:val="left" w:pos="720"/>
        </w:tabs>
        <w:autoSpaceDE w:val="0"/>
        <w:autoSpaceDN w:val="0"/>
        <w:adjustRightInd w:val="0"/>
        <w:ind w:firstLine="709"/>
        <w:jc w:val="both"/>
      </w:pPr>
      <w:r w:rsidRPr="00BC4A95">
        <w:t>13) праздничного оформления территории муниципального образования;</w:t>
      </w:r>
    </w:p>
    <w:p w:rsidR="00BC4A95" w:rsidRPr="00BC4A95" w:rsidRDefault="00BC4A95" w:rsidP="00BC4A95">
      <w:pPr>
        <w:widowControl w:val="0"/>
        <w:tabs>
          <w:tab w:val="left" w:pos="720"/>
        </w:tabs>
        <w:autoSpaceDE w:val="0"/>
        <w:autoSpaceDN w:val="0"/>
        <w:adjustRightInd w:val="0"/>
        <w:ind w:firstLine="709"/>
        <w:jc w:val="both"/>
      </w:pPr>
      <w:r w:rsidRPr="00BC4A95">
        <w:t>14) порядка участия граждан и организаций в реализации мероприятий по благоус5ройству территории муниципального образования;</w:t>
      </w:r>
    </w:p>
    <w:p w:rsidR="00BC4A95" w:rsidRPr="00BC4A95" w:rsidRDefault="00BC4A95" w:rsidP="00BC4A95">
      <w:pPr>
        <w:widowControl w:val="0"/>
        <w:tabs>
          <w:tab w:val="left" w:pos="720"/>
        </w:tabs>
        <w:autoSpaceDE w:val="0"/>
        <w:autoSpaceDN w:val="0"/>
        <w:adjustRightInd w:val="0"/>
        <w:ind w:firstLine="709"/>
        <w:jc w:val="both"/>
      </w:pPr>
      <w:r w:rsidRPr="00BC4A95">
        <w:t xml:space="preserve">15) осуществления </w:t>
      </w:r>
      <w:proofErr w:type="gramStart"/>
      <w:r w:rsidRPr="00BC4A95">
        <w:t>контроля за</w:t>
      </w:r>
      <w:proofErr w:type="gramEnd"/>
      <w:r w:rsidRPr="00BC4A95">
        <w:t xml:space="preserve"> соблюдением правил благоустройства территории муниципального образования.</w:t>
      </w:r>
    </w:p>
    <w:p w:rsidR="00BC4A95" w:rsidRPr="00BC4A95" w:rsidRDefault="00BC4A95" w:rsidP="00BC4A95">
      <w:pPr>
        <w:widowControl w:val="0"/>
        <w:autoSpaceDE w:val="0"/>
        <w:autoSpaceDN w:val="0"/>
        <w:adjustRightInd w:val="0"/>
        <w:ind w:firstLine="708"/>
        <w:jc w:val="both"/>
      </w:pPr>
      <w:r w:rsidRPr="00BC4A95">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r w:rsidRPr="00BC4A95">
        <w:rPr>
          <w:spacing w:val="2"/>
        </w:rPr>
        <w:t xml:space="preserve"> </w:t>
      </w:r>
    </w:p>
    <w:p w:rsidR="00BC4A95" w:rsidRPr="00BC4A95" w:rsidRDefault="00BC4A95" w:rsidP="00BC4A95">
      <w:pPr>
        <w:widowControl w:val="0"/>
        <w:autoSpaceDE w:val="0"/>
        <w:autoSpaceDN w:val="0"/>
        <w:adjustRightInd w:val="0"/>
        <w:ind w:firstLine="720"/>
        <w:jc w:val="both"/>
      </w:pPr>
    </w:p>
    <w:p w:rsidR="00BC4A95" w:rsidRPr="00BC4A95" w:rsidRDefault="00BC4A95" w:rsidP="00BC4A95">
      <w:pPr>
        <w:widowControl w:val="0"/>
        <w:autoSpaceDE w:val="0"/>
        <w:autoSpaceDN w:val="0"/>
        <w:adjustRightInd w:val="0"/>
        <w:ind w:firstLine="720"/>
        <w:jc w:val="both"/>
      </w:pPr>
    </w:p>
    <w:p w:rsidR="00BC4A95" w:rsidRPr="00BC4A95" w:rsidRDefault="00BC4A95" w:rsidP="00BC4A95">
      <w:pPr>
        <w:widowControl w:val="0"/>
        <w:autoSpaceDE w:val="0"/>
        <w:autoSpaceDN w:val="0"/>
        <w:adjustRightInd w:val="0"/>
        <w:ind w:firstLine="720"/>
        <w:jc w:val="both"/>
      </w:pPr>
    </w:p>
    <w:p w:rsidR="00BC4A95" w:rsidRPr="00BC4A95" w:rsidRDefault="00BC4A95" w:rsidP="00BC4A95">
      <w:pPr>
        <w:widowControl w:val="0"/>
        <w:shd w:val="clear" w:color="auto" w:fill="FFFFFF"/>
        <w:tabs>
          <w:tab w:val="left" w:pos="0"/>
        </w:tabs>
        <w:autoSpaceDE w:val="0"/>
        <w:autoSpaceDN w:val="0"/>
        <w:adjustRightInd w:val="0"/>
        <w:jc w:val="both"/>
      </w:pPr>
      <w:r w:rsidRPr="00BC4A95">
        <w:t xml:space="preserve">Председатель Совета депутатов </w:t>
      </w:r>
    </w:p>
    <w:p w:rsidR="00BC4A95" w:rsidRPr="00BC4A95" w:rsidRDefault="00BC4A95" w:rsidP="00BC4A95">
      <w:pPr>
        <w:widowControl w:val="0"/>
        <w:shd w:val="clear" w:color="auto" w:fill="FFFFFF"/>
        <w:tabs>
          <w:tab w:val="left" w:pos="0"/>
        </w:tabs>
        <w:autoSpaceDE w:val="0"/>
        <w:autoSpaceDN w:val="0"/>
        <w:adjustRightInd w:val="0"/>
        <w:jc w:val="both"/>
      </w:pPr>
      <w:r w:rsidRPr="00BC4A95">
        <w:t>Новокуликовского сельсовета</w:t>
      </w:r>
    </w:p>
    <w:p w:rsidR="00BC4A95" w:rsidRPr="00BC4A95" w:rsidRDefault="00BC4A95" w:rsidP="00BC4A95">
      <w:pPr>
        <w:widowControl w:val="0"/>
        <w:shd w:val="clear" w:color="auto" w:fill="FFFFFF"/>
        <w:tabs>
          <w:tab w:val="left" w:pos="0"/>
        </w:tabs>
        <w:autoSpaceDE w:val="0"/>
        <w:autoSpaceDN w:val="0"/>
        <w:adjustRightInd w:val="0"/>
        <w:jc w:val="both"/>
      </w:pPr>
      <w:r w:rsidRPr="00BC4A95">
        <w:t xml:space="preserve">Венгеровского района Новосибирской области                            </w:t>
      </w:r>
      <w:proofErr w:type="spellStart"/>
      <w:r w:rsidRPr="00BC4A95">
        <w:t>Н.Н.Казарина</w:t>
      </w:r>
      <w:proofErr w:type="spellEnd"/>
      <w:r w:rsidRPr="00BC4A95">
        <w:t xml:space="preserve">     </w:t>
      </w:r>
    </w:p>
    <w:p w:rsidR="00BC4A95" w:rsidRPr="00BC4A95" w:rsidRDefault="00BC4A95" w:rsidP="00BC4A95">
      <w:pPr>
        <w:widowControl w:val="0"/>
        <w:shd w:val="clear" w:color="auto" w:fill="FFFFFF"/>
        <w:tabs>
          <w:tab w:val="left" w:pos="0"/>
        </w:tabs>
        <w:autoSpaceDE w:val="0"/>
        <w:autoSpaceDN w:val="0"/>
        <w:adjustRightInd w:val="0"/>
        <w:jc w:val="both"/>
      </w:pPr>
    </w:p>
    <w:p w:rsidR="00BC4A95" w:rsidRPr="00BC4A95" w:rsidRDefault="00BC4A95" w:rsidP="00BC4A95">
      <w:pPr>
        <w:widowControl w:val="0"/>
        <w:autoSpaceDE w:val="0"/>
        <w:autoSpaceDN w:val="0"/>
        <w:adjustRightInd w:val="0"/>
        <w:ind w:firstLine="720"/>
        <w:jc w:val="both"/>
      </w:pPr>
    </w:p>
    <w:p w:rsidR="00BC4A95" w:rsidRPr="00BC4A95" w:rsidRDefault="00BC4A95" w:rsidP="00BC4A95">
      <w:pPr>
        <w:widowControl w:val="0"/>
        <w:autoSpaceDE w:val="0"/>
        <w:autoSpaceDN w:val="0"/>
        <w:adjustRightInd w:val="0"/>
        <w:ind w:firstLine="720"/>
        <w:jc w:val="both"/>
      </w:pPr>
    </w:p>
    <w:p w:rsidR="00BC4A95" w:rsidRPr="00BC4A95" w:rsidRDefault="00BC4A95" w:rsidP="00BC4A95">
      <w:pPr>
        <w:widowControl w:val="0"/>
        <w:autoSpaceDE w:val="0"/>
        <w:autoSpaceDN w:val="0"/>
        <w:adjustRightInd w:val="0"/>
        <w:jc w:val="both"/>
      </w:pPr>
      <w:r w:rsidRPr="00BC4A95">
        <w:t>Глава Новокуликовского сельсовета</w:t>
      </w:r>
    </w:p>
    <w:p w:rsidR="00BC4A95" w:rsidRPr="00BC4A95" w:rsidRDefault="00BC4A95" w:rsidP="00BC4A95">
      <w:pPr>
        <w:widowControl w:val="0"/>
        <w:autoSpaceDE w:val="0"/>
        <w:autoSpaceDN w:val="0"/>
        <w:adjustRightInd w:val="0"/>
        <w:jc w:val="both"/>
      </w:pPr>
      <w:r w:rsidRPr="00BC4A95">
        <w:t xml:space="preserve">Венгеровского района Новосибирской области                             </w:t>
      </w:r>
      <w:proofErr w:type="spellStart"/>
      <w:r w:rsidRPr="00BC4A95">
        <w:t>А.А.Дылкина</w:t>
      </w:r>
      <w:proofErr w:type="spellEnd"/>
    </w:p>
    <w:p w:rsidR="00A72BD7" w:rsidRDefault="00A72BD7" w:rsidP="00E2072F">
      <w:pPr>
        <w:pStyle w:val="a4"/>
        <w:jc w:val="both"/>
        <w:rPr>
          <w:rFonts w:ascii="Arial" w:hAnsi="Arial" w:cs="Arial"/>
          <w:sz w:val="24"/>
          <w:szCs w:val="24"/>
        </w:rPr>
      </w:pPr>
    </w:p>
    <w:p w:rsidR="00BC4A95" w:rsidRPr="00BC4A95" w:rsidRDefault="00BC4A95" w:rsidP="00BC4A95">
      <w:pPr>
        <w:widowControl w:val="0"/>
        <w:autoSpaceDE w:val="0"/>
        <w:autoSpaceDN w:val="0"/>
        <w:adjustRightInd w:val="0"/>
        <w:jc w:val="center"/>
      </w:pPr>
      <w:r w:rsidRPr="00BC4A95">
        <w:t xml:space="preserve">СОВЕТ ДЕПУТАТОВ                                                                        </w:t>
      </w:r>
    </w:p>
    <w:p w:rsidR="00BC4A95" w:rsidRPr="00BC4A95" w:rsidRDefault="00BC4A95" w:rsidP="00BC4A95">
      <w:pPr>
        <w:widowControl w:val="0"/>
        <w:autoSpaceDE w:val="0"/>
        <w:autoSpaceDN w:val="0"/>
        <w:adjustRightInd w:val="0"/>
        <w:jc w:val="center"/>
      </w:pPr>
      <w:r w:rsidRPr="00BC4A95">
        <w:t>НОВОКУЛИКОВСКОГО СЕЛЬСОВЕТА</w:t>
      </w:r>
    </w:p>
    <w:p w:rsidR="00BC4A95" w:rsidRPr="00BC4A95" w:rsidRDefault="00BC4A95" w:rsidP="00BC4A95">
      <w:pPr>
        <w:widowControl w:val="0"/>
        <w:autoSpaceDE w:val="0"/>
        <w:autoSpaceDN w:val="0"/>
        <w:adjustRightInd w:val="0"/>
        <w:jc w:val="center"/>
      </w:pPr>
      <w:r w:rsidRPr="00BC4A95">
        <w:t>ВЕНГЕРОВСКОГО РАЙОНА НОВОСИБИРСКОЙ ОБЛАСТИ</w:t>
      </w:r>
    </w:p>
    <w:p w:rsidR="00BC4A95" w:rsidRPr="00BC4A95" w:rsidRDefault="00BC4A95" w:rsidP="00BC4A95">
      <w:pPr>
        <w:widowControl w:val="0"/>
        <w:autoSpaceDE w:val="0"/>
        <w:autoSpaceDN w:val="0"/>
        <w:adjustRightInd w:val="0"/>
        <w:jc w:val="center"/>
      </w:pPr>
      <w:r w:rsidRPr="00BC4A95">
        <w:t>ЧЕТВЕРТОГО СОЗЫВА</w:t>
      </w:r>
    </w:p>
    <w:p w:rsidR="00BC4A95" w:rsidRPr="00BC4A95" w:rsidRDefault="00BC4A95" w:rsidP="00BC4A95">
      <w:pPr>
        <w:widowControl w:val="0"/>
        <w:autoSpaceDE w:val="0"/>
        <w:autoSpaceDN w:val="0"/>
        <w:adjustRightInd w:val="0"/>
        <w:jc w:val="center"/>
      </w:pPr>
    </w:p>
    <w:p w:rsidR="00BC4A95" w:rsidRPr="00BC4A95" w:rsidRDefault="00BC4A95" w:rsidP="00BC4A95">
      <w:pPr>
        <w:widowControl w:val="0"/>
        <w:autoSpaceDE w:val="0"/>
        <w:autoSpaceDN w:val="0"/>
        <w:adjustRightInd w:val="0"/>
        <w:jc w:val="center"/>
      </w:pPr>
      <w:proofErr w:type="gramStart"/>
      <w:r w:rsidRPr="00BC4A95">
        <w:t>Р</w:t>
      </w:r>
      <w:proofErr w:type="gramEnd"/>
      <w:r w:rsidRPr="00BC4A95">
        <w:t xml:space="preserve"> Е Ш Е Н И Е</w:t>
      </w:r>
    </w:p>
    <w:p w:rsidR="00BC4A95" w:rsidRPr="00BC4A95" w:rsidRDefault="00BC4A95" w:rsidP="00BC4A95">
      <w:pPr>
        <w:widowControl w:val="0"/>
        <w:autoSpaceDE w:val="0"/>
        <w:autoSpaceDN w:val="0"/>
        <w:adjustRightInd w:val="0"/>
        <w:jc w:val="center"/>
      </w:pPr>
      <w:r w:rsidRPr="00BC4A95">
        <w:t>/ двадцать вторая сессия/</w:t>
      </w:r>
    </w:p>
    <w:p w:rsidR="00BC4A95" w:rsidRPr="00BC4A95" w:rsidRDefault="00BC4A95" w:rsidP="00BC4A95">
      <w:pPr>
        <w:widowControl w:val="0"/>
        <w:autoSpaceDE w:val="0"/>
        <w:autoSpaceDN w:val="0"/>
        <w:adjustRightInd w:val="0"/>
        <w:jc w:val="both"/>
      </w:pPr>
      <w:r w:rsidRPr="00BC4A95">
        <w:t xml:space="preserve">  от  18.05.2018 года                                               </w:t>
      </w:r>
      <w:r>
        <w:t xml:space="preserve">   </w:t>
      </w:r>
      <w:r w:rsidRPr="00BC4A95">
        <w:t xml:space="preserve">                                </w:t>
      </w:r>
      <w:r>
        <w:t xml:space="preserve">                         </w:t>
      </w:r>
      <w:r w:rsidRPr="00BC4A95">
        <w:t xml:space="preserve">      № 2</w:t>
      </w:r>
    </w:p>
    <w:p w:rsidR="00BC4A95" w:rsidRPr="00BC4A95" w:rsidRDefault="00BC4A95" w:rsidP="00BC4A95">
      <w:pPr>
        <w:widowControl w:val="0"/>
        <w:autoSpaceDE w:val="0"/>
        <w:autoSpaceDN w:val="0"/>
        <w:adjustRightInd w:val="0"/>
        <w:ind w:firstLine="720"/>
        <w:jc w:val="both"/>
      </w:pPr>
      <w:r w:rsidRPr="00BC4A95">
        <w:t xml:space="preserve">                                         </w:t>
      </w:r>
      <w:r>
        <w:t xml:space="preserve">       </w:t>
      </w:r>
      <w:r w:rsidRPr="00BC4A95">
        <w:t xml:space="preserve"> с. </w:t>
      </w:r>
      <w:proofErr w:type="gramStart"/>
      <w:r w:rsidRPr="00BC4A95">
        <w:t>Новые-Кулики</w:t>
      </w:r>
      <w:proofErr w:type="gramEnd"/>
    </w:p>
    <w:p w:rsidR="00BC4A95" w:rsidRPr="00BC4A95" w:rsidRDefault="00BC4A95" w:rsidP="00BC4A95">
      <w:pPr>
        <w:widowControl w:val="0"/>
        <w:autoSpaceDE w:val="0"/>
        <w:autoSpaceDN w:val="0"/>
        <w:adjustRightInd w:val="0"/>
        <w:jc w:val="center"/>
      </w:pPr>
    </w:p>
    <w:p w:rsidR="00BC4A95" w:rsidRPr="00BC4A95" w:rsidRDefault="00BC4A95" w:rsidP="00BC4A95">
      <w:pPr>
        <w:widowControl w:val="0"/>
        <w:autoSpaceDE w:val="0"/>
        <w:autoSpaceDN w:val="0"/>
        <w:adjustRightInd w:val="0"/>
        <w:jc w:val="center"/>
      </w:pPr>
      <w:r w:rsidRPr="00BC4A95">
        <w:t>Об исполнении бюджета Новокуликовского сельсовета за 2017 год</w:t>
      </w:r>
    </w:p>
    <w:p w:rsidR="00BC4A95" w:rsidRPr="00BC4A95" w:rsidRDefault="00BC4A95" w:rsidP="00BC4A95">
      <w:pPr>
        <w:widowControl w:val="0"/>
        <w:autoSpaceDE w:val="0"/>
        <w:autoSpaceDN w:val="0"/>
        <w:adjustRightInd w:val="0"/>
        <w:ind w:firstLine="720"/>
        <w:jc w:val="both"/>
      </w:pPr>
    </w:p>
    <w:p w:rsidR="00BC4A95" w:rsidRPr="00BC4A95" w:rsidRDefault="00BC4A95" w:rsidP="00BC4A95">
      <w:pPr>
        <w:widowControl w:val="0"/>
        <w:autoSpaceDE w:val="0"/>
        <w:autoSpaceDN w:val="0"/>
        <w:adjustRightInd w:val="0"/>
        <w:spacing w:after="120"/>
        <w:jc w:val="both"/>
        <w:rPr>
          <w:color w:val="000000"/>
          <w:spacing w:val="-1"/>
        </w:rPr>
      </w:pPr>
      <w:r w:rsidRPr="00BC4A95">
        <w:rPr>
          <w:color w:val="000000"/>
          <w:spacing w:val="-1"/>
        </w:rPr>
        <w:t xml:space="preserve">            </w:t>
      </w:r>
      <w:proofErr w:type="gramStart"/>
      <w:r w:rsidRPr="00BC4A95">
        <w:rPr>
          <w:color w:val="000000"/>
          <w:spacing w:val="-1"/>
        </w:rPr>
        <w:t>Заслушав и обсудив отчет Главы Новокуликовского сельсовета об исполнении бюджета Новокуликовского сельсовета за 2017 год, в соответствии со ст.153, 264.6 Бюджетного кодекса Российской Федерации, ст.52 Федерального закона от 06.10.2003 г № 131-ФЗ « Об общих принципах организации местного самоуправления в Российской Федерации», Уставом</w:t>
      </w:r>
      <w:r w:rsidRPr="00BC4A95">
        <w:t xml:space="preserve"> Новокуликовского сельсовета, Положением «О бюджетном </w:t>
      </w:r>
      <w:r w:rsidRPr="00BC4A95">
        <w:lastRenderedPageBreak/>
        <w:t xml:space="preserve">процессе в </w:t>
      </w:r>
      <w:proofErr w:type="spellStart"/>
      <w:r w:rsidRPr="00BC4A95">
        <w:rPr>
          <w:color w:val="000000"/>
        </w:rPr>
        <w:t>Новокуликовском</w:t>
      </w:r>
      <w:proofErr w:type="spellEnd"/>
      <w:r w:rsidRPr="00BC4A95">
        <w:rPr>
          <w:color w:val="000000"/>
        </w:rPr>
        <w:t xml:space="preserve"> сельсовете Венгеровского района Новосибирской области», утвержденным</w:t>
      </w:r>
      <w:r w:rsidRPr="00BC4A95">
        <w:t xml:space="preserve"> решением Совета депутатов</w:t>
      </w:r>
      <w:proofErr w:type="gramEnd"/>
      <w:r w:rsidRPr="00BC4A95">
        <w:t xml:space="preserve"> от 05.10.2017 № 3 «О бюджетном процессе в </w:t>
      </w:r>
      <w:proofErr w:type="spellStart"/>
      <w:r w:rsidRPr="00BC4A95">
        <w:rPr>
          <w:color w:val="000000"/>
        </w:rPr>
        <w:t>Новокуликовском</w:t>
      </w:r>
      <w:proofErr w:type="spellEnd"/>
      <w:r w:rsidRPr="00BC4A95">
        <w:rPr>
          <w:color w:val="000000"/>
        </w:rPr>
        <w:t xml:space="preserve"> сельсовете Венгеровского района Новосибирской области</w:t>
      </w:r>
      <w:r w:rsidRPr="00BC4A95">
        <w:t>»,</w:t>
      </w:r>
      <w:r w:rsidRPr="00BC4A95">
        <w:rPr>
          <w:color w:val="000000"/>
          <w:spacing w:val="-1"/>
        </w:rPr>
        <w:t xml:space="preserve"> Совет депутатов </w:t>
      </w:r>
      <w:r w:rsidRPr="00BC4A95">
        <w:t>Новокуликовского сельсовета Венгеровского района Новосибирской области</w:t>
      </w:r>
    </w:p>
    <w:p w:rsidR="00BC4A95" w:rsidRPr="00BC4A95" w:rsidRDefault="00BC4A95" w:rsidP="00BC4A95">
      <w:pPr>
        <w:widowControl w:val="0"/>
        <w:shd w:val="clear" w:color="auto" w:fill="FFFFFF"/>
        <w:tabs>
          <w:tab w:val="left" w:leader="underscore" w:pos="2179"/>
        </w:tabs>
        <w:autoSpaceDE w:val="0"/>
        <w:autoSpaceDN w:val="0"/>
        <w:adjustRightInd w:val="0"/>
        <w:spacing w:after="120"/>
        <w:ind w:left="10" w:firstLine="710"/>
        <w:jc w:val="center"/>
        <w:rPr>
          <w:color w:val="000000"/>
          <w:spacing w:val="-1"/>
        </w:rPr>
      </w:pPr>
      <w:r w:rsidRPr="00BC4A95">
        <w:rPr>
          <w:color w:val="000000"/>
          <w:spacing w:val="-1"/>
        </w:rPr>
        <w:t>РЕШИЛ:</w:t>
      </w:r>
    </w:p>
    <w:p w:rsidR="00BC4A95" w:rsidRPr="00BC4A95" w:rsidRDefault="00BC4A95" w:rsidP="00BC4A95">
      <w:pPr>
        <w:widowControl w:val="0"/>
        <w:autoSpaceDE w:val="0"/>
        <w:autoSpaceDN w:val="0"/>
        <w:adjustRightInd w:val="0"/>
        <w:ind w:firstLine="720"/>
        <w:jc w:val="both"/>
      </w:pPr>
      <w:r w:rsidRPr="00BC4A95">
        <w:t>1. Утвердить отчет об исполнении бюджета Новокуликовского сельсовета за 2017 год:</w:t>
      </w:r>
    </w:p>
    <w:p w:rsidR="00BC4A95" w:rsidRPr="00BC4A95" w:rsidRDefault="00BC4A95" w:rsidP="00BC4A95">
      <w:pPr>
        <w:widowControl w:val="0"/>
        <w:autoSpaceDE w:val="0"/>
        <w:autoSpaceDN w:val="0"/>
        <w:adjustRightInd w:val="0"/>
        <w:ind w:firstLine="709"/>
        <w:jc w:val="both"/>
      </w:pPr>
      <w:r w:rsidRPr="00BC4A95">
        <w:t>1) общий объем доходов бюджета Новокуликовского сельсовета в сумме 4005,7 тыс. рублей.</w:t>
      </w:r>
    </w:p>
    <w:p w:rsidR="00BC4A95" w:rsidRPr="00BC4A95" w:rsidRDefault="00BC4A95" w:rsidP="00BC4A95">
      <w:pPr>
        <w:widowControl w:val="0"/>
        <w:tabs>
          <w:tab w:val="left" w:pos="720"/>
        </w:tabs>
        <w:autoSpaceDE w:val="0"/>
        <w:autoSpaceDN w:val="0"/>
        <w:adjustRightInd w:val="0"/>
        <w:ind w:firstLine="709"/>
        <w:jc w:val="both"/>
      </w:pPr>
      <w:r w:rsidRPr="00BC4A95">
        <w:t>2) общий объем расходов бюджета Новокуликовского сельсовета в сумме 3952,5 тыс. рублей</w:t>
      </w:r>
    </w:p>
    <w:p w:rsidR="00BC4A95" w:rsidRPr="00BC4A95" w:rsidRDefault="00BC4A95" w:rsidP="00BC4A95">
      <w:pPr>
        <w:widowControl w:val="0"/>
        <w:autoSpaceDE w:val="0"/>
        <w:autoSpaceDN w:val="0"/>
        <w:adjustRightInd w:val="0"/>
        <w:ind w:firstLine="720"/>
        <w:jc w:val="both"/>
        <w:rPr>
          <w:i/>
        </w:rPr>
      </w:pPr>
      <w:r w:rsidRPr="00BC4A95">
        <w:t xml:space="preserve">3) профицит бюджета 53,2 </w:t>
      </w:r>
      <w:proofErr w:type="spellStart"/>
      <w:r w:rsidRPr="00BC4A95">
        <w:t>тыс</w:t>
      </w:r>
      <w:proofErr w:type="gramStart"/>
      <w:r w:rsidRPr="00BC4A95">
        <w:t>.р</w:t>
      </w:r>
      <w:proofErr w:type="gramEnd"/>
      <w:r w:rsidRPr="00BC4A95">
        <w:t>ублей</w:t>
      </w:r>
      <w:proofErr w:type="spellEnd"/>
      <w:r w:rsidRPr="00BC4A95">
        <w:t>.</w:t>
      </w:r>
    </w:p>
    <w:p w:rsidR="00BC4A95" w:rsidRPr="00BC4A95" w:rsidRDefault="00BC4A95" w:rsidP="00BC4A95">
      <w:pPr>
        <w:widowControl w:val="0"/>
        <w:shd w:val="clear" w:color="auto" w:fill="FFFFFF"/>
        <w:tabs>
          <w:tab w:val="left" w:pos="0"/>
        </w:tabs>
        <w:autoSpaceDE w:val="0"/>
        <w:autoSpaceDN w:val="0"/>
        <w:adjustRightInd w:val="0"/>
        <w:ind w:firstLine="709"/>
        <w:jc w:val="both"/>
        <w:rPr>
          <w:color w:val="000000"/>
        </w:rPr>
      </w:pPr>
      <w:r w:rsidRPr="00BC4A95">
        <w:rPr>
          <w:color w:val="000000"/>
          <w:spacing w:val="-9"/>
        </w:rPr>
        <w:t>2.</w:t>
      </w:r>
      <w:r w:rsidRPr="00BC4A95">
        <w:rPr>
          <w:color w:val="000000"/>
        </w:rPr>
        <w:t xml:space="preserve"> Утвердить показатели об исполнении бюджета за отчетный финансовый год:</w:t>
      </w:r>
    </w:p>
    <w:p w:rsidR="00BC4A95" w:rsidRPr="00BC4A95" w:rsidRDefault="00BC4A95" w:rsidP="00BC4A95">
      <w:pPr>
        <w:widowControl w:val="0"/>
        <w:shd w:val="clear" w:color="auto" w:fill="FFFFFF"/>
        <w:tabs>
          <w:tab w:val="left" w:pos="0"/>
        </w:tabs>
        <w:autoSpaceDE w:val="0"/>
        <w:autoSpaceDN w:val="0"/>
        <w:adjustRightInd w:val="0"/>
        <w:ind w:firstLine="709"/>
        <w:jc w:val="both"/>
        <w:rPr>
          <w:color w:val="000000"/>
        </w:rPr>
      </w:pPr>
      <w:r w:rsidRPr="00BC4A95">
        <w:rPr>
          <w:color w:val="000000"/>
        </w:rPr>
        <w:t xml:space="preserve">- доходов бюджета по кодам классификации доходов бюджетов (по главным администраторам доходов бюджета) </w:t>
      </w:r>
      <w:proofErr w:type="gramStart"/>
      <w:r w:rsidRPr="00BC4A95">
        <w:rPr>
          <w:color w:val="000000"/>
        </w:rPr>
        <w:t>согласно приложения</w:t>
      </w:r>
      <w:proofErr w:type="gramEnd"/>
      <w:r w:rsidRPr="00BC4A95">
        <w:rPr>
          <w:color w:val="000000"/>
        </w:rPr>
        <w:t xml:space="preserve"> № 1;</w:t>
      </w:r>
    </w:p>
    <w:p w:rsidR="00BC4A95" w:rsidRPr="00BC4A95" w:rsidRDefault="00BC4A95" w:rsidP="00BC4A95">
      <w:pPr>
        <w:widowControl w:val="0"/>
        <w:shd w:val="clear" w:color="auto" w:fill="FFFFFF"/>
        <w:tabs>
          <w:tab w:val="left" w:pos="0"/>
        </w:tabs>
        <w:autoSpaceDE w:val="0"/>
        <w:autoSpaceDN w:val="0"/>
        <w:adjustRightInd w:val="0"/>
        <w:ind w:firstLine="709"/>
        <w:jc w:val="both"/>
        <w:rPr>
          <w:color w:val="000000"/>
        </w:rPr>
      </w:pPr>
      <w:r w:rsidRPr="00BC4A95">
        <w:rPr>
          <w:color w:val="000000"/>
        </w:rPr>
        <w:t xml:space="preserve">- доходов бюджета по кодам видов доходов, подвидов доходов, классификации операций сектора государственного управления, относящихся к доходам бюджета </w:t>
      </w:r>
      <w:proofErr w:type="gramStart"/>
      <w:r w:rsidRPr="00BC4A95">
        <w:rPr>
          <w:color w:val="000000"/>
        </w:rPr>
        <w:t>согласно приложения</w:t>
      </w:r>
      <w:proofErr w:type="gramEnd"/>
      <w:r w:rsidRPr="00BC4A95">
        <w:rPr>
          <w:color w:val="000000"/>
        </w:rPr>
        <w:t xml:space="preserve"> № 2;</w:t>
      </w:r>
    </w:p>
    <w:p w:rsidR="00BC4A95" w:rsidRPr="00BC4A95" w:rsidRDefault="00BC4A95" w:rsidP="00BC4A95">
      <w:pPr>
        <w:widowControl w:val="0"/>
        <w:shd w:val="clear" w:color="auto" w:fill="FFFFFF"/>
        <w:tabs>
          <w:tab w:val="left" w:pos="0"/>
        </w:tabs>
        <w:autoSpaceDE w:val="0"/>
        <w:autoSpaceDN w:val="0"/>
        <w:adjustRightInd w:val="0"/>
        <w:ind w:firstLine="709"/>
        <w:jc w:val="both"/>
        <w:rPr>
          <w:color w:val="000000"/>
        </w:rPr>
      </w:pPr>
      <w:r w:rsidRPr="00BC4A95">
        <w:rPr>
          <w:color w:val="000000"/>
        </w:rPr>
        <w:t xml:space="preserve">- расходов бюджета по ведомственной структуре расходов бюджета </w:t>
      </w:r>
      <w:proofErr w:type="gramStart"/>
      <w:r w:rsidRPr="00BC4A95">
        <w:rPr>
          <w:color w:val="000000"/>
        </w:rPr>
        <w:t>согласно приложения</w:t>
      </w:r>
      <w:proofErr w:type="gramEnd"/>
      <w:r w:rsidRPr="00BC4A95">
        <w:rPr>
          <w:color w:val="000000"/>
        </w:rPr>
        <w:t xml:space="preserve"> № 3;</w:t>
      </w:r>
    </w:p>
    <w:p w:rsidR="00BC4A95" w:rsidRPr="00BC4A95" w:rsidRDefault="00BC4A95" w:rsidP="00BC4A95">
      <w:pPr>
        <w:widowControl w:val="0"/>
        <w:shd w:val="clear" w:color="auto" w:fill="FFFFFF"/>
        <w:tabs>
          <w:tab w:val="left" w:pos="0"/>
        </w:tabs>
        <w:autoSpaceDE w:val="0"/>
        <w:autoSpaceDN w:val="0"/>
        <w:adjustRightInd w:val="0"/>
        <w:ind w:firstLine="709"/>
        <w:jc w:val="both"/>
        <w:rPr>
          <w:color w:val="000000"/>
        </w:rPr>
      </w:pPr>
      <w:r w:rsidRPr="00BC4A95">
        <w:rPr>
          <w:color w:val="000000"/>
        </w:rPr>
        <w:t xml:space="preserve">- расходов бюджета по разделам и подразделам классификации расходов бюджетов </w:t>
      </w:r>
      <w:proofErr w:type="gramStart"/>
      <w:r w:rsidRPr="00BC4A95">
        <w:rPr>
          <w:color w:val="000000"/>
        </w:rPr>
        <w:t>согласно приложения</w:t>
      </w:r>
      <w:proofErr w:type="gramEnd"/>
      <w:r w:rsidRPr="00BC4A95">
        <w:rPr>
          <w:color w:val="000000"/>
        </w:rPr>
        <w:t xml:space="preserve"> № 4;</w:t>
      </w:r>
    </w:p>
    <w:p w:rsidR="00BC4A95" w:rsidRPr="00BC4A95" w:rsidRDefault="00BC4A95" w:rsidP="00BC4A95">
      <w:pPr>
        <w:widowControl w:val="0"/>
        <w:shd w:val="clear" w:color="auto" w:fill="FFFFFF"/>
        <w:tabs>
          <w:tab w:val="left" w:pos="0"/>
        </w:tabs>
        <w:autoSpaceDE w:val="0"/>
        <w:autoSpaceDN w:val="0"/>
        <w:adjustRightInd w:val="0"/>
        <w:ind w:firstLine="709"/>
        <w:jc w:val="both"/>
        <w:rPr>
          <w:color w:val="000000"/>
        </w:rPr>
      </w:pPr>
      <w:r w:rsidRPr="00BC4A95">
        <w:rPr>
          <w:color w:val="000000"/>
        </w:rPr>
        <w:t xml:space="preserve">- источников финансирования дефицита бюджета по кодам </w:t>
      </w:r>
      <w:proofErr w:type="gramStart"/>
      <w:r w:rsidRPr="00BC4A95">
        <w:rPr>
          <w:color w:val="000000"/>
        </w:rPr>
        <w:t>классификации источников финансирования дефицитов бюджетов</w:t>
      </w:r>
      <w:proofErr w:type="gramEnd"/>
      <w:r w:rsidRPr="00BC4A95">
        <w:rPr>
          <w:color w:val="000000"/>
        </w:rPr>
        <w:t xml:space="preserve"> согласно приложение № 5;</w:t>
      </w:r>
    </w:p>
    <w:p w:rsidR="00BC4A95" w:rsidRPr="00BC4A95" w:rsidRDefault="00BC4A95" w:rsidP="00BC4A95">
      <w:pPr>
        <w:widowControl w:val="0"/>
        <w:shd w:val="clear" w:color="auto" w:fill="FFFFFF"/>
        <w:tabs>
          <w:tab w:val="left" w:pos="0"/>
        </w:tabs>
        <w:autoSpaceDE w:val="0"/>
        <w:autoSpaceDN w:val="0"/>
        <w:adjustRightInd w:val="0"/>
        <w:ind w:firstLine="709"/>
        <w:jc w:val="both"/>
        <w:rPr>
          <w:color w:val="000000"/>
        </w:rPr>
      </w:pPr>
      <w:r w:rsidRPr="00BC4A95">
        <w:rPr>
          <w:color w:val="000000"/>
        </w:rPr>
        <w:t>- источников финансирования дефицита бюджета по кодам групп, подгрупп, статей, видов источников финансирования дефицитов бюджетов, классификации операций сектора государственного управления, относящихся к источникам финансирования дефицитов бюджетов согласно приложение № 6.</w:t>
      </w:r>
    </w:p>
    <w:p w:rsidR="00BC4A95" w:rsidRPr="00BC4A95" w:rsidRDefault="00BC4A95" w:rsidP="00BC4A95">
      <w:pPr>
        <w:widowControl w:val="0"/>
        <w:shd w:val="clear" w:color="auto" w:fill="FFFFFF"/>
        <w:tabs>
          <w:tab w:val="left" w:pos="0"/>
        </w:tabs>
        <w:autoSpaceDE w:val="0"/>
        <w:autoSpaceDN w:val="0"/>
        <w:adjustRightInd w:val="0"/>
        <w:jc w:val="both"/>
        <w:rPr>
          <w:color w:val="000000"/>
        </w:rPr>
      </w:pPr>
      <w:r w:rsidRPr="00BC4A95">
        <w:rPr>
          <w:color w:val="000000"/>
        </w:rPr>
        <w:tab/>
      </w:r>
      <w:r w:rsidRPr="00BC4A95">
        <w:rPr>
          <w:color w:val="000000"/>
          <w:spacing w:val="-9"/>
        </w:rPr>
        <w:t>3.</w:t>
      </w:r>
      <w:r w:rsidRPr="00BC4A95">
        <w:rPr>
          <w:color w:val="000000"/>
        </w:rPr>
        <w:t xml:space="preserve"> Направить </w:t>
      </w:r>
      <w:r w:rsidRPr="00BC4A95">
        <w:t>настоящее решение</w:t>
      </w:r>
      <w:r w:rsidRPr="00BC4A95">
        <w:rPr>
          <w:color w:val="000000"/>
          <w:spacing w:val="3"/>
        </w:rPr>
        <w:t xml:space="preserve"> Главе </w:t>
      </w:r>
      <w:r w:rsidRPr="00BC4A95">
        <w:t>Новокуликовского сельсовета для подписания и опубликования.</w:t>
      </w:r>
    </w:p>
    <w:p w:rsidR="00BC4A95" w:rsidRPr="00BC4A95" w:rsidRDefault="00BC4A95" w:rsidP="00BC4A95">
      <w:pPr>
        <w:widowControl w:val="0"/>
        <w:shd w:val="clear" w:color="auto" w:fill="FFFFFF"/>
        <w:tabs>
          <w:tab w:val="left" w:pos="0"/>
          <w:tab w:val="left" w:leader="underscore" w:pos="6566"/>
        </w:tabs>
        <w:autoSpaceDE w:val="0"/>
        <w:autoSpaceDN w:val="0"/>
        <w:adjustRightInd w:val="0"/>
        <w:spacing w:before="5"/>
        <w:ind w:firstLine="709"/>
        <w:jc w:val="both"/>
      </w:pPr>
      <w:r w:rsidRPr="00BC4A95">
        <w:rPr>
          <w:color w:val="000000"/>
          <w:spacing w:val="3"/>
        </w:rPr>
        <w:t xml:space="preserve">4. </w:t>
      </w:r>
      <w:r w:rsidRPr="00BC4A95">
        <w:rPr>
          <w:color w:val="000000"/>
          <w:spacing w:val="-1"/>
        </w:rPr>
        <w:t xml:space="preserve">Настоящее решение вступает в силу после </w:t>
      </w:r>
      <w:r w:rsidRPr="00BC4A95">
        <w:rPr>
          <w:color w:val="000000"/>
          <w:spacing w:val="1"/>
        </w:rPr>
        <w:t xml:space="preserve">опубликования </w:t>
      </w:r>
      <w:r w:rsidRPr="00BC4A95">
        <w:t>в газете «Вестник Новокуликовского сельсовета».</w:t>
      </w:r>
    </w:p>
    <w:p w:rsidR="00BC4A95" w:rsidRPr="00BC4A95" w:rsidRDefault="00BC4A95" w:rsidP="00BC4A95">
      <w:pPr>
        <w:widowControl w:val="0"/>
        <w:shd w:val="clear" w:color="auto" w:fill="FFFFFF"/>
        <w:tabs>
          <w:tab w:val="left" w:pos="0"/>
          <w:tab w:val="left" w:leader="underscore" w:pos="6566"/>
        </w:tabs>
        <w:autoSpaceDE w:val="0"/>
        <w:autoSpaceDN w:val="0"/>
        <w:adjustRightInd w:val="0"/>
        <w:spacing w:before="5"/>
        <w:ind w:firstLine="709"/>
        <w:jc w:val="both"/>
      </w:pPr>
    </w:p>
    <w:p w:rsidR="00BC4A95" w:rsidRPr="00BC4A95" w:rsidRDefault="00BC4A95" w:rsidP="00BC4A95">
      <w:pPr>
        <w:widowControl w:val="0"/>
        <w:shd w:val="clear" w:color="auto" w:fill="FFFFFF"/>
        <w:tabs>
          <w:tab w:val="left" w:pos="0"/>
          <w:tab w:val="left" w:leader="underscore" w:pos="6566"/>
        </w:tabs>
        <w:autoSpaceDE w:val="0"/>
        <w:autoSpaceDN w:val="0"/>
        <w:adjustRightInd w:val="0"/>
        <w:spacing w:before="5"/>
        <w:ind w:firstLine="709"/>
        <w:jc w:val="both"/>
      </w:pPr>
    </w:p>
    <w:p w:rsidR="00BC4A95" w:rsidRPr="00BC4A95" w:rsidRDefault="00BC4A95" w:rsidP="00BC4A95">
      <w:pPr>
        <w:widowControl w:val="0"/>
        <w:autoSpaceDE w:val="0"/>
        <w:autoSpaceDN w:val="0"/>
        <w:adjustRightInd w:val="0"/>
        <w:jc w:val="both"/>
      </w:pPr>
    </w:p>
    <w:p w:rsidR="00BC4A95" w:rsidRPr="00BC4A95" w:rsidRDefault="00BC4A95" w:rsidP="00BC4A95">
      <w:pPr>
        <w:widowControl w:val="0"/>
        <w:autoSpaceDE w:val="0"/>
        <w:autoSpaceDN w:val="0"/>
        <w:adjustRightInd w:val="0"/>
      </w:pPr>
      <w:r w:rsidRPr="00BC4A95">
        <w:t>Председатель Совета депутатов</w:t>
      </w:r>
    </w:p>
    <w:p w:rsidR="00BC4A95" w:rsidRPr="00BC4A95" w:rsidRDefault="00BC4A95" w:rsidP="00BC4A95">
      <w:pPr>
        <w:widowControl w:val="0"/>
        <w:autoSpaceDE w:val="0"/>
        <w:autoSpaceDN w:val="0"/>
        <w:adjustRightInd w:val="0"/>
      </w:pPr>
      <w:r w:rsidRPr="00BC4A95">
        <w:t>Новокуликовского сельсовета</w:t>
      </w:r>
    </w:p>
    <w:p w:rsidR="00BC4A95" w:rsidRPr="00BC4A95" w:rsidRDefault="00BC4A95" w:rsidP="00BC4A95">
      <w:pPr>
        <w:widowControl w:val="0"/>
        <w:autoSpaceDE w:val="0"/>
        <w:autoSpaceDN w:val="0"/>
        <w:adjustRightInd w:val="0"/>
      </w:pPr>
      <w:r w:rsidRPr="00BC4A95">
        <w:t xml:space="preserve">Венгеровского района Новосибирской области             </w:t>
      </w:r>
      <w:r>
        <w:t xml:space="preserve">                               </w:t>
      </w:r>
      <w:r w:rsidRPr="00BC4A95">
        <w:t xml:space="preserve">        </w:t>
      </w:r>
      <w:proofErr w:type="spellStart"/>
      <w:r w:rsidRPr="00BC4A95">
        <w:t>Н.Н.Казарина</w:t>
      </w:r>
      <w:proofErr w:type="spellEnd"/>
    </w:p>
    <w:p w:rsidR="00BC4A95" w:rsidRDefault="00BC4A95" w:rsidP="00E2072F">
      <w:pPr>
        <w:pStyle w:val="a4"/>
        <w:jc w:val="both"/>
        <w:rPr>
          <w:rFonts w:ascii="Arial" w:hAnsi="Arial" w:cs="Arial"/>
          <w:sz w:val="24"/>
          <w:szCs w:val="24"/>
        </w:rPr>
      </w:pPr>
    </w:p>
    <w:tbl>
      <w:tblPr>
        <w:tblW w:w="11434" w:type="dxa"/>
        <w:tblInd w:w="-792" w:type="dxa"/>
        <w:tblLayout w:type="fixed"/>
        <w:tblLook w:val="0000" w:firstRow="0" w:lastRow="0" w:firstColumn="0" w:lastColumn="0" w:noHBand="0" w:noVBand="0"/>
      </w:tblPr>
      <w:tblGrid>
        <w:gridCol w:w="1174"/>
        <w:gridCol w:w="1886"/>
        <w:gridCol w:w="3286"/>
        <w:gridCol w:w="2294"/>
        <w:gridCol w:w="1980"/>
        <w:gridCol w:w="814"/>
      </w:tblGrid>
      <w:tr w:rsidR="00AF413B" w:rsidRPr="00C3101A" w:rsidTr="00AF413B">
        <w:trPr>
          <w:trHeight w:val="315"/>
        </w:trPr>
        <w:tc>
          <w:tcPr>
            <w:tcW w:w="6346" w:type="dxa"/>
            <w:gridSpan w:val="3"/>
            <w:tcBorders>
              <w:top w:val="nil"/>
              <w:left w:val="nil"/>
              <w:bottom w:val="nil"/>
              <w:right w:val="nil"/>
            </w:tcBorders>
            <w:shd w:val="clear" w:color="auto" w:fill="auto"/>
            <w:noWrap/>
            <w:vAlign w:val="bottom"/>
          </w:tcPr>
          <w:p w:rsidR="00AF413B" w:rsidRPr="00883A0E" w:rsidRDefault="00AF413B" w:rsidP="00AF413B">
            <w:pPr>
              <w:jc w:val="center"/>
            </w:pPr>
            <w:bookmarkStart w:id="0" w:name="_MON_1575781313"/>
            <w:bookmarkEnd w:id="0"/>
          </w:p>
        </w:tc>
        <w:tc>
          <w:tcPr>
            <w:tcW w:w="5088" w:type="dxa"/>
            <w:gridSpan w:val="3"/>
            <w:tcBorders>
              <w:top w:val="nil"/>
              <w:left w:val="nil"/>
              <w:bottom w:val="nil"/>
              <w:right w:val="nil"/>
            </w:tcBorders>
            <w:shd w:val="clear" w:color="auto" w:fill="auto"/>
            <w:noWrap/>
            <w:vAlign w:val="bottom"/>
          </w:tcPr>
          <w:p w:rsidR="00AF413B" w:rsidRPr="00883A0E" w:rsidRDefault="00AF413B" w:rsidP="00AF413B">
            <w:r w:rsidRPr="00883A0E">
              <w:t>Приложение 1</w:t>
            </w:r>
          </w:p>
        </w:tc>
      </w:tr>
      <w:tr w:rsidR="00AF413B" w:rsidRPr="00C3101A" w:rsidTr="00AF413B">
        <w:trPr>
          <w:trHeight w:val="225"/>
        </w:trPr>
        <w:tc>
          <w:tcPr>
            <w:tcW w:w="11434" w:type="dxa"/>
            <w:gridSpan w:val="6"/>
            <w:tcBorders>
              <w:top w:val="nil"/>
              <w:left w:val="nil"/>
              <w:bottom w:val="nil"/>
              <w:right w:val="nil"/>
            </w:tcBorders>
            <w:shd w:val="clear" w:color="auto" w:fill="auto"/>
            <w:noWrap/>
            <w:vAlign w:val="bottom"/>
          </w:tcPr>
          <w:p w:rsidR="00AF413B" w:rsidRPr="00883A0E" w:rsidRDefault="00AF413B" w:rsidP="00AF413B">
            <w:pPr>
              <w:jc w:val="center"/>
            </w:pPr>
            <w:r>
              <w:t xml:space="preserve">                                                                           к</w:t>
            </w:r>
            <w:r w:rsidRPr="00883A0E">
              <w:t xml:space="preserve"> решению  Совета депутатов</w:t>
            </w:r>
          </w:p>
        </w:tc>
      </w:tr>
      <w:tr w:rsidR="00AF413B" w:rsidRPr="00C3101A" w:rsidTr="00AF413B">
        <w:trPr>
          <w:trHeight w:val="300"/>
        </w:trPr>
        <w:tc>
          <w:tcPr>
            <w:tcW w:w="11434" w:type="dxa"/>
            <w:gridSpan w:val="6"/>
            <w:tcBorders>
              <w:top w:val="nil"/>
              <w:left w:val="nil"/>
              <w:bottom w:val="nil"/>
              <w:right w:val="nil"/>
            </w:tcBorders>
            <w:shd w:val="clear" w:color="auto" w:fill="auto"/>
            <w:vAlign w:val="bottom"/>
          </w:tcPr>
          <w:p w:rsidR="00AF413B" w:rsidRDefault="00AF413B" w:rsidP="00AF413B">
            <w:r>
              <w:t xml:space="preserve">                                                                                                         Новокуликовского сельсовета</w:t>
            </w:r>
          </w:p>
          <w:p w:rsidR="00AF413B" w:rsidRPr="00883A0E" w:rsidRDefault="00AF413B" w:rsidP="00AF413B">
            <w:pPr>
              <w:jc w:val="center"/>
            </w:pPr>
            <w:r>
              <w:t xml:space="preserve">                                                        № 2 от 18.05.</w:t>
            </w:r>
            <w:r w:rsidRPr="00883A0E">
              <w:t>201</w:t>
            </w:r>
            <w:r>
              <w:t>8 г.</w:t>
            </w:r>
            <w:r w:rsidRPr="00883A0E">
              <w:t xml:space="preserve"> </w:t>
            </w:r>
          </w:p>
        </w:tc>
      </w:tr>
      <w:tr w:rsidR="00AF413B" w:rsidRPr="00C3101A" w:rsidTr="00AF413B">
        <w:trPr>
          <w:trHeight w:val="315"/>
        </w:trPr>
        <w:tc>
          <w:tcPr>
            <w:tcW w:w="11434" w:type="dxa"/>
            <w:gridSpan w:val="6"/>
            <w:tcBorders>
              <w:top w:val="nil"/>
              <w:left w:val="nil"/>
              <w:bottom w:val="nil"/>
              <w:right w:val="nil"/>
            </w:tcBorders>
            <w:shd w:val="clear" w:color="auto" w:fill="auto"/>
            <w:noWrap/>
            <w:vAlign w:val="bottom"/>
          </w:tcPr>
          <w:p w:rsidR="00AF413B" w:rsidRPr="00C3101A" w:rsidRDefault="00AF413B" w:rsidP="00AF413B">
            <w:pPr>
              <w:ind w:left="5832" w:hanging="5832"/>
              <w:jc w:val="right"/>
              <w:rPr>
                <w:sz w:val="20"/>
                <w:szCs w:val="20"/>
              </w:rPr>
            </w:pPr>
          </w:p>
        </w:tc>
      </w:tr>
      <w:tr w:rsidR="00AF413B" w:rsidRPr="00C3101A" w:rsidTr="00AF413B">
        <w:trPr>
          <w:trHeight w:val="375"/>
        </w:trPr>
        <w:tc>
          <w:tcPr>
            <w:tcW w:w="11434" w:type="dxa"/>
            <w:gridSpan w:val="6"/>
            <w:tcBorders>
              <w:top w:val="nil"/>
              <w:left w:val="nil"/>
              <w:bottom w:val="nil"/>
              <w:right w:val="nil"/>
            </w:tcBorders>
            <w:shd w:val="clear" w:color="auto" w:fill="auto"/>
            <w:noWrap/>
            <w:vAlign w:val="bottom"/>
          </w:tcPr>
          <w:p w:rsidR="00AF413B" w:rsidRPr="00EA24F9" w:rsidRDefault="00AF413B" w:rsidP="00AF413B">
            <w:pPr>
              <w:jc w:val="center"/>
              <w:rPr>
                <w:b/>
                <w:bCs/>
              </w:rPr>
            </w:pPr>
            <w:r>
              <w:rPr>
                <w:b/>
                <w:bCs/>
              </w:rPr>
              <w:t>Исполнение по д</w:t>
            </w:r>
            <w:r w:rsidRPr="00EA24F9">
              <w:rPr>
                <w:b/>
                <w:bCs/>
              </w:rPr>
              <w:t>оход</w:t>
            </w:r>
            <w:r>
              <w:rPr>
                <w:b/>
                <w:bCs/>
              </w:rPr>
              <w:t>ам</w:t>
            </w:r>
            <w:r w:rsidRPr="00EA24F9">
              <w:rPr>
                <w:b/>
                <w:bCs/>
              </w:rPr>
              <w:t xml:space="preserve"> </w:t>
            </w:r>
            <w:r>
              <w:rPr>
                <w:b/>
                <w:bCs/>
              </w:rPr>
              <w:t>Новокуликовского</w:t>
            </w:r>
            <w:r w:rsidRPr="00EA24F9">
              <w:rPr>
                <w:b/>
                <w:bCs/>
              </w:rPr>
              <w:t xml:space="preserve"> сельсовета за 201</w:t>
            </w:r>
            <w:r>
              <w:rPr>
                <w:b/>
                <w:bCs/>
              </w:rPr>
              <w:t>7</w:t>
            </w:r>
            <w:r w:rsidRPr="00EA24F9">
              <w:rPr>
                <w:b/>
                <w:bCs/>
              </w:rPr>
              <w:t xml:space="preserve"> год</w:t>
            </w:r>
          </w:p>
        </w:tc>
      </w:tr>
      <w:tr w:rsidR="00AF413B" w:rsidRPr="00C3101A" w:rsidTr="00AF413B">
        <w:trPr>
          <w:trHeight w:val="375"/>
        </w:trPr>
        <w:tc>
          <w:tcPr>
            <w:tcW w:w="11434" w:type="dxa"/>
            <w:gridSpan w:val="6"/>
            <w:tcBorders>
              <w:top w:val="nil"/>
              <w:left w:val="nil"/>
              <w:bottom w:val="nil"/>
              <w:right w:val="nil"/>
            </w:tcBorders>
            <w:shd w:val="clear" w:color="auto" w:fill="auto"/>
            <w:noWrap/>
            <w:vAlign w:val="bottom"/>
          </w:tcPr>
          <w:p w:rsidR="00AF413B" w:rsidRPr="00EA24F9" w:rsidRDefault="00AF413B" w:rsidP="00AF413B">
            <w:pPr>
              <w:jc w:val="center"/>
              <w:rPr>
                <w:b/>
                <w:bCs/>
              </w:rPr>
            </w:pPr>
            <w:r w:rsidRPr="00EA24F9">
              <w:rPr>
                <w:b/>
                <w:bCs/>
              </w:rPr>
              <w:t>по кодам классификации доходов бюджетов</w:t>
            </w:r>
            <w:r>
              <w:rPr>
                <w:b/>
                <w:bCs/>
              </w:rPr>
              <w:t xml:space="preserve"> (по главным администраторам бюджета)</w:t>
            </w:r>
            <w:r w:rsidRPr="00EA24F9">
              <w:rPr>
                <w:b/>
                <w:bCs/>
              </w:rPr>
              <w:t xml:space="preserve"> </w:t>
            </w:r>
          </w:p>
        </w:tc>
      </w:tr>
      <w:tr w:rsidR="00AF413B" w:rsidRPr="00C3101A" w:rsidTr="00AF413B">
        <w:trPr>
          <w:trHeight w:val="258"/>
        </w:trPr>
        <w:tc>
          <w:tcPr>
            <w:tcW w:w="3060" w:type="dxa"/>
            <w:gridSpan w:val="2"/>
            <w:tcBorders>
              <w:top w:val="nil"/>
              <w:left w:val="nil"/>
              <w:bottom w:val="single" w:sz="4" w:space="0" w:color="auto"/>
              <w:right w:val="nil"/>
            </w:tcBorders>
            <w:shd w:val="clear" w:color="auto" w:fill="auto"/>
            <w:noWrap/>
            <w:vAlign w:val="bottom"/>
          </w:tcPr>
          <w:p w:rsidR="00AF413B" w:rsidRDefault="00AF413B" w:rsidP="00AF413B">
            <w:pPr>
              <w:rPr>
                <w:bCs/>
                <w:sz w:val="22"/>
                <w:szCs w:val="26"/>
              </w:rPr>
            </w:pPr>
          </w:p>
          <w:p w:rsidR="00AF413B" w:rsidRPr="00C3101A" w:rsidRDefault="00AF413B" w:rsidP="00AF413B">
            <w:pPr>
              <w:rPr>
                <w:bCs/>
                <w:sz w:val="22"/>
                <w:szCs w:val="26"/>
              </w:rPr>
            </w:pPr>
          </w:p>
        </w:tc>
        <w:tc>
          <w:tcPr>
            <w:tcW w:w="8374" w:type="dxa"/>
            <w:gridSpan w:val="4"/>
            <w:tcBorders>
              <w:top w:val="nil"/>
              <w:left w:val="nil"/>
              <w:right w:val="nil"/>
            </w:tcBorders>
            <w:shd w:val="clear" w:color="auto" w:fill="auto"/>
          </w:tcPr>
          <w:p w:rsidR="00AF413B" w:rsidRPr="00C3101A" w:rsidRDefault="00AF413B" w:rsidP="00AF413B">
            <w:pPr>
              <w:jc w:val="center"/>
              <w:rPr>
                <w:color w:val="000000"/>
                <w:sz w:val="22"/>
                <w:szCs w:val="26"/>
              </w:rPr>
            </w:pPr>
            <w:r>
              <w:rPr>
                <w:color w:val="000000"/>
                <w:sz w:val="22"/>
                <w:szCs w:val="26"/>
              </w:rPr>
              <w:t xml:space="preserve">                                                                                               </w:t>
            </w:r>
            <w:r w:rsidRPr="00C3101A">
              <w:rPr>
                <w:color w:val="000000"/>
                <w:sz w:val="22"/>
                <w:szCs w:val="26"/>
              </w:rPr>
              <w:t>тыс. рублей</w:t>
            </w:r>
          </w:p>
        </w:tc>
      </w:tr>
      <w:tr w:rsidR="00AF413B" w:rsidRPr="003B0C2B" w:rsidTr="00AF413B">
        <w:trPr>
          <w:trHeight w:val="354"/>
        </w:trPr>
        <w:tc>
          <w:tcPr>
            <w:tcW w:w="3060" w:type="dxa"/>
            <w:gridSpan w:val="2"/>
            <w:tcBorders>
              <w:top w:val="single" w:sz="4" w:space="0" w:color="auto"/>
              <w:left w:val="single" w:sz="4" w:space="0" w:color="auto"/>
              <w:bottom w:val="single" w:sz="4" w:space="0" w:color="auto"/>
              <w:right w:val="single" w:sz="4" w:space="0" w:color="auto"/>
            </w:tcBorders>
            <w:shd w:val="clear" w:color="auto" w:fill="auto"/>
            <w:noWrap/>
          </w:tcPr>
          <w:p w:rsidR="00AF413B" w:rsidRDefault="00AF413B" w:rsidP="00AF413B">
            <w:pPr>
              <w:jc w:val="center"/>
              <w:rPr>
                <w:b/>
                <w:bCs/>
                <w:color w:val="000000"/>
                <w:sz w:val="22"/>
                <w:szCs w:val="22"/>
              </w:rPr>
            </w:pPr>
            <w:r>
              <w:rPr>
                <w:b/>
                <w:bCs/>
                <w:color w:val="000000"/>
                <w:sz w:val="22"/>
                <w:szCs w:val="22"/>
              </w:rPr>
              <w:t xml:space="preserve">Код </w:t>
            </w:r>
            <w:proofErr w:type="gramStart"/>
            <w:r>
              <w:rPr>
                <w:b/>
                <w:bCs/>
                <w:color w:val="000000"/>
                <w:sz w:val="22"/>
                <w:szCs w:val="22"/>
              </w:rPr>
              <w:t>бюджетной</w:t>
            </w:r>
            <w:proofErr w:type="gramEnd"/>
          </w:p>
          <w:p w:rsidR="00AF413B" w:rsidRPr="001F5CDB" w:rsidRDefault="00AF413B" w:rsidP="00AF413B">
            <w:pPr>
              <w:jc w:val="center"/>
              <w:rPr>
                <w:b/>
                <w:bCs/>
                <w:color w:val="000000"/>
                <w:sz w:val="22"/>
                <w:szCs w:val="22"/>
              </w:rPr>
            </w:pPr>
            <w:r>
              <w:rPr>
                <w:b/>
                <w:bCs/>
                <w:color w:val="000000"/>
                <w:sz w:val="22"/>
                <w:szCs w:val="22"/>
              </w:rPr>
              <w:t>классификации</w:t>
            </w:r>
          </w:p>
        </w:tc>
        <w:tc>
          <w:tcPr>
            <w:tcW w:w="5580" w:type="dxa"/>
            <w:gridSpan w:val="2"/>
            <w:vMerge w:val="restart"/>
            <w:tcBorders>
              <w:top w:val="single" w:sz="4" w:space="0" w:color="auto"/>
              <w:left w:val="single" w:sz="4" w:space="0" w:color="auto"/>
              <w:right w:val="single" w:sz="4" w:space="0" w:color="auto"/>
            </w:tcBorders>
            <w:shd w:val="clear" w:color="auto" w:fill="auto"/>
            <w:noWrap/>
            <w:vAlign w:val="center"/>
          </w:tcPr>
          <w:p w:rsidR="00AF413B" w:rsidRPr="001F5CDB" w:rsidRDefault="00AF413B" w:rsidP="00AF413B">
            <w:pPr>
              <w:jc w:val="center"/>
              <w:rPr>
                <w:b/>
                <w:bCs/>
                <w:color w:val="000000"/>
                <w:sz w:val="22"/>
                <w:szCs w:val="22"/>
              </w:rPr>
            </w:pPr>
            <w:r>
              <w:rPr>
                <w:b/>
                <w:bCs/>
                <w:color w:val="000000"/>
                <w:sz w:val="22"/>
                <w:szCs w:val="22"/>
              </w:rPr>
              <w:t>Наименование показателя</w:t>
            </w:r>
          </w:p>
        </w:tc>
        <w:tc>
          <w:tcPr>
            <w:tcW w:w="1980" w:type="dxa"/>
            <w:vMerge w:val="restart"/>
            <w:tcBorders>
              <w:top w:val="single" w:sz="4" w:space="0" w:color="auto"/>
              <w:left w:val="single" w:sz="4" w:space="0" w:color="auto"/>
              <w:right w:val="single" w:sz="4" w:space="0" w:color="auto"/>
            </w:tcBorders>
            <w:shd w:val="clear" w:color="auto" w:fill="auto"/>
            <w:noWrap/>
            <w:vAlign w:val="center"/>
          </w:tcPr>
          <w:p w:rsidR="00AF413B" w:rsidRPr="002D7D3E" w:rsidRDefault="00AF413B" w:rsidP="00AF413B">
            <w:pPr>
              <w:jc w:val="center"/>
              <w:rPr>
                <w:b/>
                <w:sz w:val="22"/>
                <w:szCs w:val="22"/>
              </w:rPr>
            </w:pPr>
            <w:r>
              <w:rPr>
                <w:b/>
                <w:sz w:val="22"/>
                <w:szCs w:val="22"/>
              </w:rPr>
              <w:t>Исполнено</w:t>
            </w:r>
          </w:p>
        </w:tc>
        <w:tc>
          <w:tcPr>
            <w:tcW w:w="814" w:type="dxa"/>
            <w:vMerge w:val="restart"/>
            <w:tcBorders>
              <w:left w:val="single" w:sz="4" w:space="0" w:color="auto"/>
              <w:right w:val="single" w:sz="4" w:space="0" w:color="auto"/>
            </w:tcBorders>
            <w:shd w:val="clear" w:color="auto" w:fill="auto"/>
            <w:vAlign w:val="center"/>
          </w:tcPr>
          <w:p w:rsidR="00AF413B" w:rsidRPr="002D7D3E" w:rsidRDefault="00AF413B" w:rsidP="00AF413B">
            <w:pPr>
              <w:rPr>
                <w:b/>
                <w:sz w:val="22"/>
                <w:szCs w:val="22"/>
              </w:rPr>
            </w:pPr>
          </w:p>
        </w:tc>
      </w:tr>
      <w:tr w:rsidR="00AF413B" w:rsidRPr="003B0C2B" w:rsidTr="00AF413B">
        <w:trPr>
          <w:trHeight w:val="390"/>
        </w:trPr>
        <w:tc>
          <w:tcPr>
            <w:tcW w:w="1174" w:type="dxa"/>
            <w:tcBorders>
              <w:top w:val="single" w:sz="4" w:space="0" w:color="auto"/>
              <w:left w:val="single" w:sz="4" w:space="0" w:color="auto"/>
              <w:bottom w:val="single" w:sz="4" w:space="0" w:color="auto"/>
              <w:right w:val="single" w:sz="4" w:space="0" w:color="auto"/>
            </w:tcBorders>
            <w:shd w:val="clear" w:color="auto" w:fill="auto"/>
            <w:noWrap/>
          </w:tcPr>
          <w:p w:rsidR="00AF413B" w:rsidRDefault="00AF413B" w:rsidP="00AF413B">
            <w:pPr>
              <w:rPr>
                <w:b/>
                <w:bCs/>
                <w:color w:val="000000"/>
                <w:sz w:val="22"/>
                <w:szCs w:val="22"/>
              </w:rPr>
            </w:pPr>
            <w:proofErr w:type="spellStart"/>
            <w:r>
              <w:rPr>
                <w:b/>
                <w:bCs/>
                <w:color w:val="000000"/>
                <w:sz w:val="22"/>
                <w:szCs w:val="22"/>
              </w:rPr>
              <w:lastRenderedPageBreak/>
              <w:t>главно</w:t>
            </w:r>
            <w:proofErr w:type="spellEnd"/>
          </w:p>
          <w:p w:rsidR="00AF413B" w:rsidRDefault="00AF413B" w:rsidP="00AF413B">
            <w:pPr>
              <w:rPr>
                <w:b/>
                <w:bCs/>
                <w:color w:val="000000"/>
                <w:sz w:val="22"/>
                <w:szCs w:val="22"/>
              </w:rPr>
            </w:pPr>
            <w:proofErr w:type="spellStart"/>
            <w:r>
              <w:rPr>
                <w:b/>
                <w:bCs/>
                <w:color w:val="000000"/>
                <w:sz w:val="22"/>
                <w:szCs w:val="22"/>
              </w:rPr>
              <w:t>го</w:t>
            </w:r>
            <w:proofErr w:type="spellEnd"/>
            <w:r>
              <w:rPr>
                <w:b/>
                <w:bCs/>
                <w:color w:val="000000"/>
                <w:sz w:val="22"/>
                <w:szCs w:val="22"/>
              </w:rPr>
              <w:t xml:space="preserve"> </w:t>
            </w:r>
            <w:proofErr w:type="spellStart"/>
            <w:r>
              <w:rPr>
                <w:b/>
                <w:bCs/>
                <w:color w:val="000000"/>
                <w:sz w:val="22"/>
                <w:szCs w:val="22"/>
              </w:rPr>
              <w:t>адм</w:t>
            </w:r>
            <w:r>
              <w:rPr>
                <w:b/>
                <w:bCs/>
                <w:color w:val="000000"/>
                <w:sz w:val="22"/>
                <w:szCs w:val="22"/>
              </w:rPr>
              <w:t>и</w:t>
            </w:r>
            <w:r>
              <w:rPr>
                <w:b/>
                <w:bCs/>
                <w:color w:val="000000"/>
                <w:sz w:val="22"/>
                <w:szCs w:val="22"/>
              </w:rPr>
              <w:t>нист</w:t>
            </w:r>
            <w:proofErr w:type="spellEnd"/>
          </w:p>
          <w:p w:rsidR="00AF413B" w:rsidRDefault="00AF413B" w:rsidP="00AF413B">
            <w:pPr>
              <w:rPr>
                <w:b/>
                <w:bCs/>
                <w:color w:val="000000"/>
                <w:sz w:val="22"/>
                <w:szCs w:val="22"/>
              </w:rPr>
            </w:pPr>
            <w:proofErr w:type="spellStart"/>
            <w:r>
              <w:rPr>
                <w:b/>
                <w:bCs/>
                <w:color w:val="000000"/>
                <w:sz w:val="22"/>
                <w:szCs w:val="22"/>
              </w:rPr>
              <w:t>ратора</w:t>
            </w:r>
            <w:proofErr w:type="spellEnd"/>
          </w:p>
          <w:p w:rsidR="00AF413B" w:rsidRPr="001F5CDB" w:rsidRDefault="00AF413B" w:rsidP="00AF413B">
            <w:pPr>
              <w:rPr>
                <w:b/>
                <w:bCs/>
                <w:color w:val="000000"/>
                <w:sz w:val="22"/>
                <w:szCs w:val="22"/>
              </w:rPr>
            </w:pPr>
            <w:r>
              <w:rPr>
                <w:b/>
                <w:bCs/>
                <w:color w:val="000000"/>
                <w:sz w:val="22"/>
                <w:szCs w:val="22"/>
              </w:rPr>
              <w:t>доходов</w:t>
            </w:r>
          </w:p>
        </w:tc>
        <w:tc>
          <w:tcPr>
            <w:tcW w:w="1886" w:type="dxa"/>
            <w:tcBorders>
              <w:top w:val="single" w:sz="4" w:space="0" w:color="auto"/>
              <w:left w:val="single" w:sz="4" w:space="0" w:color="auto"/>
              <w:bottom w:val="single" w:sz="4" w:space="0" w:color="auto"/>
              <w:right w:val="single" w:sz="4" w:space="0" w:color="auto"/>
            </w:tcBorders>
            <w:shd w:val="clear" w:color="auto" w:fill="auto"/>
          </w:tcPr>
          <w:p w:rsidR="00AF413B" w:rsidRDefault="00AF413B" w:rsidP="00AF413B">
            <w:pPr>
              <w:rPr>
                <w:b/>
                <w:bCs/>
                <w:color w:val="000000"/>
                <w:sz w:val="22"/>
                <w:szCs w:val="22"/>
              </w:rPr>
            </w:pPr>
            <w:r>
              <w:rPr>
                <w:b/>
                <w:bCs/>
                <w:color w:val="000000"/>
                <w:sz w:val="22"/>
                <w:szCs w:val="22"/>
              </w:rPr>
              <w:t xml:space="preserve">доходов </w:t>
            </w:r>
          </w:p>
          <w:p w:rsidR="00AF413B" w:rsidRPr="001F5CDB" w:rsidRDefault="00AF413B" w:rsidP="00AF413B">
            <w:pPr>
              <w:rPr>
                <w:b/>
                <w:bCs/>
                <w:color w:val="000000"/>
                <w:sz w:val="22"/>
                <w:szCs w:val="22"/>
              </w:rPr>
            </w:pPr>
            <w:r>
              <w:rPr>
                <w:b/>
                <w:bCs/>
                <w:color w:val="000000"/>
                <w:sz w:val="22"/>
                <w:szCs w:val="22"/>
              </w:rPr>
              <w:t>бюджета</w:t>
            </w:r>
          </w:p>
        </w:tc>
        <w:tc>
          <w:tcPr>
            <w:tcW w:w="5580" w:type="dxa"/>
            <w:gridSpan w:val="2"/>
            <w:vMerge/>
            <w:tcBorders>
              <w:left w:val="single" w:sz="4" w:space="0" w:color="auto"/>
              <w:bottom w:val="single" w:sz="4" w:space="0" w:color="auto"/>
              <w:right w:val="single" w:sz="4" w:space="0" w:color="auto"/>
            </w:tcBorders>
            <w:shd w:val="clear" w:color="auto" w:fill="auto"/>
            <w:noWrap/>
            <w:vAlign w:val="center"/>
          </w:tcPr>
          <w:p w:rsidR="00AF413B" w:rsidRPr="001F5CDB" w:rsidRDefault="00AF413B" w:rsidP="00AF413B">
            <w:pPr>
              <w:rPr>
                <w:b/>
                <w:bCs/>
                <w:color w:val="000000"/>
                <w:sz w:val="22"/>
                <w:szCs w:val="22"/>
              </w:rPr>
            </w:pPr>
          </w:p>
        </w:tc>
        <w:tc>
          <w:tcPr>
            <w:tcW w:w="1980" w:type="dxa"/>
            <w:vMerge/>
            <w:tcBorders>
              <w:left w:val="single" w:sz="4" w:space="0" w:color="auto"/>
              <w:bottom w:val="single" w:sz="4" w:space="0" w:color="auto"/>
              <w:right w:val="single" w:sz="4" w:space="0" w:color="auto"/>
            </w:tcBorders>
            <w:shd w:val="clear" w:color="auto" w:fill="auto"/>
            <w:noWrap/>
            <w:vAlign w:val="center"/>
          </w:tcPr>
          <w:p w:rsidR="00AF413B" w:rsidRDefault="00AF413B" w:rsidP="00AF413B">
            <w:pPr>
              <w:jc w:val="center"/>
              <w:rPr>
                <w:b/>
                <w:sz w:val="22"/>
                <w:szCs w:val="22"/>
              </w:rPr>
            </w:pPr>
          </w:p>
        </w:tc>
        <w:tc>
          <w:tcPr>
            <w:tcW w:w="814" w:type="dxa"/>
            <w:vMerge/>
            <w:tcBorders>
              <w:left w:val="single" w:sz="4" w:space="0" w:color="auto"/>
              <w:right w:val="single" w:sz="4" w:space="0" w:color="auto"/>
            </w:tcBorders>
            <w:shd w:val="clear" w:color="auto" w:fill="auto"/>
            <w:vAlign w:val="center"/>
          </w:tcPr>
          <w:p w:rsidR="00AF413B" w:rsidRDefault="00AF413B" w:rsidP="00AF413B">
            <w:pPr>
              <w:rPr>
                <w:b/>
                <w:sz w:val="22"/>
                <w:szCs w:val="22"/>
              </w:rPr>
            </w:pPr>
          </w:p>
        </w:tc>
      </w:tr>
      <w:tr w:rsidR="00AF413B" w:rsidRPr="00C3101A" w:rsidTr="00AF413B">
        <w:trPr>
          <w:trHeight w:val="599"/>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AF413B" w:rsidRDefault="00AF413B" w:rsidP="00AF413B">
            <w:pPr>
              <w:jc w:val="both"/>
              <w:rPr>
                <w:b/>
                <w:bCs/>
                <w:color w:val="000000"/>
                <w:sz w:val="22"/>
                <w:szCs w:val="22"/>
              </w:rPr>
            </w:pPr>
          </w:p>
          <w:p w:rsidR="00AF413B" w:rsidRDefault="00AF413B" w:rsidP="00AF413B">
            <w:pPr>
              <w:jc w:val="both"/>
              <w:rPr>
                <w:b/>
                <w:bCs/>
                <w:color w:val="000000"/>
                <w:sz w:val="22"/>
                <w:szCs w:val="22"/>
              </w:rPr>
            </w:pPr>
            <w:r>
              <w:rPr>
                <w:b/>
                <w:bCs/>
                <w:color w:val="000000"/>
                <w:sz w:val="22"/>
                <w:szCs w:val="22"/>
              </w:rPr>
              <w:t>100</w:t>
            </w:r>
          </w:p>
          <w:p w:rsidR="00AF413B" w:rsidRPr="001F5CDB" w:rsidRDefault="00AF413B" w:rsidP="00AF413B">
            <w:pPr>
              <w:jc w:val="both"/>
              <w:rPr>
                <w:b/>
                <w:bCs/>
                <w:color w:val="000000"/>
                <w:sz w:val="22"/>
                <w:szCs w:val="22"/>
              </w:rPr>
            </w:pPr>
            <w:r>
              <w:rPr>
                <w:b/>
                <w:bCs/>
                <w:color w:val="000000"/>
                <w:sz w:val="22"/>
                <w:szCs w:val="22"/>
              </w:rPr>
              <w:t>182</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AF413B" w:rsidRPr="008E6083" w:rsidRDefault="00AF413B" w:rsidP="00AF413B">
            <w:pPr>
              <w:jc w:val="center"/>
              <w:rPr>
                <w:b/>
                <w:bCs/>
                <w:color w:val="000000"/>
                <w:sz w:val="22"/>
                <w:szCs w:val="22"/>
              </w:rPr>
            </w:pPr>
          </w:p>
          <w:p w:rsidR="00AF413B" w:rsidRPr="008E6083" w:rsidRDefault="00AF413B" w:rsidP="00AF413B">
            <w:pPr>
              <w:jc w:val="both"/>
              <w:rPr>
                <w:b/>
                <w:bCs/>
                <w:color w:val="000000"/>
                <w:sz w:val="22"/>
                <w:szCs w:val="22"/>
              </w:rPr>
            </w:pPr>
            <w:r>
              <w:rPr>
                <w:b/>
                <w:bCs/>
                <w:color w:val="000000"/>
                <w:sz w:val="22"/>
                <w:szCs w:val="22"/>
              </w:rPr>
              <w:t>Управление Ф</w:t>
            </w:r>
            <w:r w:rsidRPr="001F5CDB">
              <w:rPr>
                <w:b/>
                <w:bCs/>
                <w:color w:val="000000"/>
                <w:sz w:val="22"/>
                <w:szCs w:val="22"/>
              </w:rPr>
              <w:t xml:space="preserve">едеральной налоговой службы  по </w:t>
            </w:r>
            <w:r>
              <w:rPr>
                <w:b/>
                <w:bCs/>
                <w:color w:val="000000"/>
                <w:sz w:val="22"/>
                <w:szCs w:val="22"/>
              </w:rPr>
              <w:t>Новосибирской</w:t>
            </w:r>
            <w:r w:rsidRPr="001F5CDB">
              <w:rPr>
                <w:b/>
                <w:bCs/>
                <w:color w:val="000000"/>
                <w:sz w:val="22"/>
                <w:szCs w:val="22"/>
              </w:rPr>
              <w:t xml:space="preserve"> о</w:t>
            </w:r>
            <w:r w:rsidRPr="001F5CDB">
              <w:rPr>
                <w:b/>
                <w:bCs/>
                <w:color w:val="000000"/>
                <w:sz w:val="22"/>
                <w:szCs w:val="22"/>
              </w:rPr>
              <w:t>б</w:t>
            </w:r>
            <w:r w:rsidRPr="001F5CDB">
              <w:rPr>
                <w:b/>
                <w:bCs/>
                <w:color w:val="000000"/>
                <w:sz w:val="22"/>
                <w:szCs w:val="22"/>
              </w:rPr>
              <w:t>ласти</w:t>
            </w:r>
            <w:r w:rsidRPr="008E6083">
              <w:rPr>
                <w:b/>
                <w:bCs/>
                <w:color w:val="000000"/>
                <w:sz w:val="22"/>
                <w:szCs w:val="22"/>
              </w:rPr>
              <w:t xml:space="preserve"> </w:t>
            </w:r>
          </w:p>
        </w:tc>
        <w:tc>
          <w:tcPr>
            <w:tcW w:w="1980" w:type="dxa"/>
            <w:tcBorders>
              <w:top w:val="single" w:sz="4" w:space="0" w:color="auto"/>
              <w:left w:val="single" w:sz="4" w:space="0" w:color="auto"/>
              <w:bottom w:val="single" w:sz="4" w:space="0" w:color="auto"/>
              <w:right w:val="single" w:sz="4" w:space="0" w:color="auto"/>
            </w:tcBorders>
            <w:shd w:val="clear" w:color="auto" w:fill="auto"/>
            <w:noWrap/>
          </w:tcPr>
          <w:p w:rsidR="00AF413B" w:rsidRPr="00E95D8E" w:rsidRDefault="00AF413B" w:rsidP="00AF413B">
            <w:pPr>
              <w:jc w:val="center"/>
              <w:rPr>
                <w:b/>
                <w:bCs/>
                <w:color w:val="000000"/>
                <w:sz w:val="22"/>
                <w:szCs w:val="22"/>
              </w:rPr>
            </w:pPr>
          </w:p>
          <w:p w:rsidR="00AF413B" w:rsidRPr="00E95D8E" w:rsidRDefault="00AF413B" w:rsidP="00AF413B">
            <w:pPr>
              <w:jc w:val="center"/>
              <w:rPr>
                <w:b/>
                <w:bCs/>
                <w:color w:val="000000"/>
                <w:sz w:val="22"/>
                <w:szCs w:val="22"/>
              </w:rPr>
            </w:pPr>
            <w:r>
              <w:rPr>
                <w:b/>
                <w:bCs/>
                <w:color w:val="000000"/>
                <w:sz w:val="22"/>
                <w:szCs w:val="22"/>
              </w:rPr>
              <w:t>186,5</w:t>
            </w:r>
          </w:p>
        </w:tc>
        <w:tc>
          <w:tcPr>
            <w:tcW w:w="814" w:type="dxa"/>
            <w:vMerge/>
            <w:tcBorders>
              <w:left w:val="single" w:sz="4" w:space="0" w:color="auto"/>
              <w:right w:val="single" w:sz="4" w:space="0" w:color="auto"/>
            </w:tcBorders>
            <w:shd w:val="clear" w:color="auto" w:fill="auto"/>
          </w:tcPr>
          <w:p w:rsidR="00AF413B" w:rsidRPr="00E95D8E" w:rsidRDefault="00AF413B" w:rsidP="00AF413B">
            <w:pPr>
              <w:rPr>
                <w:b/>
                <w:bCs/>
                <w:color w:val="000000"/>
                <w:sz w:val="22"/>
                <w:szCs w:val="22"/>
              </w:rPr>
            </w:pPr>
          </w:p>
        </w:tc>
      </w:tr>
      <w:tr w:rsidR="00AF413B" w:rsidRPr="007651BD" w:rsidTr="00AF413B">
        <w:trPr>
          <w:trHeight w:val="165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AF413B" w:rsidRPr="007651BD" w:rsidRDefault="00AF413B" w:rsidP="00AF413B">
            <w:pPr>
              <w:rPr>
                <w:color w:val="000000"/>
              </w:rPr>
            </w:pPr>
            <w:r>
              <w:rPr>
                <w:color w:val="000000"/>
              </w:rPr>
              <w:t>18210102</w:t>
            </w:r>
            <w:r w:rsidRPr="007651BD">
              <w:rPr>
                <w:color w:val="000000"/>
              </w:rPr>
              <w:t>0100</w:t>
            </w:r>
            <w:r>
              <w:rPr>
                <w:color w:val="000000"/>
              </w:rPr>
              <w:t>100</w:t>
            </w:r>
            <w:r w:rsidRPr="007651BD">
              <w:rPr>
                <w:color w:val="000000"/>
              </w:rPr>
              <w:t>00110</w:t>
            </w:r>
          </w:p>
          <w:p w:rsidR="00AF413B" w:rsidRPr="007651BD" w:rsidRDefault="00AF413B" w:rsidP="00AF413B">
            <w:pPr>
              <w:rPr>
                <w:rFonts w:cs="Arial CYR"/>
              </w:rPr>
            </w:pPr>
          </w:p>
          <w:p w:rsidR="00AF413B" w:rsidRPr="007651BD" w:rsidRDefault="00AF413B" w:rsidP="00AF413B">
            <w:pPr>
              <w:rPr>
                <w:rFonts w:cs="Arial CYR"/>
              </w:rPr>
            </w:pPr>
          </w:p>
          <w:p w:rsidR="00AF413B" w:rsidRPr="007651BD" w:rsidRDefault="00AF413B" w:rsidP="00AF413B">
            <w:pPr>
              <w:rPr>
                <w:rFonts w:cs="Arial CYR"/>
              </w:rPr>
            </w:pPr>
          </w:p>
          <w:p w:rsidR="00AF413B" w:rsidRPr="007651BD" w:rsidRDefault="00AF413B" w:rsidP="00AF413B">
            <w:pPr>
              <w:rPr>
                <w:rFonts w:cs="Arial CYR"/>
              </w:rPr>
            </w:pPr>
          </w:p>
          <w:p w:rsidR="00AF413B" w:rsidRPr="007651BD" w:rsidRDefault="00AF413B" w:rsidP="00AF413B">
            <w:pPr>
              <w:rPr>
                <w:color w:val="000000"/>
              </w:rPr>
            </w:pP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AF413B" w:rsidRPr="00021CFF" w:rsidRDefault="00AF413B" w:rsidP="00AF413B">
            <w:pPr>
              <w:ind w:firstLine="252"/>
              <w:jc w:val="both"/>
              <w:rPr>
                <w:color w:val="000000"/>
              </w:rPr>
            </w:pPr>
            <w:r w:rsidRPr="00021CFF">
              <w:t>Налог на доходы физических лиц с доходов, источником которых является налоговый агент, за исключением доходов, в отношении которых исчи</w:t>
            </w:r>
            <w:r w:rsidRPr="00021CFF">
              <w:t>с</w:t>
            </w:r>
            <w:r w:rsidRPr="00021CFF">
              <w:t>ление и уплата налога осуществляются в соотве</w:t>
            </w:r>
            <w:r w:rsidRPr="00021CFF">
              <w:t>т</w:t>
            </w:r>
            <w:r w:rsidRPr="00021CFF">
              <w:t>ствии со статьями 227, 227</w:t>
            </w:r>
            <w:r w:rsidRPr="00021CFF">
              <w:rPr>
                <w:vertAlign w:val="superscript"/>
              </w:rPr>
              <w:t>1</w:t>
            </w:r>
            <w:r w:rsidRPr="00021CFF">
              <w:t xml:space="preserve"> и 228 Налогового кодекса Российской Федер</w:t>
            </w:r>
            <w:r w:rsidRPr="00021CFF">
              <w:t>а</w:t>
            </w:r>
            <w:r w:rsidRPr="00021CFF">
              <w:t>ции</w:t>
            </w:r>
          </w:p>
        </w:tc>
        <w:tc>
          <w:tcPr>
            <w:tcW w:w="1980" w:type="dxa"/>
            <w:tcBorders>
              <w:top w:val="single" w:sz="4" w:space="0" w:color="auto"/>
              <w:left w:val="single" w:sz="4" w:space="0" w:color="auto"/>
              <w:bottom w:val="single" w:sz="4" w:space="0" w:color="auto"/>
              <w:right w:val="single" w:sz="4" w:space="0" w:color="auto"/>
            </w:tcBorders>
            <w:shd w:val="clear" w:color="auto" w:fill="auto"/>
            <w:noWrap/>
          </w:tcPr>
          <w:p w:rsidR="00AF413B" w:rsidRPr="007651BD" w:rsidRDefault="00AF413B" w:rsidP="00AF413B">
            <w:pPr>
              <w:jc w:val="center"/>
            </w:pPr>
            <w:r>
              <w:t>65,6</w:t>
            </w:r>
          </w:p>
        </w:tc>
        <w:tc>
          <w:tcPr>
            <w:tcW w:w="814" w:type="dxa"/>
            <w:vMerge/>
            <w:tcBorders>
              <w:left w:val="single" w:sz="4" w:space="0" w:color="auto"/>
              <w:right w:val="single" w:sz="4" w:space="0" w:color="auto"/>
            </w:tcBorders>
            <w:shd w:val="clear" w:color="auto" w:fill="auto"/>
          </w:tcPr>
          <w:p w:rsidR="00AF413B" w:rsidRPr="007651BD" w:rsidRDefault="00AF413B" w:rsidP="00AF413B"/>
        </w:tc>
      </w:tr>
      <w:tr w:rsidR="00AF413B" w:rsidRPr="007651BD" w:rsidTr="00AF413B">
        <w:trPr>
          <w:trHeight w:val="597"/>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AF413B" w:rsidRDefault="00AF413B" w:rsidP="00AF413B">
            <w:pPr>
              <w:rPr>
                <w:color w:val="000000"/>
              </w:rPr>
            </w:pPr>
            <w:r>
              <w:rPr>
                <w:color w:val="000000"/>
              </w:rPr>
              <w:t>10010302000010000110</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AF413B" w:rsidRPr="00021CFF" w:rsidRDefault="00AF413B" w:rsidP="00AF413B">
            <w:r w:rsidRPr="00021CFF">
              <w:t>Акцизы по подакцизным тов</w:t>
            </w:r>
            <w:r w:rsidRPr="00021CFF">
              <w:t>а</w:t>
            </w:r>
            <w:r w:rsidRPr="00021CFF">
              <w:t>ра</w:t>
            </w:r>
            <w:proofErr w:type="gramStart"/>
            <w:r w:rsidRPr="00021CFF">
              <w:t>м(</w:t>
            </w:r>
            <w:proofErr w:type="gramEnd"/>
            <w:r w:rsidRPr="00021CFF">
              <w:t>продукции)</w:t>
            </w:r>
          </w:p>
          <w:p w:rsidR="00AF413B" w:rsidRPr="00021CFF" w:rsidRDefault="00AF413B" w:rsidP="00AF413B">
            <w:r w:rsidRPr="00021CFF">
              <w:t>,производимой на территории РФ</w:t>
            </w:r>
          </w:p>
        </w:tc>
        <w:tc>
          <w:tcPr>
            <w:tcW w:w="1980" w:type="dxa"/>
            <w:tcBorders>
              <w:top w:val="single" w:sz="4" w:space="0" w:color="auto"/>
              <w:left w:val="single" w:sz="4" w:space="0" w:color="auto"/>
              <w:bottom w:val="single" w:sz="4" w:space="0" w:color="auto"/>
              <w:right w:val="single" w:sz="4" w:space="0" w:color="auto"/>
            </w:tcBorders>
            <w:shd w:val="clear" w:color="auto" w:fill="auto"/>
            <w:noWrap/>
          </w:tcPr>
          <w:p w:rsidR="00AF413B" w:rsidRDefault="00AF413B" w:rsidP="00AF413B">
            <w:pPr>
              <w:jc w:val="center"/>
            </w:pPr>
            <w:r>
              <w:t>90,7</w:t>
            </w:r>
          </w:p>
        </w:tc>
        <w:tc>
          <w:tcPr>
            <w:tcW w:w="814" w:type="dxa"/>
            <w:vMerge/>
            <w:tcBorders>
              <w:left w:val="single" w:sz="4" w:space="0" w:color="auto"/>
              <w:right w:val="single" w:sz="4" w:space="0" w:color="auto"/>
            </w:tcBorders>
            <w:shd w:val="clear" w:color="auto" w:fill="auto"/>
          </w:tcPr>
          <w:p w:rsidR="00AF413B" w:rsidRPr="007651BD" w:rsidRDefault="00AF413B" w:rsidP="00AF413B"/>
        </w:tc>
      </w:tr>
      <w:tr w:rsidR="00AF413B" w:rsidRPr="007651BD" w:rsidTr="00AF413B">
        <w:trPr>
          <w:trHeight w:val="165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AF413B" w:rsidRDefault="00AF413B" w:rsidP="00AF413B">
            <w:pPr>
              <w:rPr>
                <w:color w:val="000000"/>
              </w:rPr>
            </w:pPr>
            <w:r>
              <w:rPr>
                <w:color w:val="000000"/>
              </w:rPr>
              <w:t>10010302230010000110</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AF413B" w:rsidRPr="00021CFF" w:rsidRDefault="00AF413B" w:rsidP="00AF413B">
            <w:pPr>
              <w:ind w:firstLine="252"/>
              <w:jc w:val="both"/>
            </w:pPr>
            <w:r w:rsidRPr="00021CFF">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w:t>
            </w:r>
            <w:r w:rsidRPr="00021CFF">
              <w:t>т</w:t>
            </w:r>
            <w:r w:rsidRPr="00021CFF">
              <w:t>ные бюджеты</w:t>
            </w:r>
          </w:p>
        </w:tc>
        <w:tc>
          <w:tcPr>
            <w:tcW w:w="1980" w:type="dxa"/>
            <w:tcBorders>
              <w:top w:val="single" w:sz="4" w:space="0" w:color="auto"/>
              <w:left w:val="single" w:sz="4" w:space="0" w:color="auto"/>
              <w:bottom w:val="single" w:sz="4" w:space="0" w:color="auto"/>
              <w:right w:val="single" w:sz="4" w:space="0" w:color="auto"/>
            </w:tcBorders>
            <w:shd w:val="clear" w:color="auto" w:fill="auto"/>
            <w:noWrap/>
          </w:tcPr>
          <w:p w:rsidR="00AF413B" w:rsidRDefault="00AF413B" w:rsidP="00AF413B">
            <w:pPr>
              <w:jc w:val="center"/>
            </w:pPr>
            <w:r>
              <w:t>37,3</w:t>
            </w:r>
          </w:p>
        </w:tc>
        <w:tc>
          <w:tcPr>
            <w:tcW w:w="814" w:type="dxa"/>
            <w:vMerge/>
            <w:tcBorders>
              <w:left w:val="single" w:sz="4" w:space="0" w:color="auto"/>
              <w:right w:val="single" w:sz="4" w:space="0" w:color="auto"/>
            </w:tcBorders>
            <w:shd w:val="clear" w:color="auto" w:fill="auto"/>
          </w:tcPr>
          <w:p w:rsidR="00AF413B" w:rsidRPr="007651BD" w:rsidRDefault="00AF413B" w:rsidP="00AF413B"/>
        </w:tc>
      </w:tr>
      <w:tr w:rsidR="00AF413B" w:rsidRPr="007651BD" w:rsidTr="00AF413B">
        <w:trPr>
          <w:trHeight w:val="1252"/>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AF413B" w:rsidRDefault="00AF413B" w:rsidP="00AF413B">
            <w:pPr>
              <w:rPr>
                <w:color w:val="000000"/>
              </w:rPr>
            </w:pPr>
            <w:r>
              <w:rPr>
                <w:color w:val="000000"/>
              </w:rPr>
              <w:t>10010302240010000110</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AF413B" w:rsidRPr="00021CFF" w:rsidRDefault="00AF413B" w:rsidP="00AF413B">
            <w:pPr>
              <w:ind w:firstLine="252"/>
            </w:pPr>
            <w:r w:rsidRPr="00021CFF">
              <w:t>Доходы от уплаты акцизов на моторные масла, для дизельных и (или</w:t>
            </w:r>
            <w:proofErr w:type="gramStart"/>
            <w:r w:rsidRPr="00021CFF">
              <w:t>)к</w:t>
            </w:r>
            <w:proofErr w:type="gramEnd"/>
            <w:r w:rsidRPr="00021CFF">
              <w:t>арбюраторных(</w:t>
            </w:r>
            <w:proofErr w:type="spellStart"/>
            <w:r w:rsidRPr="00021CFF">
              <w:t>инжекторных</w:t>
            </w:r>
            <w:proofErr w:type="spellEnd"/>
            <w:r w:rsidRPr="00021CFF">
              <w:t>)двигателей подлежащие распределению между бюджетами субъектов РФ и местными бюджетами с учетом установленных дифференцированных нормативов о</w:t>
            </w:r>
            <w:r w:rsidRPr="00021CFF">
              <w:t>т</w:t>
            </w:r>
            <w:r w:rsidRPr="00021CFF">
              <w:t>числений в местные бюджеты</w:t>
            </w:r>
          </w:p>
        </w:tc>
        <w:tc>
          <w:tcPr>
            <w:tcW w:w="1980" w:type="dxa"/>
            <w:tcBorders>
              <w:top w:val="single" w:sz="4" w:space="0" w:color="auto"/>
              <w:left w:val="single" w:sz="4" w:space="0" w:color="auto"/>
              <w:bottom w:val="single" w:sz="4" w:space="0" w:color="auto"/>
              <w:right w:val="single" w:sz="4" w:space="0" w:color="auto"/>
            </w:tcBorders>
            <w:shd w:val="clear" w:color="auto" w:fill="auto"/>
            <w:noWrap/>
          </w:tcPr>
          <w:p w:rsidR="00AF413B" w:rsidRDefault="00AF413B" w:rsidP="00AF413B">
            <w:pPr>
              <w:jc w:val="center"/>
            </w:pPr>
            <w:r>
              <w:t>0,4</w:t>
            </w:r>
          </w:p>
        </w:tc>
        <w:tc>
          <w:tcPr>
            <w:tcW w:w="814" w:type="dxa"/>
            <w:vMerge/>
            <w:tcBorders>
              <w:left w:val="single" w:sz="4" w:space="0" w:color="auto"/>
              <w:right w:val="single" w:sz="4" w:space="0" w:color="auto"/>
            </w:tcBorders>
            <w:shd w:val="clear" w:color="auto" w:fill="auto"/>
          </w:tcPr>
          <w:p w:rsidR="00AF413B" w:rsidRPr="007651BD" w:rsidRDefault="00AF413B" w:rsidP="00AF413B"/>
        </w:tc>
      </w:tr>
      <w:tr w:rsidR="00AF413B" w:rsidRPr="007651BD" w:rsidTr="00AF413B">
        <w:trPr>
          <w:trHeight w:val="1238"/>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AF413B" w:rsidRDefault="00AF413B" w:rsidP="00AF413B">
            <w:pPr>
              <w:rPr>
                <w:color w:val="000000"/>
              </w:rPr>
            </w:pPr>
            <w:r>
              <w:rPr>
                <w:color w:val="000000"/>
              </w:rPr>
              <w:t>10010202250010000110</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AF413B" w:rsidRPr="00021CFF" w:rsidRDefault="00AF413B" w:rsidP="00AF413B">
            <w:pPr>
              <w:ind w:firstLine="252"/>
              <w:jc w:val="both"/>
            </w:pPr>
            <w:r w:rsidRPr="00021CFF">
              <w:t>Доходы от уплаты акцизов на автомобильный бензин, подлежащие распределению между бюдж</w:t>
            </w:r>
            <w:r w:rsidRPr="00021CFF">
              <w:t>е</w:t>
            </w:r>
            <w:r w:rsidRPr="00021CFF">
              <w:t>тами субъектов РФ и местными бюджетами с уч</w:t>
            </w:r>
            <w:r w:rsidRPr="00021CFF">
              <w:t>е</w:t>
            </w:r>
            <w:r w:rsidRPr="00021CFF">
              <w:t>том установленных дифференцированных нормативов отчислений в мес</w:t>
            </w:r>
            <w:r w:rsidRPr="00021CFF">
              <w:t>т</w:t>
            </w:r>
            <w:r w:rsidRPr="00021CFF">
              <w:t>ные бюджеты</w:t>
            </w:r>
          </w:p>
        </w:tc>
        <w:tc>
          <w:tcPr>
            <w:tcW w:w="1980" w:type="dxa"/>
            <w:tcBorders>
              <w:top w:val="single" w:sz="4" w:space="0" w:color="auto"/>
              <w:left w:val="single" w:sz="4" w:space="0" w:color="auto"/>
              <w:bottom w:val="single" w:sz="4" w:space="0" w:color="auto"/>
              <w:right w:val="single" w:sz="4" w:space="0" w:color="auto"/>
            </w:tcBorders>
            <w:shd w:val="clear" w:color="auto" w:fill="auto"/>
            <w:noWrap/>
          </w:tcPr>
          <w:p w:rsidR="00AF413B" w:rsidRDefault="00AF413B" w:rsidP="00AF413B">
            <w:pPr>
              <w:jc w:val="center"/>
            </w:pPr>
            <w:r>
              <w:t>60,2</w:t>
            </w:r>
          </w:p>
        </w:tc>
        <w:tc>
          <w:tcPr>
            <w:tcW w:w="814" w:type="dxa"/>
            <w:vMerge/>
            <w:tcBorders>
              <w:left w:val="single" w:sz="4" w:space="0" w:color="auto"/>
              <w:right w:val="single" w:sz="4" w:space="0" w:color="auto"/>
            </w:tcBorders>
            <w:shd w:val="clear" w:color="auto" w:fill="auto"/>
          </w:tcPr>
          <w:p w:rsidR="00AF413B" w:rsidRPr="007651BD" w:rsidRDefault="00AF413B" w:rsidP="00AF413B"/>
        </w:tc>
      </w:tr>
      <w:tr w:rsidR="00AF413B" w:rsidRPr="007651BD" w:rsidTr="00AF413B">
        <w:trPr>
          <w:trHeight w:val="1238"/>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AF413B" w:rsidRDefault="00AF413B" w:rsidP="00AF413B">
            <w:pPr>
              <w:rPr>
                <w:color w:val="000000"/>
              </w:rPr>
            </w:pPr>
            <w:r>
              <w:rPr>
                <w:color w:val="000000"/>
              </w:rPr>
              <w:t>10010302260010000110</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AF413B" w:rsidRPr="00021CFF" w:rsidRDefault="00AF413B" w:rsidP="00AF413B">
            <w:pPr>
              <w:ind w:firstLine="252"/>
              <w:jc w:val="both"/>
            </w:pPr>
            <w:r w:rsidRPr="00021CFF">
              <w:t>Доходы от уплаты акцизов на прямогонный бензин, подлежащие распределению между бюджетами субъе</w:t>
            </w:r>
            <w:r w:rsidRPr="00021CFF">
              <w:t>к</w:t>
            </w:r>
            <w:r w:rsidRPr="00021CFF">
              <w:t>тов РФ и местными бюджетами с учетом установленных дифференцированных нормативов отчислений в мес</w:t>
            </w:r>
            <w:r w:rsidRPr="00021CFF">
              <w:t>т</w:t>
            </w:r>
            <w:r w:rsidRPr="00021CFF">
              <w:t>ные бюджеты</w:t>
            </w:r>
          </w:p>
        </w:tc>
        <w:tc>
          <w:tcPr>
            <w:tcW w:w="1980" w:type="dxa"/>
            <w:tcBorders>
              <w:top w:val="single" w:sz="4" w:space="0" w:color="auto"/>
              <w:left w:val="single" w:sz="4" w:space="0" w:color="auto"/>
              <w:bottom w:val="single" w:sz="4" w:space="0" w:color="auto"/>
              <w:right w:val="single" w:sz="4" w:space="0" w:color="auto"/>
            </w:tcBorders>
            <w:shd w:val="clear" w:color="auto" w:fill="auto"/>
            <w:noWrap/>
          </w:tcPr>
          <w:p w:rsidR="00AF413B" w:rsidRDefault="00AF413B" w:rsidP="00AF413B">
            <w:pPr>
              <w:jc w:val="center"/>
            </w:pPr>
            <w:r>
              <w:t>-7,2</w:t>
            </w:r>
          </w:p>
        </w:tc>
        <w:tc>
          <w:tcPr>
            <w:tcW w:w="814" w:type="dxa"/>
            <w:vMerge/>
            <w:tcBorders>
              <w:left w:val="single" w:sz="4" w:space="0" w:color="auto"/>
              <w:right w:val="single" w:sz="4" w:space="0" w:color="auto"/>
            </w:tcBorders>
            <w:shd w:val="clear" w:color="auto" w:fill="auto"/>
          </w:tcPr>
          <w:p w:rsidR="00AF413B" w:rsidRPr="007651BD" w:rsidRDefault="00AF413B" w:rsidP="00AF413B"/>
        </w:tc>
      </w:tr>
      <w:tr w:rsidR="00AF413B" w:rsidRPr="007651BD" w:rsidTr="00AF413B">
        <w:trPr>
          <w:trHeight w:val="12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AF413B" w:rsidRPr="007651BD" w:rsidRDefault="00AF413B" w:rsidP="00AF413B">
            <w:pPr>
              <w:rPr>
                <w:color w:val="000000"/>
              </w:rPr>
            </w:pPr>
            <w:r w:rsidRPr="007651BD">
              <w:rPr>
                <w:color w:val="000000"/>
              </w:rPr>
              <w:t>18210601030100000110</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AF413B" w:rsidRPr="00021CFF" w:rsidRDefault="00AF413B" w:rsidP="00AF413B">
            <w:pPr>
              <w:ind w:firstLine="252"/>
              <w:jc w:val="both"/>
              <w:rPr>
                <w:color w:val="000000"/>
              </w:rPr>
            </w:pPr>
            <w:r w:rsidRPr="00021CFF">
              <w:rPr>
                <w:color w:val="000000"/>
              </w:rPr>
              <w:t>Налог на имущество физических лиц, взимаемый по ставкам, применяемым к объектам налогообложения, расположенным в границах пос</w:t>
            </w:r>
            <w:r w:rsidRPr="00021CFF">
              <w:rPr>
                <w:color w:val="000000"/>
              </w:rPr>
              <w:t>е</w:t>
            </w:r>
            <w:r w:rsidRPr="00021CFF">
              <w:rPr>
                <w:color w:val="000000"/>
              </w:rPr>
              <w:t>лений</w:t>
            </w:r>
          </w:p>
        </w:tc>
        <w:tc>
          <w:tcPr>
            <w:tcW w:w="1980" w:type="dxa"/>
            <w:tcBorders>
              <w:top w:val="single" w:sz="4" w:space="0" w:color="auto"/>
              <w:left w:val="single" w:sz="4" w:space="0" w:color="auto"/>
              <w:bottom w:val="single" w:sz="4" w:space="0" w:color="auto"/>
              <w:right w:val="single" w:sz="4" w:space="0" w:color="auto"/>
            </w:tcBorders>
            <w:shd w:val="clear" w:color="auto" w:fill="auto"/>
            <w:noWrap/>
          </w:tcPr>
          <w:p w:rsidR="00AF413B" w:rsidRPr="007651BD" w:rsidRDefault="00AF413B" w:rsidP="00AF413B">
            <w:pPr>
              <w:jc w:val="center"/>
              <w:rPr>
                <w:color w:val="000000"/>
              </w:rPr>
            </w:pPr>
            <w:r>
              <w:rPr>
                <w:color w:val="000000"/>
              </w:rPr>
              <w:t>-</w:t>
            </w:r>
          </w:p>
        </w:tc>
        <w:tc>
          <w:tcPr>
            <w:tcW w:w="814" w:type="dxa"/>
            <w:vMerge/>
            <w:tcBorders>
              <w:left w:val="single" w:sz="4" w:space="0" w:color="auto"/>
              <w:right w:val="single" w:sz="4" w:space="0" w:color="auto"/>
            </w:tcBorders>
            <w:shd w:val="clear" w:color="auto" w:fill="auto"/>
          </w:tcPr>
          <w:p w:rsidR="00AF413B" w:rsidRPr="007651BD" w:rsidRDefault="00AF413B" w:rsidP="00AF413B">
            <w:pPr>
              <w:rPr>
                <w:color w:val="000000"/>
              </w:rPr>
            </w:pPr>
          </w:p>
        </w:tc>
      </w:tr>
      <w:tr w:rsidR="00AF413B" w:rsidRPr="007651BD" w:rsidTr="00AF413B">
        <w:trPr>
          <w:trHeight w:val="406"/>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AF413B" w:rsidRPr="007651BD" w:rsidRDefault="00AF413B" w:rsidP="00AF413B">
            <w:pPr>
              <w:rPr>
                <w:color w:val="000000"/>
              </w:rPr>
            </w:pPr>
            <w:r w:rsidRPr="007651BD">
              <w:rPr>
                <w:color w:val="000000"/>
              </w:rPr>
              <w:t>18210606000000000000</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AF413B" w:rsidRPr="00021CFF" w:rsidRDefault="00AF413B" w:rsidP="00AF413B">
            <w:pPr>
              <w:ind w:firstLine="252"/>
              <w:jc w:val="both"/>
              <w:rPr>
                <w:color w:val="000000"/>
              </w:rPr>
            </w:pPr>
            <w:r w:rsidRPr="00021CFF">
              <w:rPr>
                <w:color w:val="000000"/>
              </w:rPr>
              <w:t>Земельный налог</w:t>
            </w:r>
          </w:p>
        </w:tc>
        <w:tc>
          <w:tcPr>
            <w:tcW w:w="1980" w:type="dxa"/>
            <w:tcBorders>
              <w:top w:val="single" w:sz="4" w:space="0" w:color="auto"/>
              <w:left w:val="single" w:sz="4" w:space="0" w:color="auto"/>
              <w:bottom w:val="single" w:sz="4" w:space="0" w:color="auto"/>
              <w:right w:val="single" w:sz="4" w:space="0" w:color="auto"/>
            </w:tcBorders>
            <w:shd w:val="clear" w:color="auto" w:fill="auto"/>
            <w:noWrap/>
          </w:tcPr>
          <w:p w:rsidR="00AF413B" w:rsidRPr="007651BD" w:rsidRDefault="00AF413B" w:rsidP="00AF413B">
            <w:pPr>
              <w:jc w:val="center"/>
              <w:rPr>
                <w:color w:val="000000"/>
              </w:rPr>
            </w:pPr>
            <w:r>
              <w:rPr>
                <w:color w:val="000000"/>
              </w:rPr>
              <w:t>30,2</w:t>
            </w:r>
          </w:p>
        </w:tc>
        <w:tc>
          <w:tcPr>
            <w:tcW w:w="814" w:type="dxa"/>
            <w:vMerge/>
            <w:tcBorders>
              <w:left w:val="single" w:sz="4" w:space="0" w:color="auto"/>
              <w:right w:val="single" w:sz="4" w:space="0" w:color="auto"/>
            </w:tcBorders>
            <w:shd w:val="clear" w:color="auto" w:fill="auto"/>
          </w:tcPr>
          <w:p w:rsidR="00AF413B" w:rsidRPr="007651BD" w:rsidRDefault="00AF413B" w:rsidP="00AF413B">
            <w:pPr>
              <w:rPr>
                <w:color w:val="000000"/>
              </w:rPr>
            </w:pPr>
          </w:p>
        </w:tc>
      </w:tr>
      <w:tr w:rsidR="00AF413B" w:rsidRPr="007651BD" w:rsidTr="00AF413B">
        <w:trPr>
          <w:trHeight w:val="792"/>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AF413B" w:rsidRPr="007651BD" w:rsidRDefault="00AF413B" w:rsidP="00AF413B">
            <w:pPr>
              <w:rPr>
                <w:color w:val="000000"/>
              </w:rPr>
            </w:pPr>
            <w:r w:rsidRPr="007651BD">
              <w:rPr>
                <w:color w:val="000000"/>
              </w:rPr>
              <w:t>182106</w:t>
            </w:r>
            <w:r>
              <w:rPr>
                <w:color w:val="000000"/>
              </w:rPr>
              <w:t>0603</w:t>
            </w:r>
            <w:r w:rsidRPr="007651BD">
              <w:rPr>
                <w:color w:val="000000"/>
              </w:rPr>
              <w:t>3100000110</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AF413B" w:rsidRPr="00021CFF" w:rsidRDefault="00AF413B" w:rsidP="00AF413B">
            <w:r w:rsidRPr="00021CFF">
              <w:t>Земельный налог с организаций, обладающих з</w:t>
            </w:r>
            <w:r w:rsidRPr="00021CFF">
              <w:t>е</w:t>
            </w:r>
            <w:r w:rsidRPr="00021CFF">
              <w:t>мельным участком, расположенным в границах сельских  поселений</w:t>
            </w:r>
          </w:p>
          <w:p w:rsidR="00AF413B" w:rsidRPr="00021CFF" w:rsidRDefault="00AF413B" w:rsidP="00AF413B">
            <w:pPr>
              <w:ind w:firstLine="252"/>
              <w:jc w:val="both"/>
              <w:rPr>
                <w:color w:val="000000"/>
              </w:rPr>
            </w:pPr>
          </w:p>
        </w:tc>
        <w:tc>
          <w:tcPr>
            <w:tcW w:w="1980" w:type="dxa"/>
            <w:tcBorders>
              <w:left w:val="single" w:sz="4" w:space="0" w:color="auto"/>
              <w:bottom w:val="single" w:sz="4" w:space="0" w:color="auto"/>
              <w:right w:val="single" w:sz="4" w:space="0" w:color="auto"/>
            </w:tcBorders>
            <w:shd w:val="clear" w:color="auto" w:fill="auto"/>
            <w:noWrap/>
          </w:tcPr>
          <w:p w:rsidR="00AF413B" w:rsidRPr="007651BD" w:rsidRDefault="00AF413B" w:rsidP="00AF413B">
            <w:pPr>
              <w:jc w:val="center"/>
              <w:rPr>
                <w:color w:val="000000"/>
              </w:rPr>
            </w:pPr>
            <w:r>
              <w:rPr>
                <w:color w:val="000000"/>
              </w:rPr>
              <w:t>12,1</w:t>
            </w:r>
          </w:p>
        </w:tc>
        <w:tc>
          <w:tcPr>
            <w:tcW w:w="814" w:type="dxa"/>
            <w:vMerge/>
            <w:tcBorders>
              <w:left w:val="single" w:sz="4" w:space="0" w:color="auto"/>
              <w:right w:val="single" w:sz="4" w:space="0" w:color="auto"/>
            </w:tcBorders>
            <w:shd w:val="clear" w:color="auto" w:fill="auto"/>
          </w:tcPr>
          <w:p w:rsidR="00AF413B" w:rsidRPr="007651BD" w:rsidRDefault="00AF413B" w:rsidP="00AF413B">
            <w:pPr>
              <w:rPr>
                <w:color w:val="000000"/>
              </w:rPr>
            </w:pPr>
          </w:p>
        </w:tc>
      </w:tr>
      <w:tr w:rsidR="00AF413B" w:rsidRPr="007651BD" w:rsidTr="00AF413B">
        <w:trPr>
          <w:trHeight w:val="288"/>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AF413B" w:rsidRPr="007651BD" w:rsidRDefault="00AF413B" w:rsidP="00AF413B">
            <w:pPr>
              <w:rPr>
                <w:color w:val="000000"/>
              </w:rPr>
            </w:pPr>
            <w:r>
              <w:rPr>
                <w:color w:val="000000"/>
              </w:rPr>
              <w:t>1821060604</w:t>
            </w:r>
            <w:r w:rsidRPr="007651BD">
              <w:rPr>
                <w:color w:val="000000"/>
              </w:rPr>
              <w:t>3100000110</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AF413B" w:rsidRPr="00021CFF" w:rsidRDefault="00AF413B" w:rsidP="00AF413B">
            <w:r w:rsidRPr="00021CFF">
              <w:t>Земельный налог с физических лиц, обладающих з</w:t>
            </w:r>
            <w:r w:rsidRPr="00021CFF">
              <w:t>е</w:t>
            </w:r>
            <w:r w:rsidRPr="00021CFF">
              <w:t>мельным участком, расположенным в границах сел</w:t>
            </w:r>
            <w:r w:rsidRPr="00021CFF">
              <w:t>ь</w:t>
            </w:r>
            <w:r w:rsidRPr="00021CFF">
              <w:t>ских поселений</w:t>
            </w:r>
          </w:p>
          <w:p w:rsidR="00AF413B" w:rsidRPr="00021CFF" w:rsidRDefault="00AF413B" w:rsidP="00AF413B">
            <w:pPr>
              <w:ind w:firstLine="252"/>
              <w:jc w:val="both"/>
              <w:rPr>
                <w:color w:val="000000"/>
              </w:rPr>
            </w:pPr>
          </w:p>
        </w:tc>
        <w:tc>
          <w:tcPr>
            <w:tcW w:w="1980" w:type="dxa"/>
            <w:tcBorders>
              <w:top w:val="single" w:sz="4" w:space="0" w:color="auto"/>
              <w:left w:val="single" w:sz="4" w:space="0" w:color="auto"/>
              <w:bottom w:val="single" w:sz="4" w:space="0" w:color="auto"/>
              <w:right w:val="single" w:sz="4" w:space="0" w:color="auto"/>
            </w:tcBorders>
            <w:shd w:val="clear" w:color="auto" w:fill="auto"/>
            <w:noWrap/>
          </w:tcPr>
          <w:p w:rsidR="00AF413B" w:rsidRPr="007651BD" w:rsidRDefault="00AF413B" w:rsidP="00AF413B">
            <w:pPr>
              <w:jc w:val="center"/>
              <w:rPr>
                <w:color w:val="000000"/>
              </w:rPr>
            </w:pPr>
            <w:r>
              <w:rPr>
                <w:color w:val="000000"/>
              </w:rPr>
              <w:t>18,1</w:t>
            </w:r>
          </w:p>
        </w:tc>
        <w:tc>
          <w:tcPr>
            <w:tcW w:w="814" w:type="dxa"/>
            <w:vMerge/>
            <w:tcBorders>
              <w:left w:val="single" w:sz="4" w:space="0" w:color="auto"/>
              <w:right w:val="single" w:sz="4" w:space="0" w:color="auto"/>
            </w:tcBorders>
            <w:shd w:val="clear" w:color="auto" w:fill="auto"/>
          </w:tcPr>
          <w:p w:rsidR="00AF413B" w:rsidRPr="007651BD" w:rsidRDefault="00AF413B" w:rsidP="00AF413B">
            <w:pPr>
              <w:rPr>
                <w:color w:val="000000"/>
              </w:rPr>
            </w:pPr>
          </w:p>
        </w:tc>
      </w:tr>
      <w:tr w:rsidR="00AF413B" w:rsidRPr="007651BD" w:rsidTr="00AF413B">
        <w:trPr>
          <w:trHeight w:val="636"/>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AF413B" w:rsidRPr="007651BD" w:rsidRDefault="00AF413B" w:rsidP="00AF413B">
            <w:pPr>
              <w:rPr>
                <w:color w:val="000000"/>
              </w:rPr>
            </w:pPr>
            <w:r w:rsidRPr="007651BD">
              <w:rPr>
                <w:color w:val="000000"/>
              </w:rPr>
              <w:lastRenderedPageBreak/>
              <w:t>18210904050100000110</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AF413B" w:rsidRPr="00021CFF" w:rsidRDefault="00AF413B" w:rsidP="00AF413B">
            <w:pPr>
              <w:ind w:firstLine="252"/>
              <w:jc w:val="both"/>
              <w:rPr>
                <w:color w:val="000000"/>
              </w:rPr>
            </w:pPr>
            <w:r w:rsidRPr="00021CFF">
              <w:rPr>
                <w:color w:val="000000"/>
              </w:rPr>
              <w:t>Земельный налог (по обязательствам, во</w:t>
            </w:r>
            <w:r w:rsidRPr="00021CFF">
              <w:rPr>
                <w:color w:val="000000"/>
              </w:rPr>
              <w:t>з</w:t>
            </w:r>
            <w:r w:rsidRPr="00021CFF">
              <w:rPr>
                <w:color w:val="000000"/>
              </w:rPr>
              <w:t>никшим до 1 января 2006 года), мобилизуемый на территориях пос</w:t>
            </w:r>
            <w:r w:rsidRPr="00021CFF">
              <w:rPr>
                <w:color w:val="000000"/>
              </w:rPr>
              <w:t>е</w:t>
            </w:r>
            <w:r w:rsidRPr="00021CFF">
              <w:rPr>
                <w:color w:val="000000"/>
              </w:rPr>
              <w:t>лений</w:t>
            </w:r>
          </w:p>
        </w:tc>
        <w:tc>
          <w:tcPr>
            <w:tcW w:w="1980" w:type="dxa"/>
            <w:tcBorders>
              <w:top w:val="single" w:sz="4" w:space="0" w:color="auto"/>
              <w:left w:val="single" w:sz="4" w:space="0" w:color="auto"/>
              <w:bottom w:val="single" w:sz="4" w:space="0" w:color="auto"/>
              <w:right w:val="single" w:sz="4" w:space="0" w:color="auto"/>
            </w:tcBorders>
            <w:shd w:val="clear" w:color="auto" w:fill="auto"/>
            <w:noWrap/>
          </w:tcPr>
          <w:p w:rsidR="00AF413B" w:rsidRPr="007651BD" w:rsidRDefault="00AF413B" w:rsidP="00AF413B">
            <w:pPr>
              <w:jc w:val="center"/>
              <w:rPr>
                <w:color w:val="000000"/>
              </w:rPr>
            </w:pPr>
            <w:r>
              <w:rPr>
                <w:color w:val="000000"/>
              </w:rPr>
              <w:t>-</w:t>
            </w:r>
          </w:p>
        </w:tc>
        <w:tc>
          <w:tcPr>
            <w:tcW w:w="814" w:type="dxa"/>
            <w:vMerge/>
            <w:tcBorders>
              <w:left w:val="single" w:sz="4" w:space="0" w:color="auto"/>
              <w:right w:val="single" w:sz="4" w:space="0" w:color="auto"/>
            </w:tcBorders>
            <w:shd w:val="clear" w:color="auto" w:fill="auto"/>
          </w:tcPr>
          <w:p w:rsidR="00AF413B" w:rsidRPr="007651BD" w:rsidRDefault="00AF413B" w:rsidP="00AF413B">
            <w:pPr>
              <w:rPr>
                <w:color w:val="000000"/>
              </w:rPr>
            </w:pPr>
          </w:p>
        </w:tc>
      </w:tr>
      <w:tr w:rsidR="00AF413B" w:rsidRPr="007651BD" w:rsidTr="00AF413B">
        <w:trPr>
          <w:trHeight w:val="213"/>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AF413B" w:rsidRPr="007651BD" w:rsidRDefault="00AF413B" w:rsidP="00AF413B">
            <w:pPr>
              <w:jc w:val="center"/>
              <w:rPr>
                <w:b/>
                <w:bCs/>
                <w:color w:val="000000"/>
              </w:rPr>
            </w:pPr>
            <w:r>
              <w:rPr>
                <w:b/>
                <w:bCs/>
                <w:color w:val="000000"/>
              </w:rPr>
              <w:t>245</w:t>
            </w:r>
          </w:p>
          <w:p w:rsidR="00AF413B" w:rsidRPr="007651BD" w:rsidRDefault="00AF413B" w:rsidP="00AF413B">
            <w:pPr>
              <w:jc w:val="center"/>
              <w:rPr>
                <w:b/>
                <w:bCs/>
                <w:color w:val="000000"/>
              </w:rPr>
            </w:pP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AF413B" w:rsidRPr="00021CFF" w:rsidRDefault="00AF413B" w:rsidP="00AF413B">
            <w:pPr>
              <w:jc w:val="center"/>
              <w:rPr>
                <w:b/>
                <w:bCs/>
                <w:color w:val="000000"/>
              </w:rPr>
            </w:pPr>
            <w:r w:rsidRPr="00021CFF">
              <w:rPr>
                <w:b/>
                <w:bCs/>
                <w:color w:val="000000"/>
              </w:rPr>
              <w:t>Администрация Новокуликовского сельсовета Венгеровского района Новосибирской о</w:t>
            </w:r>
            <w:r w:rsidRPr="00021CFF">
              <w:rPr>
                <w:b/>
                <w:bCs/>
                <w:color w:val="000000"/>
              </w:rPr>
              <w:t>б</w:t>
            </w:r>
            <w:r w:rsidRPr="00021CFF">
              <w:rPr>
                <w:b/>
                <w:bCs/>
                <w:color w:val="000000"/>
              </w:rPr>
              <w:t>ласти</w:t>
            </w:r>
          </w:p>
        </w:tc>
        <w:tc>
          <w:tcPr>
            <w:tcW w:w="1980" w:type="dxa"/>
            <w:tcBorders>
              <w:top w:val="single" w:sz="4" w:space="0" w:color="auto"/>
              <w:left w:val="single" w:sz="4" w:space="0" w:color="auto"/>
              <w:bottom w:val="single" w:sz="4" w:space="0" w:color="auto"/>
              <w:right w:val="single" w:sz="4" w:space="0" w:color="auto"/>
            </w:tcBorders>
            <w:shd w:val="clear" w:color="auto" w:fill="auto"/>
            <w:noWrap/>
          </w:tcPr>
          <w:p w:rsidR="00AF413B" w:rsidRPr="007651BD" w:rsidRDefault="00AF413B" w:rsidP="00AF413B">
            <w:pPr>
              <w:jc w:val="center"/>
              <w:rPr>
                <w:b/>
                <w:bCs/>
                <w:color w:val="000000"/>
              </w:rPr>
            </w:pPr>
            <w:r>
              <w:rPr>
                <w:b/>
                <w:bCs/>
                <w:color w:val="000000"/>
              </w:rPr>
              <w:t>3819,2</w:t>
            </w:r>
          </w:p>
        </w:tc>
        <w:tc>
          <w:tcPr>
            <w:tcW w:w="814" w:type="dxa"/>
            <w:vMerge/>
            <w:tcBorders>
              <w:left w:val="single" w:sz="4" w:space="0" w:color="auto"/>
              <w:right w:val="single" w:sz="4" w:space="0" w:color="auto"/>
            </w:tcBorders>
            <w:shd w:val="clear" w:color="auto" w:fill="auto"/>
          </w:tcPr>
          <w:p w:rsidR="00AF413B" w:rsidRPr="007651BD" w:rsidRDefault="00AF413B" w:rsidP="00AF413B">
            <w:pPr>
              <w:rPr>
                <w:b/>
                <w:bCs/>
                <w:color w:val="000000"/>
              </w:rPr>
            </w:pPr>
          </w:p>
        </w:tc>
      </w:tr>
      <w:tr w:rsidR="00AF413B" w:rsidRPr="007651BD" w:rsidTr="00AF413B">
        <w:trPr>
          <w:trHeight w:val="70"/>
        </w:trPr>
        <w:tc>
          <w:tcPr>
            <w:tcW w:w="10620" w:type="dxa"/>
            <w:gridSpan w:val="5"/>
            <w:tcBorders>
              <w:bottom w:val="single" w:sz="4" w:space="0" w:color="auto"/>
            </w:tcBorders>
            <w:shd w:val="clear" w:color="auto" w:fill="auto"/>
          </w:tcPr>
          <w:p w:rsidR="00AF413B" w:rsidRPr="00021CFF" w:rsidRDefault="00AF413B" w:rsidP="00AF413B">
            <w:pPr>
              <w:jc w:val="center"/>
              <w:rPr>
                <w:color w:val="000000"/>
              </w:rPr>
            </w:pPr>
          </w:p>
        </w:tc>
        <w:tc>
          <w:tcPr>
            <w:tcW w:w="814" w:type="dxa"/>
            <w:vMerge w:val="restart"/>
            <w:tcBorders>
              <w:left w:val="nil"/>
              <w:right w:val="single" w:sz="4" w:space="0" w:color="auto"/>
            </w:tcBorders>
            <w:shd w:val="clear" w:color="auto" w:fill="auto"/>
          </w:tcPr>
          <w:p w:rsidR="00AF413B" w:rsidRPr="007651BD" w:rsidRDefault="00AF413B" w:rsidP="00AF413B">
            <w:pPr>
              <w:rPr>
                <w:color w:val="000000"/>
              </w:rPr>
            </w:pPr>
          </w:p>
        </w:tc>
      </w:tr>
      <w:tr w:rsidR="00AF413B" w:rsidRPr="007651BD" w:rsidTr="00AF413B">
        <w:trPr>
          <w:trHeight w:val="544"/>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AF413B" w:rsidRPr="007651BD" w:rsidRDefault="00AF413B" w:rsidP="00AF413B">
            <w:pPr>
              <w:rPr>
                <w:color w:val="000000"/>
              </w:rPr>
            </w:pPr>
            <w:r>
              <w:rPr>
                <w:color w:val="000000"/>
              </w:rPr>
              <w:t>245</w:t>
            </w:r>
            <w:r w:rsidRPr="007651BD">
              <w:rPr>
                <w:color w:val="000000"/>
              </w:rPr>
              <w:t>20000000000000000</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AF413B" w:rsidRPr="00021CFF" w:rsidRDefault="00AF413B" w:rsidP="00AF413B">
            <w:pPr>
              <w:jc w:val="both"/>
              <w:rPr>
                <w:color w:val="000000"/>
              </w:rPr>
            </w:pPr>
            <w:r w:rsidRPr="00021CFF">
              <w:rPr>
                <w:color w:val="000000"/>
              </w:rPr>
              <w:t>БЕЗВОЗМЕЗДНЫЕ ПОСТУПЛЕНИЯ</w:t>
            </w:r>
          </w:p>
        </w:tc>
        <w:tc>
          <w:tcPr>
            <w:tcW w:w="1980" w:type="dxa"/>
            <w:tcBorders>
              <w:top w:val="single" w:sz="4" w:space="0" w:color="auto"/>
              <w:left w:val="single" w:sz="4" w:space="0" w:color="auto"/>
              <w:bottom w:val="single" w:sz="4" w:space="0" w:color="auto"/>
              <w:right w:val="single" w:sz="4" w:space="0" w:color="auto"/>
            </w:tcBorders>
            <w:shd w:val="clear" w:color="auto" w:fill="auto"/>
            <w:noWrap/>
          </w:tcPr>
          <w:p w:rsidR="00AF413B" w:rsidRPr="007651BD" w:rsidRDefault="00AF413B" w:rsidP="00AF413B">
            <w:pPr>
              <w:jc w:val="center"/>
              <w:rPr>
                <w:color w:val="000000"/>
              </w:rPr>
            </w:pPr>
            <w:r>
              <w:rPr>
                <w:color w:val="000000"/>
              </w:rPr>
              <w:t>3819,2</w:t>
            </w:r>
          </w:p>
        </w:tc>
        <w:tc>
          <w:tcPr>
            <w:tcW w:w="814" w:type="dxa"/>
            <w:vMerge/>
            <w:tcBorders>
              <w:left w:val="single" w:sz="4" w:space="0" w:color="auto"/>
              <w:right w:val="single" w:sz="4" w:space="0" w:color="auto"/>
            </w:tcBorders>
            <w:shd w:val="clear" w:color="auto" w:fill="auto"/>
          </w:tcPr>
          <w:p w:rsidR="00AF413B" w:rsidRPr="007651BD" w:rsidRDefault="00AF413B" w:rsidP="00AF413B">
            <w:pPr>
              <w:rPr>
                <w:color w:val="000000"/>
              </w:rPr>
            </w:pPr>
          </w:p>
        </w:tc>
      </w:tr>
      <w:tr w:rsidR="00AF413B" w:rsidRPr="007651BD" w:rsidTr="00AF413B">
        <w:trPr>
          <w:trHeight w:val="512"/>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AF413B" w:rsidRPr="007651BD" w:rsidRDefault="00AF413B" w:rsidP="00AF413B">
            <w:pPr>
              <w:rPr>
                <w:color w:val="000000"/>
              </w:rPr>
            </w:pPr>
            <w:r>
              <w:t>245</w:t>
            </w:r>
            <w:r w:rsidRPr="007651BD">
              <w:t>20</w:t>
            </w:r>
            <w:r>
              <w:t>215001100000151</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AF413B" w:rsidRPr="00021CFF" w:rsidRDefault="00AF413B" w:rsidP="00AF413B">
            <w:pPr>
              <w:ind w:firstLine="252"/>
              <w:jc w:val="both"/>
              <w:rPr>
                <w:color w:val="000000"/>
              </w:rPr>
            </w:pPr>
            <w:r w:rsidRPr="00021CFF">
              <w:t>Дотация бюджетам поселений на выравнивание бюджетной обеспеченн</w:t>
            </w:r>
            <w:r w:rsidRPr="00021CFF">
              <w:t>о</w:t>
            </w:r>
            <w:r w:rsidRPr="00021CFF">
              <w:t>сти</w:t>
            </w:r>
          </w:p>
        </w:tc>
        <w:tc>
          <w:tcPr>
            <w:tcW w:w="1980" w:type="dxa"/>
            <w:tcBorders>
              <w:top w:val="single" w:sz="4" w:space="0" w:color="auto"/>
              <w:left w:val="single" w:sz="4" w:space="0" w:color="auto"/>
              <w:bottom w:val="single" w:sz="4" w:space="0" w:color="auto"/>
              <w:right w:val="single" w:sz="4" w:space="0" w:color="auto"/>
            </w:tcBorders>
            <w:shd w:val="clear" w:color="auto" w:fill="auto"/>
            <w:noWrap/>
          </w:tcPr>
          <w:p w:rsidR="00AF413B" w:rsidRPr="007651BD" w:rsidRDefault="00AF413B" w:rsidP="00AF413B">
            <w:pPr>
              <w:jc w:val="center"/>
              <w:rPr>
                <w:color w:val="000000"/>
              </w:rPr>
            </w:pPr>
            <w:r>
              <w:rPr>
                <w:color w:val="000000"/>
              </w:rPr>
              <w:t>3229,5</w:t>
            </w:r>
          </w:p>
        </w:tc>
        <w:tc>
          <w:tcPr>
            <w:tcW w:w="814" w:type="dxa"/>
            <w:vMerge/>
            <w:tcBorders>
              <w:left w:val="single" w:sz="4" w:space="0" w:color="auto"/>
              <w:right w:val="single" w:sz="4" w:space="0" w:color="auto"/>
            </w:tcBorders>
            <w:shd w:val="clear" w:color="auto" w:fill="auto"/>
          </w:tcPr>
          <w:p w:rsidR="00AF413B" w:rsidRPr="007651BD" w:rsidRDefault="00AF413B" w:rsidP="00AF413B">
            <w:pPr>
              <w:rPr>
                <w:color w:val="000000"/>
              </w:rPr>
            </w:pPr>
          </w:p>
        </w:tc>
      </w:tr>
      <w:tr w:rsidR="00AF413B" w:rsidRPr="007651BD" w:rsidTr="00AF413B">
        <w:trPr>
          <w:trHeight w:val="512"/>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AF413B" w:rsidRPr="007651BD" w:rsidRDefault="00AF413B" w:rsidP="00AF413B">
            <w:r>
              <w:t>245</w:t>
            </w:r>
            <w:r w:rsidRPr="007651BD">
              <w:t>20</w:t>
            </w:r>
            <w:r>
              <w:t>235118</w:t>
            </w:r>
            <w:r w:rsidRPr="007651BD">
              <w:t>100000151</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AF413B" w:rsidRPr="00021CFF" w:rsidRDefault="00AF413B" w:rsidP="00AF413B">
            <w:pPr>
              <w:ind w:firstLine="252"/>
              <w:jc w:val="both"/>
              <w:rPr>
                <w:color w:val="000000"/>
              </w:rPr>
            </w:pPr>
            <w:r w:rsidRPr="00021CFF">
              <w:rPr>
                <w:color w:val="000000"/>
              </w:rPr>
              <w:t>Субвенции бюджетам поселений на осуществл</w:t>
            </w:r>
            <w:r w:rsidRPr="00021CFF">
              <w:rPr>
                <w:color w:val="000000"/>
              </w:rPr>
              <w:t>е</w:t>
            </w:r>
            <w:r w:rsidRPr="00021CFF">
              <w:rPr>
                <w:color w:val="000000"/>
              </w:rPr>
              <w:t>ние первичного воинского учета на территориях, где отсутствуют военные комисс</w:t>
            </w:r>
            <w:r w:rsidRPr="00021CFF">
              <w:rPr>
                <w:color w:val="000000"/>
              </w:rPr>
              <w:t>а</w:t>
            </w:r>
            <w:r w:rsidRPr="00021CFF">
              <w:rPr>
                <w:color w:val="000000"/>
              </w:rPr>
              <w:t>риаты</w:t>
            </w:r>
          </w:p>
        </w:tc>
        <w:tc>
          <w:tcPr>
            <w:tcW w:w="1980" w:type="dxa"/>
            <w:tcBorders>
              <w:top w:val="single" w:sz="4" w:space="0" w:color="auto"/>
              <w:left w:val="single" w:sz="4" w:space="0" w:color="auto"/>
              <w:bottom w:val="single" w:sz="4" w:space="0" w:color="auto"/>
              <w:right w:val="single" w:sz="4" w:space="0" w:color="auto"/>
            </w:tcBorders>
            <w:shd w:val="clear" w:color="auto" w:fill="auto"/>
            <w:noWrap/>
          </w:tcPr>
          <w:p w:rsidR="00AF413B" w:rsidRPr="007651BD" w:rsidRDefault="00AF413B" w:rsidP="00AF413B">
            <w:pPr>
              <w:jc w:val="center"/>
              <w:rPr>
                <w:color w:val="000000"/>
              </w:rPr>
            </w:pPr>
            <w:r>
              <w:rPr>
                <w:color w:val="000000"/>
              </w:rPr>
              <w:t>79,5</w:t>
            </w:r>
          </w:p>
        </w:tc>
        <w:tc>
          <w:tcPr>
            <w:tcW w:w="814" w:type="dxa"/>
            <w:vMerge/>
            <w:tcBorders>
              <w:left w:val="single" w:sz="4" w:space="0" w:color="auto"/>
              <w:right w:val="single" w:sz="4" w:space="0" w:color="auto"/>
            </w:tcBorders>
            <w:shd w:val="clear" w:color="auto" w:fill="auto"/>
          </w:tcPr>
          <w:p w:rsidR="00AF413B" w:rsidRPr="007651BD" w:rsidRDefault="00AF413B" w:rsidP="00AF413B">
            <w:pPr>
              <w:rPr>
                <w:color w:val="000000"/>
              </w:rPr>
            </w:pPr>
          </w:p>
        </w:tc>
      </w:tr>
      <w:tr w:rsidR="00AF413B" w:rsidRPr="007651BD" w:rsidTr="00AF413B">
        <w:trPr>
          <w:trHeight w:val="512"/>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AF413B" w:rsidRDefault="00AF413B" w:rsidP="00AF413B">
            <w:r>
              <w:t>24520230024100000151</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AF413B" w:rsidRPr="00021CFF" w:rsidRDefault="00AF413B" w:rsidP="00AF413B">
            <w:pPr>
              <w:ind w:firstLine="252"/>
              <w:jc w:val="both"/>
              <w:rPr>
                <w:color w:val="000000"/>
              </w:rPr>
            </w:pPr>
            <w:r w:rsidRPr="00021CFF">
              <w:rPr>
                <w:color w:val="000000"/>
              </w:rPr>
              <w:t>Субвенции бюджетам поселений на выполнение передаваемых полномочий субъектов РФ</w:t>
            </w:r>
          </w:p>
        </w:tc>
        <w:tc>
          <w:tcPr>
            <w:tcW w:w="1980" w:type="dxa"/>
            <w:tcBorders>
              <w:top w:val="single" w:sz="4" w:space="0" w:color="auto"/>
              <w:left w:val="single" w:sz="4" w:space="0" w:color="auto"/>
              <w:bottom w:val="single" w:sz="4" w:space="0" w:color="auto"/>
              <w:right w:val="single" w:sz="4" w:space="0" w:color="auto"/>
            </w:tcBorders>
            <w:shd w:val="clear" w:color="auto" w:fill="auto"/>
            <w:noWrap/>
          </w:tcPr>
          <w:p w:rsidR="00AF413B" w:rsidRDefault="00AF413B" w:rsidP="00AF413B">
            <w:pPr>
              <w:jc w:val="center"/>
              <w:rPr>
                <w:color w:val="000000"/>
              </w:rPr>
            </w:pPr>
            <w:r>
              <w:rPr>
                <w:color w:val="000000"/>
              </w:rPr>
              <w:t>0,1</w:t>
            </w:r>
          </w:p>
        </w:tc>
        <w:tc>
          <w:tcPr>
            <w:tcW w:w="814" w:type="dxa"/>
            <w:vMerge/>
            <w:tcBorders>
              <w:left w:val="single" w:sz="4" w:space="0" w:color="auto"/>
              <w:right w:val="single" w:sz="4" w:space="0" w:color="auto"/>
            </w:tcBorders>
            <w:shd w:val="clear" w:color="auto" w:fill="auto"/>
          </w:tcPr>
          <w:p w:rsidR="00AF413B" w:rsidRPr="007651BD" w:rsidRDefault="00AF413B" w:rsidP="00AF413B">
            <w:pPr>
              <w:rPr>
                <w:color w:val="000000"/>
              </w:rPr>
            </w:pPr>
          </w:p>
        </w:tc>
      </w:tr>
      <w:tr w:rsidR="00AF413B" w:rsidRPr="007651BD" w:rsidTr="00AF413B">
        <w:trPr>
          <w:trHeight w:val="512"/>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AF413B" w:rsidRDefault="00AF413B" w:rsidP="00AF413B">
            <w:r>
              <w:t>24520240014100000151</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AF413B" w:rsidRPr="00021CFF" w:rsidRDefault="00AF413B" w:rsidP="00AF413B">
            <w:pPr>
              <w:ind w:firstLine="252"/>
              <w:rPr>
                <w:color w:val="000000"/>
              </w:rPr>
            </w:pPr>
            <w:r w:rsidRPr="00021CFF">
              <w:rPr>
                <w:snapToGrid w:val="0"/>
              </w:rPr>
              <w:t>Межбюджетные трансферты, передаваемые бюдж</w:t>
            </w:r>
            <w:r w:rsidRPr="00021CFF">
              <w:rPr>
                <w:snapToGrid w:val="0"/>
              </w:rPr>
              <w:t>е</w:t>
            </w:r>
            <w:r w:rsidRPr="00021CFF">
              <w:rPr>
                <w:snapToGrid w:val="0"/>
              </w:rPr>
              <w:t>там поселений из бюджетов муниципальных районов на ос</w:t>
            </w:r>
            <w:r w:rsidRPr="00021CFF">
              <w:rPr>
                <w:snapToGrid w:val="0"/>
              </w:rPr>
              <w:t>у</w:t>
            </w:r>
            <w:r w:rsidRPr="00021CFF">
              <w:rPr>
                <w:snapToGrid w:val="0"/>
              </w:rPr>
              <w:t>ществление части полномочий по решению вопросов местного значения в соответствии с заключенными соглаш</w:t>
            </w:r>
            <w:r w:rsidRPr="00021CFF">
              <w:rPr>
                <w:snapToGrid w:val="0"/>
              </w:rPr>
              <w:t>е</w:t>
            </w:r>
            <w:r w:rsidRPr="00021CFF">
              <w:rPr>
                <w:snapToGrid w:val="0"/>
              </w:rPr>
              <w:t>ниями</w:t>
            </w:r>
          </w:p>
        </w:tc>
        <w:tc>
          <w:tcPr>
            <w:tcW w:w="1980" w:type="dxa"/>
            <w:tcBorders>
              <w:top w:val="single" w:sz="4" w:space="0" w:color="auto"/>
              <w:left w:val="single" w:sz="4" w:space="0" w:color="auto"/>
              <w:bottom w:val="single" w:sz="4" w:space="0" w:color="auto"/>
              <w:right w:val="single" w:sz="4" w:space="0" w:color="auto"/>
            </w:tcBorders>
            <w:shd w:val="clear" w:color="auto" w:fill="auto"/>
            <w:noWrap/>
          </w:tcPr>
          <w:p w:rsidR="00AF413B" w:rsidRDefault="00AF413B" w:rsidP="00AF413B">
            <w:pPr>
              <w:rPr>
                <w:color w:val="000000"/>
              </w:rPr>
            </w:pPr>
            <w:r>
              <w:rPr>
                <w:color w:val="000000"/>
              </w:rPr>
              <w:t xml:space="preserve">         18,3</w:t>
            </w:r>
          </w:p>
        </w:tc>
        <w:tc>
          <w:tcPr>
            <w:tcW w:w="814" w:type="dxa"/>
            <w:vMerge/>
            <w:tcBorders>
              <w:left w:val="single" w:sz="4" w:space="0" w:color="auto"/>
              <w:right w:val="single" w:sz="4" w:space="0" w:color="auto"/>
            </w:tcBorders>
            <w:shd w:val="clear" w:color="auto" w:fill="auto"/>
          </w:tcPr>
          <w:p w:rsidR="00AF413B" w:rsidRPr="007651BD" w:rsidRDefault="00AF413B" w:rsidP="00AF413B">
            <w:pPr>
              <w:rPr>
                <w:color w:val="000000"/>
              </w:rPr>
            </w:pPr>
          </w:p>
        </w:tc>
      </w:tr>
      <w:tr w:rsidR="00AF413B" w:rsidRPr="007651BD" w:rsidTr="00AF413B">
        <w:trPr>
          <w:trHeight w:val="512"/>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AF413B" w:rsidRPr="007651BD" w:rsidRDefault="00AF413B" w:rsidP="00AF413B">
            <w:r>
              <w:t>24520229999100000151</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AF413B" w:rsidRPr="00021CFF" w:rsidRDefault="00AF413B" w:rsidP="00AF413B">
            <w:r>
              <w:t>Прочие субсидии бюджетам сельских поселений</w:t>
            </w:r>
          </w:p>
        </w:tc>
        <w:tc>
          <w:tcPr>
            <w:tcW w:w="1980" w:type="dxa"/>
            <w:tcBorders>
              <w:top w:val="single" w:sz="4" w:space="0" w:color="auto"/>
              <w:left w:val="single" w:sz="4" w:space="0" w:color="auto"/>
              <w:bottom w:val="single" w:sz="4" w:space="0" w:color="auto"/>
              <w:right w:val="single" w:sz="4" w:space="0" w:color="auto"/>
            </w:tcBorders>
            <w:shd w:val="clear" w:color="auto" w:fill="auto"/>
            <w:noWrap/>
          </w:tcPr>
          <w:p w:rsidR="00AF413B" w:rsidRPr="007651BD" w:rsidRDefault="00AF413B" w:rsidP="00AF413B">
            <w:pPr>
              <w:jc w:val="center"/>
              <w:rPr>
                <w:color w:val="000000"/>
              </w:rPr>
            </w:pPr>
            <w:r>
              <w:rPr>
                <w:color w:val="000000"/>
              </w:rPr>
              <w:t>24,5</w:t>
            </w:r>
          </w:p>
        </w:tc>
        <w:tc>
          <w:tcPr>
            <w:tcW w:w="814" w:type="dxa"/>
            <w:vMerge/>
            <w:tcBorders>
              <w:left w:val="single" w:sz="4" w:space="0" w:color="auto"/>
              <w:right w:val="single" w:sz="4" w:space="0" w:color="auto"/>
            </w:tcBorders>
            <w:shd w:val="clear" w:color="auto" w:fill="auto"/>
          </w:tcPr>
          <w:p w:rsidR="00AF413B" w:rsidRPr="007651BD" w:rsidRDefault="00AF413B" w:rsidP="00AF413B">
            <w:pPr>
              <w:rPr>
                <w:color w:val="000000"/>
              </w:rPr>
            </w:pPr>
          </w:p>
        </w:tc>
      </w:tr>
      <w:tr w:rsidR="00AF413B" w:rsidRPr="007651BD" w:rsidTr="00AF413B">
        <w:trPr>
          <w:trHeight w:val="517"/>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AF413B" w:rsidRPr="007651BD" w:rsidRDefault="00AF413B" w:rsidP="00AF413B">
            <w:r>
              <w:t>245</w:t>
            </w:r>
            <w:r w:rsidRPr="007651BD">
              <w:t>20</w:t>
            </w:r>
            <w:r>
              <w:t>249999</w:t>
            </w:r>
            <w:r w:rsidRPr="007651BD">
              <w:t>100000151</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AF413B" w:rsidRPr="00021CFF" w:rsidRDefault="00AF413B" w:rsidP="00AF413B">
            <w:r w:rsidRPr="00021CFF">
              <w:t>Прочие межбюджетные трансферты, перед</w:t>
            </w:r>
            <w:r w:rsidRPr="00021CFF">
              <w:t>а</w:t>
            </w:r>
            <w:r w:rsidRPr="00021CFF">
              <w:t>ваемые бюджетам пос</w:t>
            </w:r>
            <w:r w:rsidRPr="00021CFF">
              <w:t>е</w:t>
            </w:r>
            <w:r w:rsidRPr="00021CFF">
              <w:t>лений</w:t>
            </w:r>
          </w:p>
          <w:p w:rsidR="00AF413B" w:rsidRPr="00021CFF" w:rsidRDefault="00AF413B" w:rsidP="00AF413B"/>
        </w:tc>
        <w:tc>
          <w:tcPr>
            <w:tcW w:w="1980" w:type="dxa"/>
            <w:tcBorders>
              <w:top w:val="single" w:sz="4" w:space="0" w:color="auto"/>
              <w:left w:val="single" w:sz="4" w:space="0" w:color="auto"/>
              <w:bottom w:val="single" w:sz="4" w:space="0" w:color="auto"/>
              <w:right w:val="single" w:sz="4" w:space="0" w:color="auto"/>
            </w:tcBorders>
            <w:shd w:val="clear" w:color="auto" w:fill="auto"/>
            <w:noWrap/>
          </w:tcPr>
          <w:p w:rsidR="00AF413B" w:rsidRPr="007651BD" w:rsidRDefault="00AF413B" w:rsidP="00AF413B">
            <w:pPr>
              <w:jc w:val="center"/>
              <w:rPr>
                <w:color w:val="000000"/>
              </w:rPr>
            </w:pPr>
            <w:r>
              <w:rPr>
                <w:color w:val="000000"/>
              </w:rPr>
              <w:t>467,3</w:t>
            </w:r>
          </w:p>
        </w:tc>
        <w:tc>
          <w:tcPr>
            <w:tcW w:w="814" w:type="dxa"/>
            <w:vMerge/>
            <w:tcBorders>
              <w:left w:val="single" w:sz="4" w:space="0" w:color="auto"/>
              <w:right w:val="single" w:sz="4" w:space="0" w:color="auto"/>
            </w:tcBorders>
            <w:shd w:val="clear" w:color="auto" w:fill="auto"/>
          </w:tcPr>
          <w:p w:rsidR="00AF413B" w:rsidRPr="007651BD" w:rsidRDefault="00AF413B" w:rsidP="00AF413B">
            <w:pPr>
              <w:rPr>
                <w:color w:val="000000"/>
              </w:rPr>
            </w:pPr>
          </w:p>
        </w:tc>
      </w:tr>
      <w:tr w:rsidR="00AF413B" w:rsidRPr="007651BD" w:rsidTr="00AF413B">
        <w:trPr>
          <w:trHeight w:val="517"/>
        </w:trPr>
        <w:tc>
          <w:tcPr>
            <w:tcW w:w="3060" w:type="dxa"/>
            <w:gridSpan w:val="2"/>
            <w:tcBorders>
              <w:top w:val="single" w:sz="4" w:space="0" w:color="auto"/>
              <w:left w:val="single" w:sz="4" w:space="0" w:color="auto"/>
              <w:bottom w:val="single" w:sz="4" w:space="0" w:color="auto"/>
              <w:right w:val="single" w:sz="4" w:space="0" w:color="auto"/>
            </w:tcBorders>
            <w:shd w:val="clear" w:color="auto" w:fill="auto"/>
          </w:tcPr>
          <w:p w:rsidR="00AF413B" w:rsidRPr="007651BD" w:rsidRDefault="00AF413B" w:rsidP="00AF413B">
            <w:pPr>
              <w:rPr>
                <w:b/>
              </w:rPr>
            </w:pPr>
            <w:r w:rsidRPr="007651BD">
              <w:rPr>
                <w:b/>
              </w:rPr>
              <w:t>Всего доходов</w:t>
            </w:r>
          </w:p>
        </w:tc>
        <w:tc>
          <w:tcPr>
            <w:tcW w:w="5580" w:type="dxa"/>
            <w:gridSpan w:val="2"/>
            <w:tcBorders>
              <w:top w:val="single" w:sz="4" w:space="0" w:color="auto"/>
              <w:left w:val="single" w:sz="4" w:space="0" w:color="auto"/>
              <w:bottom w:val="single" w:sz="4" w:space="0" w:color="auto"/>
              <w:right w:val="single" w:sz="4" w:space="0" w:color="auto"/>
            </w:tcBorders>
            <w:shd w:val="clear" w:color="auto" w:fill="auto"/>
            <w:noWrap/>
          </w:tcPr>
          <w:p w:rsidR="00AF413B" w:rsidRPr="007651BD" w:rsidRDefault="00AF413B" w:rsidP="00AF413B"/>
        </w:tc>
        <w:tc>
          <w:tcPr>
            <w:tcW w:w="1980" w:type="dxa"/>
            <w:tcBorders>
              <w:top w:val="single" w:sz="4" w:space="0" w:color="auto"/>
              <w:left w:val="single" w:sz="4" w:space="0" w:color="auto"/>
              <w:bottom w:val="single" w:sz="4" w:space="0" w:color="auto"/>
              <w:right w:val="single" w:sz="4" w:space="0" w:color="auto"/>
            </w:tcBorders>
            <w:shd w:val="clear" w:color="auto" w:fill="auto"/>
            <w:noWrap/>
          </w:tcPr>
          <w:p w:rsidR="00AF413B" w:rsidRPr="007651BD" w:rsidRDefault="00AF413B" w:rsidP="00AF413B">
            <w:pPr>
              <w:jc w:val="center"/>
              <w:rPr>
                <w:color w:val="000000"/>
              </w:rPr>
            </w:pPr>
            <w:r>
              <w:rPr>
                <w:b/>
                <w:color w:val="000000"/>
              </w:rPr>
              <w:t>4005,7</w:t>
            </w:r>
          </w:p>
        </w:tc>
        <w:tc>
          <w:tcPr>
            <w:tcW w:w="814" w:type="dxa"/>
            <w:tcBorders>
              <w:left w:val="single" w:sz="4" w:space="0" w:color="auto"/>
              <w:bottom w:val="nil"/>
              <w:right w:val="single" w:sz="4" w:space="0" w:color="auto"/>
            </w:tcBorders>
            <w:shd w:val="clear" w:color="auto" w:fill="auto"/>
          </w:tcPr>
          <w:p w:rsidR="00AF413B" w:rsidRPr="007651BD" w:rsidRDefault="00AF413B" w:rsidP="00AF413B">
            <w:pPr>
              <w:rPr>
                <w:color w:val="000000"/>
              </w:rPr>
            </w:pPr>
          </w:p>
        </w:tc>
      </w:tr>
    </w:tbl>
    <w:p w:rsidR="00AF413B" w:rsidRPr="007651BD" w:rsidRDefault="00AF413B" w:rsidP="00AF413B">
      <w:pPr>
        <w:pBdr>
          <w:bottom w:val="single" w:sz="4" w:space="31" w:color="auto"/>
        </w:pBdr>
      </w:pPr>
    </w:p>
    <w:p w:rsidR="00AF413B" w:rsidRDefault="00AF413B" w:rsidP="00E2072F">
      <w:pPr>
        <w:pStyle w:val="a4"/>
        <w:jc w:val="both"/>
        <w:rPr>
          <w:rFonts w:ascii="Arial" w:hAnsi="Arial" w:cs="Arial"/>
          <w:sz w:val="24"/>
          <w:szCs w:val="24"/>
        </w:rPr>
      </w:pPr>
    </w:p>
    <w:p w:rsidR="00AF413B" w:rsidRDefault="00AF413B" w:rsidP="00AF413B">
      <w:pPr>
        <w:ind w:left="4956"/>
      </w:pPr>
      <w:r>
        <w:t>Приложение № 2</w:t>
      </w:r>
    </w:p>
    <w:p w:rsidR="00AF413B" w:rsidRDefault="00AF413B" w:rsidP="00AF413B">
      <w:pPr>
        <w:ind w:left="4956"/>
      </w:pPr>
      <w:r>
        <w:t xml:space="preserve">к решению сессии Совета депутатов  </w:t>
      </w:r>
    </w:p>
    <w:p w:rsidR="00AF413B" w:rsidRDefault="00AF413B" w:rsidP="00AF413B">
      <w:pPr>
        <w:ind w:left="4956"/>
      </w:pPr>
      <w:r>
        <w:t xml:space="preserve">Новокуликовского сельсовета </w:t>
      </w:r>
    </w:p>
    <w:p w:rsidR="00AF413B" w:rsidRDefault="00AF413B" w:rsidP="00AF413B">
      <w:pPr>
        <w:ind w:left="4956"/>
      </w:pPr>
      <w:r>
        <w:t>№ 2 от 18.05.2018г.</w:t>
      </w:r>
    </w:p>
    <w:p w:rsidR="00AF413B" w:rsidRDefault="00AF413B" w:rsidP="00AF413B"/>
    <w:tbl>
      <w:tblPr>
        <w:tblpPr w:leftFromText="180" w:rightFromText="180" w:vertAnchor="text" w:horzAnchor="page" w:tblpX="1162" w:tblpY="4"/>
        <w:tblW w:w="10647" w:type="dxa"/>
        <w:tblLook w:val="0000" w:firstRow="0" w:lastRow="0" w:firstColumn="0" w:lastColumn="0" w:noHBand="0" w:noVBand="0"/>
      </w:tblPr>
      <w:tblGrid>
        <w:gridCol w:w="10647"/>
      </w:tblGrid>
      <w:tr w:rsidR="00AF413B" w:rsidRPr="00CD3960" w:rsidTr="00AF413B">
        <w:trPr>
          <w:trHeight w:val="495"/>
        </w:trPr>
        <w:tc>
          <w:tcPr>
            <w:tcW w:w="10647" w:type="dxa"/>
            <w:tcBorders>
              <w:top w:val="nil"/>
              <w:left w:val="nil"/>
              <w:bottom w:val="nil"/>
              <w:right w:val="nil"/>
            </w:tcBorders>
            <w:vAlign w:val="bottom"/>
          </w:tcPr>
          <w:p w:rsidR="00AF413B" w:rsidRPr="00BD0DD0" w:rsidRDefault="00AF413B" w:rsidP="00AF413B">
            <w:pPr>
              <w:jc w:val="center"/>
              <w:rPr>
                <w:b/>
                <w:bCs/>
              </w:rPr>
            </w:pPr>
            <w:r>
              <w:rPr>
                <w:b/>
                <w:bCs/>
              </w:rPr>
              <w:t>Исполнение по д</w:t>
            </w:r>
            <w:r w:rsidRPr="00BD0DD0">
              <w:rPr>
                <w:b/>
                <w:bCs/>
              </w:rPr>
              <w:t>оход</w:t>
            </w:r>
            <w:r>
              <w:rPr>
                <w:b/>
                <w:bCs/>
              </w:rPr>
              <w:t>ам б</w:t>
            </w:r>
            <w:r w:rsidRPr="00BD0DD0">
              <w:rPr>
                <w:b/>
                <w:bCs/>
              </w:rPr>
              <w:t xml:space="preserve">юджета </w:t>
            </w:r>
            <w:r>
              <w:rPr>
                <w:b/>
                <w:bCs/>
              </w:rPr>
              <w:t>Новокуликовского</w:t>
            </w:r>
            <w:r w:rsidRPr="00BD0DD0">
              <w:rPr>
                <w:b/>
                <w:bCs/>
              </w:rPr>
              <w:t xml:space="preserve"> сельсовета за 201</w:t>
            </w:r>
            <w:r>
              <w:rPr>
                <w:b/>
                <w:bCs/>
              </w:rPr>
              <w:t>7</w:t>
            </w:r>
            <w:r w:rsidRPr="00BD0DD0">
              <w:rPr>
                <w:b/>
                <w:bCs/>
              </w:rPr>
              <w:t xml:space="preserve"> год по кодам</w:t>
            </w:r>
          </w:p>
        </w:tc>
      </w:tr>
      <w:tr w:rsidR="00AF413B" w:rsidRPr="00CD3960" w:rsidTr="00AF413B">
        <w:trPr>
          <w:trHeight w:val="345"/>
        </w:trPr>
        <w:tc>
          <w:tcPr>
            <w:tcW w:w="10647" w:type="dxa"/>
            <w:tcBorders>
              <w:top w:val="nil"/>
              <w:left w:val="nil"/>
              <w:bottom w:val="nil"/>
              <w:right w:val="nil"/>
            </w:tcBorders>
            <w:vAlign w:val="bottom"/>
          </w:tcPr>
          <w:p w:rsidR="00AF413B" w:rsidRPr="00BD0DD0" w:rsidRDefault="00AF413B" w:rsidP="00AF413B">
            <w:pPr>
              <w:jc w:val="center"/>
              <w:rPr>
                <w:b/>
                <w:bCs/>
              </w:rPr>
            </w:pPr>
            <w:r w:rsidRPr="00BD0DD0">
              <w:rPr>
                <w:b/>
                <w:bCs/>
              </w:rPr>
              <w:t>видов доходов, подвидов доходов, классификации операций сектора государственного</w:t>
            </w:r>
          </w:p>
        </w:tc>
      </w:tr>
      <w:tr w:rsidR="00AF413B" w:rsidRPr="00CD3960" w:rsidTr="00AF413B">
        <w:trPr>
          <w:trHeight w:val="330"/>
        </w:trPr>
        <w:tc>
          <w:tcPr>
            <w:tcW w:w="10647" w:type="dxa"/>
            <w:tcBorders>
              <w:top w:val="nil"/>
              <w:left w:val="nil"/>
              <w:bottom w:val="nil"/>
              <w:right w:val="nil"/>
            </w:tcBorders>
            <w:vAlign w:val="bottom"/>
          </w:tcPr>
          <w:p w:rsidR="00AF413B" w:rsidRPr="00BD0DD0" w:rsidRDefault="00AF413B" w:rsidP="00AF413B">
            <w:pPr>
              <w:jc w:val="center"/>
              <w:rPr>
                <w:b/>
                <w:bCs/>
              </w:rPr>
            </w:pPr>
            <w:r w:rsidRPr="00BD0DD0">
              <w:rPr>
                <w:b/>
                <w:bCs/>
              </w:rPr>
              <w:t>управления,</w:t>
            </w:r>
            <w:r>
              <w:rPr>
                <w:b/>
                <w:bCs/>
              </w:rPr>
              <w:t xml:space="preserve"> </w:t>
            </w:r>
            <w:proofErr w:type="gramStart"/>
            <w:r>
              <w:rPr>
                <w:b/>
                <w:bCs/>
              </w:rPr>
              <w:t>относящихся</w:t>
            </w:r>
            <w:proofErr w:type="gramEnd"/>
            <w:r>
              <w:rPr>
                <w:b/>
                <w:bCs/>
              </w:rPr>
              <w:t xml:space="preserve"> к доходам бюджета.</w:t>
            </w:r>
          </w:p>
        </w:tc>
      </w:tr>
    </w:tbl>
    <w:p w:rsidR="00AF413B" w:rsidRDefault="00AF413B" w:rsidP="00AF413B">
      <w:pPr>
        <w:tabs>
          <w:tab w:val="left" w:pos="8550"/>
        </w:tabs>
      </w:pPr>
      <w:r>
        <w:t xml:space="preserve">                                                                                                                          </w:t>
      </w:r>
      <w:proofErr w:type="spellStart"/>
      <w:r>
        <w:t>Тыс</w:t>
      </w:r>
      <w:proofErr w:type="spellEnd"/>
      <w:proofErr w:type="gramStart"/>
      <w:r>
        <w:t xml:space="preserve"> .</w:t>
      </w:r>
      <w:proofErr w:type="gramEnd"/>
      <w:r>
        <w:t>рублей</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1"/>
        <w:gridCol w:w="3947"/>
        <w:gridCol w:w="1095"/>
        <w:gridCol w:w="1080"/>
        <w:gridCol w:w="1085"/>
      </w:tblGrid>
      <w:tr w:rsidR="00AF413B" w:rsidRPr="003B1764" w:rsidTr="00AF413B">
        <w:trPr>
          <w:trHeight w:val="974"/>
        </w:trPr>
        <w:tc>
          <w:tcPr>
            <w:tcW w:w="2621" w:type="dxa"/>
            <w:tcBorders>
              <w:top w:val="single" w:sz="4" w:space="0" w:color="auto"/>
              <w:left w:val="single" w:sz="4" w:space="0" w:color="auto"/>
              <w:bottom w:val="single" w:sz="4" w:space="0" w:color="auto"/>
              <w:right w:val="single" w:sz="4" w:space="0" w:color="auto"/>
            </w:tcBorders>
          </w:tcPr>
          <w:p w:rsidR="00AF413B" w:rsidRPr="001C1E27" w:rsidRDefault="00AF413B" w:rsidP="00AF413B">
            <w:pPr>
              <w:rPr>
                <w:b/>
              </w:rPr>
            </w:pPr>
            <w:r w:rsidRPr="001C1E27">
              <w:rPr>
                <w:b/>
              </w:rPr>
              <w:t>Код доход</w:t>
            </w:r>
            <w:r>
              <w:rPr>
                <w:b/>
              </w:rPr>
              <w:t>ов</w:t>
            </w:r>
          </w:p>
        </w:tc>
        <w:tc>
          <w:tcPr>
            <w:tcW w:w="3947" w:type="dxa"/>
            <w:tcBorders>
              <w:top w:val="single" w:sz="4" w:space="0" w:color="auto"/>
              <w:left w:val="single" w:sz="4" w:space="0" w:color="auto"/>
              <w:bottom w:val="single" w:sz="4" w:space="0" w:color="auto"/>
              <w:right w:val="single" w:sz="4" w:space="0" w:color="auto"/>
            </w:tcBorders>
          </w:tcPr>
          <w:p w:rsidR="00AF413B" w:rsidRPr="001C1E27" w:rsidRDefault="00AF413B" w:rsidP="00AF413B">
            <w:pPr>
              <w:jc w:val="both"/>
              <w:rPr>
                <w:b/>
              </w:rPr>
            </w:pPr>
            <w:r w:rsidRPr="001C1E27">
              <w:rPr>
                <w:b/>
              </w:rPr>
              <w:t xml:space="preserve">     Наименование кода дох</w:t>
            </w:r>
            <w:r w:rsidRPr="001C1E27">
              <w:rPr>
                <w:b/>
              </w:rPr>
              <w:t>о</w:t>
            </w:r>
            <w:r w:rsidRPr="001C1E27">
              <w:rPr>
                <w:b/>
              </w:rPr>
              <w:t>д</w:t>
            </w:r>
            <w:r>
              <w:rPr>
                <w:b/>
              </w:rPr>
              <w:t>а</w:t>
            </w:r>
          </w:p>
        </w:tc>
        <w:tc>
          <w:tcPr>
            <w:tcW w:w="1095" w:type="dxa"/>
            <w:tcBorders>
              <w:top w:val="single" w:sz="4" w:space="0" w:color="auto"/>
              <w:left w:val="single" w:sz="4" w:space="0" w:color="auto"/>
              <w:bottom w:val="single" w:sz="4" w:space="0" w:color="auto"/>
              <w:right w:val="single" w:sz="4" w:space="0" w:color="auto"/>
            </w:tcBorders>
          </w:tcPr>
          <w:p w:rsidR="00AF413B" w:rsidRPr="001C1E27" w:rsidRDefault="00AF413B" w:rsidP="00AF413B">
            <w:pPr>
              <w:rPr>
                <w:b/>
              </w:rPr>
            </w:pPr>
            <w:r w:rsidRPr="001C1E27">
              <w:rPr>
                <w:b/>
              </w:rPr>
              <w:t>Утве</w:t>
            </w:r>
            <w:r w:rsidRPr="001C1E27">
              <w:rPr>
                <w:b/>
              </w:rPr>
              <w:t>р</w:t>
            </w:r>
            <w:r w:rsidRPr="001C1E27">
              <w:rPr>
                <w:b/>
              </w:rPr>
              <w:t>ждено</w:t>
            </w:r>
          </w:p>
        </w:tc>
        <w:tc>
          <w:tcPr>
            <w:tcW w:w="1080" w:type="dxa"/>
            <w:tcBorders>
              <w:top w:val="single" w:sz="4" w:space="0" w:color="auto"/>
              <w:left w:val="single" w:sz="4" w:space="0" w:color="auto"/>
              <w:right w:val="single" w:sz="4" w:space="0" w:color="auto"/>
            </w:tcBorders>
          </w:tcPr>
          <w:p w:rsidR="00AF413B" w:rsidRPr="001C1E27" w:rsidRDefault="00AF413B" w:rsidP="00AF413B">
            <w:pPr>
              <w:rPr>
                <w:b/>
              </w:rPr>
            </w:pPr>
            <w:r w:rsidRPr="001C1E27">
              <w:rPr>
                <w:b/>
              </w:rPr>
              <w:t>Испо</w:t>
            </w:r>
            <w:r w:rsidRPr="001C1E27">
              <w:rPr>
                <w:b/>
              </w:rPr>
              <w:t>л</w:t>
            </w:r>
            <w:r w:rsidRPr="001C1E27">
              <w:rPr>
                <w:b/>
              </w:rPr>
              <w:t>нено</w:t>
            </w:r>
          </w:p>
        </w:tc>
        <w:tc>
          <w:tcPr>
            <w:tcW w:w="1085" w:type="dxa"/>
            <w:tcBorders>
              <w:top w:val="single" w:sz="4" w:space="0" w:color="auto"/>
              <w:left w:val="single" w:sz="4" w:space="0" w:color="auto"/>
              <w:right w:val="single" w:sz="4" w:space="0" w:color="auto"/>
            </w:tcBorders>
          </w:tcPr>
          <w:p w:rsidR="00AF413B" w:rsidRPr="001C1E27" w:rsidRDefault="00AF413B" w:rsidP="00AF413B">
            <w:pPr>
              <w:rPr>
                <w:b/>
              </w:rPr>
            </w:pPr>
            <w:r w:rsidRPr="001C1E27">
              <w:rPr>
                <w:b/>
              </w:rPr>
              <w:t>%</w:t>
            </w:r>
          </w:p>
          <w:p w:rsidR="00AF413B" w:rsidRPr="001C1E27" w:rsidRDefault="00AF413B" w:rsidP="00AF413B">
            <w:pPr>
              <w:rPr>
                <w:b/>
              </w:rPr>
            </w:pPr>
            <w:r w:rsidRPr="001C1E27">
              <w:rPr>
                <w:b/>
              </w:rPr>
              <w:t>испо</w:t>
            </w:r>
            <w:r w:rsidRPr="001C1E27">
              <w:rPr>
                <w:b/>
              </w:rPr>
              <w:t>л</w:t>
            </w:r>
            <w:r w:rsidRPr="001C1E27">
              <w:rPr>
                <w:b/>
              </w:rPr>
              <w:t>нения</w:t>
            </w:r>
          </w:p>
        </w:tc>
      </w:tr>
      <w:tr w:rsidR="00AF413B" w:rsidRPr="003B1764" w:rsidTr="00AF413B">
        <w:tc>
          <w:tcPr>
            <w:tcW w:w="6568" w:type="dxa"/>
            <w:gridSpan w:val="2"/>
            <w:tcBorders>
              <w:top w:val="single" w:sz="4" w:space="0" w:color="auto"/>
              <w:left w:val="single" w:sz="4" w:space="0" w:color="auto"/>
              <w:bottom w:val="single" w:sz="4" w:space="0" w:color="auto"/>
              <w:right w:val="single" w:sz="4" w:space="0" w:color="auto"/>
            </w:tcBorders>
          </w:tcPr>
          <w:p w:rsidR="00AF413B" w:rsidRDefault="00AF413B" w:rsidP="00AF413B">
            <w:r w:rsidRPr="003B1764">
              <w:rPr>
                <w:b/>
              </w:rPr>
              <w:t>Налоговые доходы</w:t>
            </w:r>
          </w:p>
        </w:tc>
        <w:tc>
          <w:tcPr>
            <w:tcW w:w="1095" w:type="dxa"/>
            <w:tcBorders>
              <w:top w:val="single" w:sz="4" w:space="0" w:color="auto"/>
              <w:left w:val="single" w:sz="4" w:space="0" w:color="auto"/>
              <w:bottom w:val="single" w:sz="4" w:space="0" w:color="auto"/>
              <w:right w:val="single" w:sz="4" w:space="0" w:color="auto"/>
            </w:tcBorders>
          </w:tcPr>
          <w:p w:rsidR="00AF413B" w:rsidRDefault="00AF413B" w:rsidP="00AF413B">
            <w:pPr>
              <w:rPr>
                <w:b/>
              </w:rPr>
            </w:pPr>
            <w:r>
              <w:rPr>
                <w:b/>
              </w:rPr>
              <w:t>185,3</w:t>
            </w:r>
          </w:p>
        </w:tc>
        <w:tc>
          <w:tcPr>
            <w:tcW w:w="1080" w:type="dxa"/>
            <w:tcBorders>
              <w:top w:val="single" w:sz="4" w:space="0" w:color="auto"/>
              <w:left w:val="single" w:sz="4" w:space="0" w:color="auto"/>
              <w:bottom w:val="single" w:sz="4" w:space="0" w:color="auto"/>
              <w:right w:val="single" w:sz="4" w:space="0" w:color="auto"/>
            </w:tcBorders>
          </w:tcPr>
          <w:p w:rsidR="00AF413B" w:rsidRPr="003B1764" w:rsidRDefault="00AF413B" w:rsidP="00AF413B">
            <w:pPr>
              <w:rPr>
                <w:b/>
              </w:rPr>
            </w:pPr>
            <w:r>
              <w:rPr>
                <w:b/>
              </w:rPr>
              <w:t>186,5</w:t>
            </w:r>
          </w:p>
        </w:tc>
        <w:tc>
          <w:tcPr>
            <w:tcW w:w="1085" w:type="dxa"/>
            <w:tcBorders>
              <w:top w:val="single" w:sz="4" w:space="0" w:color="auto"/>
              <w:left w:val="single" w:sz="4" w:space="0" w:color="auto"/>
              <w:bottom w:val="single" w:sz="4" w:space="0" w:color="auto"/>
              <w:right w:val="single" w:sz="4" w:space="0" w:color="auto"/>
            </w:tcBorders>
          </w:tcPr>
          <w:p w:rsidR="00AF413B" w:rsidRDefault="00AF413B" w:rsidP="00AF413B">
            <w:pPr>
              <w:rPr>
                <w:b/>
              </w:rPr>
            </w:pPr>
            <w:r>
              <w:rPr>
                <w:b/>
              </w:rPr>
              <w:t>100,6</w:t>
            </w:r>
          </w:p>
        </w:tc>
      </w:tr>
      <w:tr w:rsidR="00AF413B" w:rsidRPr="003B1764" w:rsidTr="00AF413B">
        <w:tc>
          <w:tcPr>
            <w:tcW w:w="2621" w:type="dxa"/>
            <w:tcBorders>
              <w:top w:val="single" w:sz="4" w:space="0" w:color="auto"/>
              <w:left w:val="single" w:sz="4" w:space="0" w:color="auto"/>
              <w:bottom w:val="single" w:sz="4" w:space="0" w:color="auto"/>
              <w:right w:val="single" w:sz="4" w:space="0" w:color="auto"/>
            </w:tcBorders>
          </w:tcPr>
          <w:p w:rsidR="00AF413B" w:rsidRDefault="00AF413B" w:rsidP="00AF413B">
            <w:r>
              <w:t>00010102010010000110</w:t>
            </w:r>
          </w:p>
        </w:tc>
        <w:tc>
          <w:tcPr>
            <w:tcW w:w="3947" w:type="dxa"/>
            <w:tcBorders>
              <w:top w:val="single" w:sz="4" w:space="0" w:color="auto"/>
              <w:left w:val="single" w:sz="4" w:space="0" w:color="auto"/>
              <w:bottom w:val="single" w:sz="4" w:space="0" w:color="auto"/>
              <w:right w:val="single" w:sz="4" w:space="0" w:color="auto"/>
            </w:tcBorders>
          </w:tcPr>
          <w:p w:rsidR="00AF413B" w:rsidRPr="00A74259" w:rsidRDefault="00AF413B" w:rsidP="00AF413B">
            <w:r w:rsidRPr="00A74259">
              <w:t>Налог на доходы физических лиц с доходов, источником которых явл</w:t>
            </w:r>
            <w:r w:rsidRPr="00A74259">
              <w:t>я</w:t>
            </w:r>
            <w:r w:rsidRPr="00A74259">
              <w:t>ется налоговый агент, за исключ</w:t>
            </w:r>
            <w:r w:rsidRPr="00A74259">
              <w:t>е</w:t>
            </w:r>
            <w:r w:rsidRPr="00A74259">
              <w:t>нием доходов, в отношении кот</w:t>
            </w:r>
            <w:r w:rsidRPr="00A74259">
              <w:t>о</w:t>
            </w:r>
            <w:r w:rsidRPr="00A74259">
              <w:t xml:space="preserve">рых исчисление и </w:t>
            </w:r>
            <w:r w:rsidRPr="00A74259">
              <w:lastRenderedPageBreak/>
              <w:t>упл</w:t>
            </w:r>
            <w:r w:rsidRPr="00A74259">
              <w:t>а</w:t>
            </w:r>
            <w:r w:rsidRPr="00A74259">
              <w:t>та налога осуществляются в соответствии со статьями 227, 227</w:t>
            </w:r>
            <w:r w:rsidRPr="00A74259">
              <w:rPr>
                <w:vertAlign w:val="superscript"/>
              </w:rPr>
              <w:t>1</w:t>
            </w:r>
            <w:r w:rsidRPr="00A74259">
              <w:t xml:space="preserve"> и 228 Налогов</w:t>
            </w:r>
            <w:r w:rsidRPr="00A74259">
              <w:t>о</w:t>
            </w:r>
            <w:r w:rsidRPr="00A74259">
              <w:t>го кодекса Российской Федер</w:t>
            </w:r>
            <w:r w:rsidRPr="00A74259">
              <w:t>а</w:t>
            </w:r>
            <w:r w:rsidRPr="00A74259">
              <w:t>ции</w:t>
            </w:r>
          </w:p>
        </w:tc>
        <w:tc>
          <w:tcPr>
            <w:tcW w:w="1095" w:type="dxa"/>
            <w:tcBorders>
              <w:top w:val="single" w:sz="4" w:space="0" w:color="auto"/>
              <w:left w:val="single" w:sz="4" w:space="0" w:color="auto"/>
              <w:bottom w:val="single" w:sz="4" w:space="0" w:color="auto"/>
              <w:right w:val="single" w:sz="4" w:space="0" w:color="auto"/>
            </w:tcBorders>
          </w:tcPr>
          <w:p w:rsidR="00AF413B" w:rsidRDefault="00AF413B" w:rsidP="00AF413B">
            <w:r>
              <w:lastRenderedPageBreak/>
              <w:t>70,8</w:t>
            </w:r>
          </w:p>
        </w:tc>
        <w:tc>
          <w:tcPr>
            <w:tcW w:w="1080" w:type="dxa"/>
            <w:tcBorders>
              <w:top w:val="single" w:sz="4" w:space="0" w:color="auto"/>
              <w:left w:val="single" w:sz="4" w:space="0" w:color="auto"/>
              <w:bottom w:val="single" w:sz="4" w:space="0" w:color="auto"/>
              <w:right w:val="single" w:sz="4" w:space="0" w:color="auto"/>
            </w:tcBorders>
          </w:tcPr>
          <w:p w:rsidR="00AF413B" w:rsidRDefault="00AF413B" w:rsidP="00AF413B">
            <w:r>
              <w:t>65,6</w:t>
            </w:r>
          </w:p>
        </w:tc>
        <w:tc>
          <w:tcPr>
            <w:tcW w:w="1085" w:type="dxa"/>
            <w:tcBorders>
              <w:top w:val="single" w:sz="4" w:space="0" w:color="auto"/>
              <w:left w:val="single" w:sz="4" w:space="0" w:color="auto"/>
              <w:bottom w:val="single" w:sz="4" w:space="0" w:color="auto"/>
              <w:right w:val="single" w:sz="4" w:space="0" w:color="auto"/>
            </w:tcBorders>
          </w:tcPr>
          <w:p w:rsidR="00AF413B" w:rsidRDefault="00AF413B" w:rsidP="00AF413B">
            <w:r>
              <w:t>92,7</w:t>
            </w:r>
          </w:p>
        </w:tc>
      </w:tr>
      <w:tr w:rsidR="00AF413B" w:rsidRPr="003B1764" w:rsidTr="00AF413B">
        <w:tc>
          <w:tcPr>
            <w:tcW w:w="2621" w:type="dxa"/>
            <w:tcBorders>
              <w:top w:val="single" w:sz="4" w:space="0" w:color="auto"/>
              <w:left w:val="single" w:sz="4" w:space="0" w:color="auto"/>
              <w:bottom w:val="single" w:sz="4" w:space="0" w:color="auto"/>
              <w:right w:val="single" w:sz="4" w:space="0" w:color="auto"/>
            </w:tcBorders>
          </w:tcPr>
          <w:p w:rsidR="00AF413B" w:rsidRDefault="00AF413B" w:rsidP="00AF413B">
            <w:r>
              <w:lastRenderedPageBreak/>
              <w:t>00010302230010000110</w:t>
            </w:r>
          </w:p>
        </w:tc>
        <w:tc>
          <w:tcPr>
            <w:tcW w:w="3947" w:type="dxa"/>
            <w:tcBorders>
              <w:top w:val="single" w:sz="4" w:space="0" w:color="auto"/>
              <w:left w:val="single" w:sz="4" w:space="0" w:color="auto"/>
              <w:bottom w:val="single" w:sz="4" w:space="0" w:color="auto"/>
              <w:right w:val="single" w:sz="4" w:space="0" w:color="auto"/>
            </w:tcBorders>
          </w:tcPr>
          <w:p w:rsidR="00AF413B" w:rsidRPr="00A74259" w:rsidRDefault="00AF413B" w:rsidP="00AF413B">
            <w:r w:rsidRPr="00A74259">
              <w:t>Доходы от уплаты акцизов на дизельное топливо, подлежащие ра</w:t>
            </w:r>
            <w:r w:rsidRPr="00A74259">
              <w:t>с</w:t>
            </w:r>
            <w:r w:rsidRPr="00A74259">
              <w:t>пределению между бюджетами субъектов РФ и местными бюдж</w:t>
            </w:r>
            <w:r w:rsidRPr="00A74259">
              <w:t>е</w:t>
            </w:r>
            <w:r w:rsidRPr="00A74259">
              <w:t>тами с учетом установленных дифференцированных нормативов отчислений в местные бюдж</w:t>
            </w:r>
            <w:r w:rsidRPr="00A74259">
              <w:t>е</w:t>
            </w:r>
            <w:r w:rsidRPr="00A74259">
              <w:t>ты</w:t>
            </w:r>
          </w:p>
        </w:tc>
        <w:tc>
          <w:tcPr>
            <w:tcW w:w="1095" w:type="dxa"/>
            <w:tcBorders>
              <w:top w:val="single" w:sz="4" w:space="0" w:color="auto"/>
              <w:left w:val="single" w:sz="4" w:space="0" w:color="auto"/>
              <w:bottom w:val="single" w:sz="4" w:space="0" w:color="auto"/>
              <w:right w:val="single" w:sz="4" w:space="0" w:color="auto"/>
            </w:tcBorders>
          </w:tcPr>
          <w:p w:rsidR="00AF413B" w:rsidRDefault="00AF413B" w:rsidP="00AF413B">
            <w:r>
              <w:t>36,0</w:t>
            </w:r>
          </w:p>
        </w:tc>
        <w:tc>
          <w:tcPr>
            <w:tcW w:w="1080" w:type="dxa"/>
            <w:tcBorders>
              <w:top w:val="single" w:sz="4" w:space="0" w:color="auto"/>
              <w:left w:val="single" w:sz="4" w:space="0" w:color="auto"/>
              <w:bottom w:val="single" w:sz="4" w:space="0" w:color="auto"/>
              <w:right w:val="single" w:sz="4" w:space="0" w:color="auto"/>
            </w:tcBorders>
          </w:tcPr>
          <w:p w:rsidR="00AF413B" w:rsidRDefault="00AF413B" w:rsidP="00AF413B">
            <w:r>
              <w:t>37,3</w:t>
            </w:r>
          </w:p>
          <w:p w:rsidR="00AF413B" w:rsidRDefault="00AF413B" w:rsidP="00AF413B"/>
        </w:tc>
        <w:tc>
          <w:tcPr>
            <w:tcW w:w="1085" w:type="dxa"/>
            <w:tcBorders>
              <w:top w:val="single" w:sz="4" w:space="0" w:color="auto"/>
              <w:left w:val="single" w:sz="4" w:space="0" w:color="auto"/>
              <w:bottom w:val="single" w:sz="4" w:space="0" w:color="auto"/>
              <w:right w:val="single" w:sz="4" w:space="0" w:color="auto"/>
            </w:tcBorders>
          </w:tcPr>
          <w:p w:rsidR="00AF413B" w:rsidRDefault="00AF413B" w:rsidP="00AF413B">
            <w:r>
              <w:t>103,6</w:t>
            </w:r>
          </w:p>
        </w:tc>
      </w:tr>
      <w:tr w:rsidR="00AF413B" w:rsidRPr="003B1764" w:rsidTr="00AF413B">
        <w:tc>
          <w:tcPr>
            <w:tcW w:w="2621" w:type="dxa"/>
            <w:tcBorders>
              <w:top w:val="single" w:sz="4" w:space="0" w:color="auto"/>
              <w:left w:val="single" w:sz="4" w:space="0" w:color="auto"/>
              <w:bottom w:val="single" w:sz="4" w:space="0" w:color="auto"/>
              <w:right w:val="single" w:sz="4" w:space="0" w:color="auto"/>
            </w:tcBorders>
          </w:tcPr>
          <w:p w:rsidR="00AF413B" w:rsidRDefault="00AF413B" w:rsidP="00AF413B">
            <w:r>
              <w:t>00010302240010000110</w:t>
            </w:r>
          </w:p>
        </w:tc>
        <w:tc>
          <w:tcPr>
            <w:tcW w:w="3947" w:type="dxa"/>
            <w:tcBorders>
              <w:top w:val="single" w:sz="4" w:space="0" w:color="auto"/>
              <w:left w:val="single" w:sz="4" w:space="0" w:color="auto"/>
              <w:bottom w:val="single" w:sz="4" w:space="0" w:color="auto"/>
              <w:right w:val="single" w:sz="4" w:space="0" w:color="auto"/>
            </w:tcBorders>
          </w:tcPr>
          <w:p w:rsidR="00AF413B" w:rsidRPr="00A74259" w:rsidRDefault="00AF413B" w:rsidP="00AF413B">
            <w:r w:rsidRPr="00A74259">
              <w:t>Доходы от уплаты акцизов на м</w:t>
            </w:r>
            <w:r w:rsidRPr="00A74259">
              <w:t>о</w:t>
            </w:r>
            <w:r w:rsidRPr="00A74259">
              <w:t>торные масла, для дизельных и (или</w:t>
            </w:r>
            <w:proofErr w:type="gramStart"/>
            <w:r w:rsidRPr="00A74259">
              <w:t>)к</w:t>
            </w:r>
            <w:proofErr w:type="gramEnd"/>
            <w:r w:rsidRPr="00A74259">
              <w:t>арбюраторных(</w:t>
            </w:r>
            <w:proofErr w:type="spellStart"/>
            <w:r w:rsidRPr="00A74259">
              <w:t>инжекторных</w:t>
            </w:r>
            <w:proofErr w:type="spellEnd"/>
            <w:r w:rsidRPr="00A74259">
              <w:t>)двигателей подлежащие распред</w:t>
            </w:r>
            <w:r w:rsidRPr="00A74259">
              <w:t>е</w:t>
            </w:r>
            <w:r w:rsidRPr="00A74259">
              <w:t>лению между бюджетами субъектов РФ и местными бюджетами с уч</w:t>
            </w:r>
            <w:r w:rsidRPr="00A74259">
              <w:t>е</w:t>
            </w:r>
            <w:r w:rsidRPr="00A74259">
              <w:t>том установленных дифференцированных норм</w:t>
            </w:r>
            <w:r w:rsidRPr="00A74259">
              <w:t>а</w:t>
            </w:r>
            <w:r w:rsidRPr="00A74259">
              <w:t>тивов отчислений в местные бюджеты</w:t>
            </w:r>
          </w:p>
        </w:tc>
        <w:tc>
          <w:tcPr>
            <w:tcW w:w="1095" w:type="dxa"/>
            <w:tcBorders>
              <w:top w:val="single" w:sz="4" w:space="0" w:color="auto"/>
              <w:left w:val="single" w:sz="4" w:space="0" w:color="auto"/>
              <w:bottom w:val="single" w:sz="4" w:space="0" w:color="auto"/>
              <w:right w:val="single" w:sz="4" w:space="0" w:color="auto"/>
            </w:tcBorders>
          </w:tcPr>
          <w:p w:rsidR="00AF413B" w:rsidRDefault="00AF413B" w:rsidP="00AF413B">
            <w:r>
              <w:t>0,3</w:t>
            </w:r>
          </w:p>
          <w:p w:rsidR="00AF413B" w:rsidRDefault="00AF413B" w:rsidP="00AF413B"/>
        </w:tc>
        <w:tc>
          <w:tcPr>
            <w:tcW w:w="1080" w:type="dxa"/>
            <w:tcBorders>
              <w:top w:val="single" w:sz="4" w:space="0" w:color="auto"/>
              <w:left w:val="single" w:sz="4" w:space="0" w:color="auto"/>
              <w:bottom w:val="single" w:sz="4" w:space="0" w:color="auto"/>
              <w:right w:val="single" w:sz="4" w:space="0" w:color="auto"/>
            </w:tcBorders>
          </w:tcPr>
          <w:p w:rsidR="00AF413B" w:rsidRDefault="00AF413B" w:rsidP="00AF413B">
            <w:r>
              <w:t>0,4</w:t>
            </w:r>
          </w:p>
        </w:tc>
        <w:tc>
          <w:tcPr>
            <w:tcW w:w="1085" w:type="dxa"/>
            <w:tcBorders>
              <w:top w:val="single" w:sz="4" w:space="0" w:color="auto"/>
              <w:left w:val="single" w:sz="4" w:space="0" w:color="auto"/>
              <w:bottom w:val="single" w:sz="4" w:space="0" w:color="auto"/>
              <w:right w:val="single" w:sz="4" w:space="0" w:color="auto"/>
            </w:tcBorders>
          </w:tcPr>
          <w:p w:rsidR="00AF413B" w:rsidRDefault="00AF413B" w:rsidP="00AF413B">
            <w:r>
              <w:t>133,3</w:t>
            </w:r>
          </w:p>
        </w:tc>
      </w:tr>
      <w:tr w:rsidR="00AF413B" w:rsidRPr="003B1764" w:rsidTr="00AF413B">
        <w:tc>
          <w:tcPr>
            <w:tcW w:w="2621" w:type="dxa"/>
            <w:tcBorders>
              <w:top w:val="single" w:sz="4" w:space="0" w:color="auto"/>
              <w:left w:val="single" w:sz="4" w:space="0" w:color="auto"/>
              <w:bottom w:val="single" w:sz="4" w:space="0" w:color="auto"/>
              <w:right w:val="single" w:sz="4" w:space="0" w:color="auto"/>
            </w:tcBorders>
          </w:tcPr>
          <w:p w:rsidR="00AF413B" w:rsidRDefault="00AF413B" w:rsidP="00AF413B">
            <w:r>
              <w:t>00010302250010000110</w:t>
            </w:r>
          </w:p>
        </w:tc>
        <w:tc>
          <w:tcPr>
            <w:tcW w:w="3947" w:type="dxa"/>
            <w:tcBorders>
              <w:top w:val="single" w:sz="4" w:space="0" w:color="auto"/>
              <w:left w:val="single" w:sz="4" w:space="0" w:color="auto"/>
              <w:bottom w:val="single" w:sz="4" w:space="0" w:color="auto"/>
              <w:right w:val="single" w:sz="4" w:space="0" w:color="auto"/>
            </w:tcBorders>
          </w:tcPr>
          <w:p w:rsidR="00AF413B" w:rsidRPr="00A74259" w:rsidRDefault="00AF413B" w:rsidP="00AF413B">
            <w:r w:rsidRPr="00A74259">
              <w:t>Доходы от уплаты акцизов на авт</w:t>
            </w:r>
            <w:r w:rsidRPr="00A74259">
              <w:t>о</w:t>
            </w:r>
            <w:r w:rsidRPr="00A74259">
              <w:t>мобильный бензин, подлежащие распр</w:t>
            </w:r>
            <w:r w:rsidRPr="00A74259">
              <w:t>е</w:t>
            </w:r>
            <w:r w:rsidRPr="00A74259">
              <w:t>делению между бюджетами субъектов РФ и местными бюдж</w:t>
            </w:r>
            <w:r w:rsidRPr="00A74259">
              <w:t>е</w:t>
            </w:r>
            <w:r w:rsidRPr="00A74259">
              <w:t>тами с учетом установленных дифференцированных нормативов отчислений в мес</w:t>
            </w:r>
            <w:r w:rsidRPr="00A74259">
              <w:t>т</w:t>
            </w:r>
            <w:r w:rsidRPr="00A74259">
              <w:t>ные бюджеты</w:t>
            </w:r>
          </w:p>
        </w:tc>
        <w:tc>
          <w:tcPr>
            <w:tcW w:w="1095" w:type="dxa"/>
            <w:tcBorders>
              <w:top w:val="single" w:sz="4" w:space="0" w:color="auto"/>
              <w:left w:val="single" w:sz="4" w:space="0" w:color="auto"/>
              <w:bottom w:val="single" w:sz="4" w:space="0" w:color="auto"/>
              <w:right w:val="single" w:sz="4" w:space="0" w:color="auto"/>
            </w:tcBorders>
          </w:tcPr>
          <w:p w:rsidR="00AF413B" w:rsidRDefault="00AF413B" w:rsidP="00AF413B">
            <w:r>
              <w:t>54,0</w:t>
            </w:r>
          </w:p>
        </w:tc>
        <w:tc>
          <w:tcPr>
            <w:tcW w:w="1080" w:type="dxa"/>
            <w:tcBorders>
              <w:top w:val="single" w:sz="4" w:space="0" w:color="auto"/>
              <w:left w:val="single" w:sz="4" w:space="0" w:color="auto"/>
              <w:bottom w:val="single" w:sz="4" w:space="0" w:color="auto"/>
              <w:right w:val="single" w:sz="4" w:space="0" w:color="auto"/>
            </w:tcBorders>
          </w:tcPr>
          <w:p w:rsidR="00AF413B" w:rsidRDefault="00AF413B" w:rsidP="00AF413B">
            <w:r>
              <w:t>60,2</w:t>
            </w:r>
          </w:p>
          <w:p w:rsidR="00AF413B" w:rsidRDefault="00AF413B" w:rsidP="00AF413B"/>
        </w:tc>
        <w:tc>
          <w:tcPr>
            <w:tcW w:w="1085" w:type="dxa"/>
            <w:tcBorders>
              <w:top w:val="single" w:sz="4" w:space="0" w:color="auto"/>
              <w:left w:val="single" w:sz="4" w:space="0" w:color="auto"/>
              <w:bottom w:val="single" w:sz="4" w:space="0" w:color="auto"/>
              <w:right w:val="single" w:sz="4" w:space="0" w:color="auto"/>
            </w:tcBorders>
          </w:tcPr>
          <w:p w:rsidR="00AF413B" w:rsidRDefault="00AF413B" w:rsidP="00AF413B">
            <w:r>
              <w:t>111,5</w:t>
            </w:r>
          </w:p>
        </w:tc>
      </w:tr>
      <w:tr w:rsidR="00AF413B" w:rsidRPr="003B1764" w:rsidTr="00AF413B">
        <w:tc>
          <w:tcPr>
            <w:tcW w:w="2621" w:type="dxa"/>
            <w:tcBorders>
              <w:top w:val="single" w:sz="4" w:space="0" w:color="auto"/>
              <w:left w:val="single" w:sz="4" w:space="0" w:color="auto"/>
              <w:bottom w:val="single" w:sz="4" w:space="0" w:color="auto"/>
              <w:right w:val="single" w:sz="4" w:space="0" w:color="auto"/>
            </w:tcBorders>
          </w:tcPr>
          <w:p w:rsidR="00AF413B" w:rsidRDefault="00AF413B" w:rsidP="00AF413B">
            <w:r>
              <w:t>00010302260010000110</w:t>
            </w:r>
          </w:p>
        </w:tc>
        <w:tc>
          <w:tcPr>
            <w:tcW w:w="3947" w:type="dxa"/>
            <w:tcBorders>
              <w:top w:val="single" w:sz="4" w:space="0" w:color="auto"/>
              <w:left w:val="single" w:sz="4" w:space="0" w:color="auto"/>
              <w:bottom w:val="single" w:sz="4" w:space="0" w:color="auto"/>
              <w:right w:val="single" w:sz="4" w:space="0" w:color="auto"/>
            </w:tcBorders>
          </w:tcPr>
          <w:p w:rsidR="00AF413B" w:rsidRPr="00A74259" w:rsidRDefault="00AF413B" w:rsidP="00AF413B">
            <w:r w:rsidRPr="00A74259">
              <w:t>Доходы от уплаты акцизов на пр</w:t>
            </w:r>
            <w:r w:rsidRPr="00A74259">
              <w:t>я</w:t>
            </w:r>
            <w:r w:rsidRPr="00A74259">
              <w:t>могонный бензин, подлежащие распред</w:t>
            </w:r>
            <w:r w:rsidRPr="00A74259">
              <w:t>е</w:t>
            </w:r>
            <w:r w:rsidRPr="00A74259">
              <w:t>лению между бюджетами субъектов РФ и местными бюдж</w:t>
            </w:r>
            <w:r w:rsidRPr="00A74259">
              <w:t>е</w:t>
            </w:r>
            <w:r w:rsidRPr="00A74259">
              <w:t>тами с учетом установленных дифференцированных нормативов отчислений в мес</w:t>
            </w:r>
            <w:r w:rsidRPr="00A74259">
              <w:t>т</w:t>
            </w:r>
            <w:r w:rsidRPr="00A74259">
              <w:t>ные бюджеты</w:t>
            </w:r>
          </w:p>
        </w:tc>
        <w:tc>
          <w:tcPr>
            <w:tcW w:w="1095" w:type="dxa"/>
            <w:tcBorders>
              <w:top w:val="single" w:sz="4" w:space="0" w:color="auto"/>
              <w:left w:val="single" w:sz="4" w:space="0" w:color="auto"/>
              <w:bottom w:val="single" w:sz="4" w:space="0" w:color="auto"/>
              <w:right w:val="single" w:sz="4" w:space="0" w:color="auto"/>
            </w:tcBorders>
          </w:tcPr>
          <w:p w:rsidR="00AF413B" w:rsidRDefault="00AF413B" w:rsidP="00AF413B">
            <w:r>
              <w:t>-6,0</w:t>
            </w:r>
          </w:p>
        </w:tc>
        <w:tc>
          <w:tcPr>
            <w:tcW w:w="1080" w:type="dxa"/>
            <w:tcBorders>
              <w:top w:val="single" w:sz="4" w:space="0" w:color="auto"/>
              <w:left w:val="single" w:sz="4" w:space="0" w:color="auto"/>
              <w:bottom w:val="single" w:sz="4" w:space="0" w:color="auto"/>
              <w:right w:val="single" w:sz="4" w:space="0" w:color="auto"/>
            </w:tcBorders>
          </w:tcPr>
          <w:p w:rsidR="00AF413B" w:rsidRDefault="00AF413B" w:rsidP="00AF413B">
            <w:r>
              <w:t>-7,2</w:t>
            </w:r>
          </w:p>
        </w:tc>
        <w:tc>
          <w:tcPr>
            <w:tcW w:w="1085" w:type="dxa"/>
            <w:tcBorders>
              <w:top w:val="single" w:sz="4" w:space="0" w:color="auto"/>
              <w:left w:val="single" w:sz="4" w:space="0" w:color="auto"/>
              <w:bottom w:val="single" w:sz="4" w:space="0" w:color="auto"/>
              <w:right w:val="single" w:sz="4" w:space="0" w:color="auto"/>
            </w:tcBorders>
          </w:tcPr>
          <w:p w:rsidR="00AF413B" w:rsidRDefault="00AF413B" w:rsidP="00AF413B">
            <w:r>
              <w:t>120</w:t>
            </w:r>
          </w:p>
        </w:tc>
      </w:tr>
      <w:tr w:rsidR="00AF413B" w:rsidRPr="003B1764" w:rsidTr="00AF413B">
        <w:trPr>
          <w:trHeight w:val="320"/>
        </w:trPr>
        <w:tc>
          <w:tcPr>
            <w:tcW w:w="2621" w:type="dxa"/>
            <w:tcBorders>
              <w:top w:val="single" w:sz="4" w:space="0" w:color="auto"/>
              <w:left w:val="single" w:sz="4" w:space="0" w:color="auto"/>
              <w:bottom w:val="single" w:sz="4" w:space="0" w:color="auto"/>
              <w:right w:val="single" w:sz="4" w:space="0" w:color="auto"/>
            </w:tcBorders>
          </w:tcPr>
          <w:p w:rsidR="00AF413B" w:rsidRDefault="00AF413B" w:rsidP="00AF413B">
            <w:r>
              <w:t>00010606033100000110</w:t>
            </w:r>
          </w:p>
        </w:tc>
        <w:tc>
          <w:tcPr>
            <w:tcW w:w="3947" w:type="dxa"/>
            <w:tcBorders>
              <w:top w:val="single" w:sz="4" w:space="0" w:color="auto"/>
              <w:left w:val="single" w:sz="4" w:space="0" w:color="auto"/>
              <w:bottom w:val="single" w:sz="4" w:space="0" w:color="auto"/>
              <w:right w:val="single" w:sz="4" w:space="0" w:color="auto"/>
            </w:tcBorders>
          </w:tcPr>
          <w:p w:rsidR="00AF413B" w:rsidRPr="00A74259" w:rsidRDefault="00AF413B" w:rsidP="00AF413B">
            <w:r w:rsidRPr="00A74259">
              <w:t>Земельный налог с организаций, обл</w:t>
            </w:r>
            <w:r w:rsidRPr="00A74259">
              <w:t>а</w:t>
            </w:r>
            <w:r w:rsidRPr="00A74259">
              <w:t>дающих земельным участком, расположенным в границах сельских  пос</w:t>
            </w:r>
            <w:r w:rsidRPr="00A74259">
              <w:t>е</w:t>
            </w:r>
            <w:r w:rsidRPr="00A74259">
              <w:t>лений</w:t>
            </w:r>
          </w:p>
          <w:p w:rsidR="00AF413B" w:rsidRPr="00A74259" w:rsidRDefault="00AF413B" w:rsidP="00AF413B"/>
        </w:tc>
        <w:tc>
          <w:tcPr>
            <w:tcW w:w="1095" w:type="dxa"/>
            <w:tcBorders>
              <w:top w:val="single" w:sz="4" w:space="0" w:color="auto"/>
              <w:left w:val="single" w:sz="4" w:space="0" w:color="auto"/>
              <w:bottom w:val="single" w:sz="4" w:space="0" w:color="auto"/>
              <w:right w:val="single" w:sz="4" w:space="0" w:color="auto"/>
            </w:tcBorders>
          </w:tcPr>
          <w:p w:rsidR="00AF413B" w:rsidRDefault="00AF413B" w:rsidP="00AF413B">
            <w:r>
              <w:t>12,1</w:t>
            </w:r>
          </w:p>
        </w:tc>
        <w:tc>
          <w:tcPr>
            <w:tcW w:w="1080" w:type="dxa"/>
            <w:tcBorders>
              <w:top w:val="single" w:sz="4" w:space="0" w:color="auto"/>
              <w:left w:val="single" w:sz="4" w:space="0" w:color="auto"/>
              <w:bottom w:val="single" w:sz="4" w:space="0" w:color="auto"/>
              <w:right w:val="single" w:sz="4" w:space="0" w:color="auto"/>
            </w:tcBorders>
          </w:tcPr>
          <w:p w:rsidR="00AF413B" w:rsidRDefault="00AF413B" w:rsidP="00AF413B">
            <w:r>
              <w:t>12,1</w:t>
            </w:r>
          </w:p>
        </w:tc>
        <w:tc>
          <w:tcPr>
            <w:tcW w:w="1085" w:type="dxa"/>
            <w:tcBorders>
              <w:top w:val="single" w:sz="4" w:space="0" w:color="auto"/>
              <w:left w:val="single" w:sz="4" w:space="0" w:color="auto"/>
              <w:bottom w:val="single" w:sz="4" w:space="0" w:color="auto"/>
              <w:right w:val="single" w:sz="4" w:space="0" w:color="auto"/>
            </w:tcBorders>
          </w:tcPr>
          <w:p w:rsidR="00AF413B" w:rsidRDefault="00AF413B" w:rsidP="00AF413B">
            <w:r>
              <w:t>100</w:t>
            </w:r>
          </w:p>
        </w:tc>
      </w:tr>
      <w:tr w:rsidR="00AF413B" w:rsidRPr="003B1764" w:rsidTr="00AF413B">
        <w:trPr>
          <w:trHeight w:val="200"/>
        </w:trPr>
        <w:tc>
          <w:tcPr>
            <w:tcW w:w="2621" w:type="dxa"/>
            <w:tcBorders>
              <w:top w:val="single" w:sz="4" w:space="0" w:color="auto"/>
              <w:left w:val="single" w:sz="4" w:space="0" w:color="auto"/>
              <w:bottom w:val="single" w:sz="4" w:space="0" w:color="auto"/>
              <w:right w:val="single" w:sz="4" w:space="0" w:color="auto"/>
            </w:tcBorders>
          </w:tcPr>
          <w:p w:rsidR="00AF413B" w:rsidRDefault="00AF413B" w:rsidP="00AF413B">
            <w:r>
              <w:t>00010606043100000110</w:t>
            </w:r>
          </w:p>
        </w:tc>
        <w:tc>
          <w:tcPr>
            <w:tcW w:w="3947" w:type="dxa"/>
            <w:tcBorders>
              <w:top w:val="single" w:sz="4" w:space="0" w:color="auto"/>
              <w:left w:val="single" w:sz="4" w:space="0" w:color="auto"/>
              <w:bottom w:val="single" w:sz="4" w:space="0" w:color="auto"/>
              <w:right w:val="single" w:sz="4" w:space="0" w:color="auto"/>
            </w:tcBorders>
          </w:tcPr>
          <w:p w:rsidR="00AF413B" w:rsidRPr="00A74259" w:rsidRDefault="00AF413B" w:rsidP="00AF413B">
            <w:r w:rsidRPr="00A74259">
              <w:t>Земельный налог с физических лиц, обладающих з</w:t>
            </w:r>
            <w:r w:rsidRPr="00A74259">
              <w:t>е</w:t>
            </w:r>
            <w:r w:rsidRPr="00A74259">
              <w:t>мельным участком, расположенным в границах сел</w:t>
            </w:r>
            <w:r w:rsidRPr="00A74259">
              <w:t>ь</w:t>
            </w:r>
            <w:r w:rsidRPr="00A74259">
              <w:t>ских поселений</w:t>
            </w:r>
          </w:p>
          <w:p w:rsidR="00AF413B" w:rsidRPr="00A74259" w:rsidRDefault="00AF413B" w:rsidP="00AF413B"/>
        </w:tc>
        <w:tc>
          <w:tcPr>
            <w:tcW w:w="1095" w:type="dxa"/>
            <w:tcBorders>
              <w:top w:val="single" w:sz="4" w:space="0" w:color="auto"/>
              <w:left w:val="single" w:sz="4" w:space="0" w:color="auto"/>
              <w:bottom w:val="single" w:sz="4" w:space="0" w:color="auto"/>
              <w:right w:val="single" w:sz="4" w:space="0" w:color="auto"/>
            </w:tcBorders>
          </w:tcPr>
          <w:p w:rsidR="00AF413B" w:rsidRDefault="00AF413B" w:rsidP="00AF413B">
            <w:r>
              <w:t>18,1</w:t>
            </w:r>
          </w:p>
        </w:tc>
        <w:tc>
          <w:tcPr>
            <w:tcW w:w="1080" w:type="dxa"/>
            <w:tcBorders>
              <w:top w:val="single" w:sz="4" w:space="0" w:color="auto"/>
              <w:left w:val="single" w:sz="4" w:space="0" w:color="auto"/>
              <w:bottom w:val="single" w:sz="4" w:space="0" w:color="auto"/>
              <w:right w:val="single" w:sz="4" w:space="0" w:color="auto"/>
            </w:tcBorders>
          </w:tcPr>
          <w:p w:rsidR="00AF413B" w:rsidRDefault="00AF413B" w:rsidP="00AF413B">
            <w:r>
              <w:t>18,1</w:t>
            </w:r>
          </w:p>
        </w:tc>
        <w:tc>
          <w:tcPr>
            <w:tcW w:w="1085" w:type="dxa"/>
            <w:tcBorders>
              <w:top w:val="single" w:sz="4" w:space="0" w:color="auto"/>
              <w:left w:val="single" w:sz="4" w:space="0" w:color="auto"/>
              <w:bottom w:val="single" w:sz="4" w:space="0" w:color="auto"/>
              <w:right w:val="single" w:sz="4" w:space="0" w:color="auto"/>
            </w:tcBorders>
          </w:tcPr>
          <w:p w:rsidR="00AF413B" w:rsidRDefault="00AF413B" w:rsidP="00AF413B">
            <w:r>
              <w:t>100</w:t>
            </w:r>
          </w:p>
        </w:tc>
      </w:tr>
      <w:tr w:rsidR="00AF413B" w:rsidRPr="003B1764" w:rsidTr="00AF413B">
        <w:trPr>
          <w:trHeight w:val="320"/>
        </w:trPr>
        <w:tc>
          <w:tcPr>
            <w:tcW w:w="6568" w:type="dxa"/>
            <w:gridSpan w:val="2"/>
            <w:tcBorders>
              <w:top w:val="single" w:sz="4" w:space="0" w:color="auto"/>
              <w:left w:val="single" w:sz="4" w:space="0" w:color="auto"/>
              <w:bottom w:val="single" w:sz="4" w:space="0" w:color="auto"/>
              <w:right w:val="single" w:sz="4" w:space="0" w:color="auto"/>
            </w:tcBorders>
          </w:tcPr>
          <w:p w:rsidR="00AF413B" w:rsidRPr="00A74259" w:rsidRDefault="00AF413B" w:rsidP="00AF413B">
            <w:pPr>
              <w:rPr>
                <w:b/>
              </w:rPr>
            </w:pPr>
            <w:r w:rsidRPr="00A74259">
              <w:rPr>
                <w:b/>
              </w:rPr>
              <w:t>Безвозмездные поступления</w:t>
            </w:r>
          </w:p>
        </w:tc>
        <w:tc>
          <w:tcPr>
            <w:tcW w:w="1095" w:type="dxa"/>
            <w:tcBorders>
              <w:top w:val="single" w:sz="4" w:space="0" w:color="auto"/>
              <w:left w:val="single" w:sz="4" w:space="0" w:color="auto"/>
              <w:bottom w:val="single" w:sz="4" w:space="0" w:color="auto"/>
              <w:right w:val="single" w:sz="4" w:space="0" w:color="auto"/>
            </w:tcBorders>
          </w:tcPr>
          <w:p w:rsidR="00AF413B" w:rsidRDefault="00AF413B" w:rsidP="00AF413B">
            <w:pPr>
              <w:rPr>
                <w:b/>
              </w:rPr>
            </w:pPr>
            <w:r>
              <w:rPr>
                <w:b/>
              </w:rPr>
              <w:t>3843,5</w:t>
            </w:r>
          </w:p>
        </w:tc>
        <w:tc>
          <w:tcPr>
            <w:tcW w:w="1080" w:type="dxa"/>
            <w:tcBorders>
              <w:top w:val="single" w:sz="4" w:space="0" w:color="auto"/>
              <w:left w:val="single" w:sz="4" w:space="0" w:color="auto"/>
              <w:bottom w:val="single" w:sz="4" w:space="0" w:color="auto"/>
              <w:right w:val="single" w:sz="4" w:space="0" w:color="auto"/>
            </w:tcBorders>
          </w:tcPr>
          <w:p w:rsidR="00AF413B" w:rsidRPr="00910E83" w:rsidRDefault="00AF413B" w:rsidP="00AF413B">
            <w:pPr>
              <w:rPr>
                <w:b/>
              </w:rPr>
            </w:pPr>
            <w:r>
              <w:rPr>
                <w:b/>
              </w:rPr>
              <w:t>3819,2</w:t>
            </w:r>
          </w:p>
        </w:tc>
        <w:tc>
          <w:tcPr>
            <w:tcW w:w="1085" w:type="dxa"/>
            <w:tcBorders>
              <w:top w:val="single" w:sz="4" w:space="0" w:color="auto"/>
              <w:left w:val="single" w:sz="4" w:space="0" w:color="auto"/>
              <w:bottom w:val="single" w:sz="4" w:space="0" w:color="auto"/>
              <w:right w:val="single" w:sz="4" w:space="0" w:color="auto"/>
            </w:tcBorders>
          </w:tcPr>
          <w:p w:rsidR="00AF413B" w:rsidRDefault="00AF413B" w:rsidP="00AF413B">
            <w:pPr>
              <w:rPr>
                <w:b/>
              </w:rPr>
            </w:pPr>
            <w:r>
              <w:rPr>
                <w:b/>
              </w:rPr>
              <w:t>99,4</w:t>
            </w:r>
          </w:p>
        </w:tc>
      </w:tr>
      <w:tr w:rsidR="00AF413B" w:rsidRPr="003B1764" w:rsidTr="00AF413B">
        <w:trPr>
          <w:trHeight w:val="260"/>
        </w:trPr>
        <w:tc>
          <w:tcPr>
            <w:tcW w:w="2621" w:type="dxa"/>
            <w:tcBorders>
              <w:top w:val="single" w:sz="4" w:space="0" w:color="auto"/>
              <w:left w:val="single" w:sz="4" w:space="0" w:color="auto"/>
              <w:bottom w:val="single" w:sz="4" w:space="0" w:color="auto"/>
              <w:right w:val="single" w:sz="4" w:space="0" w:color="auto"/>
            </w:tcBorders>
          </w:tcPr>
          <w:p w:rsidR="00AF413B" w:rsidRDefault="00AF413B" w:rsidP="00AF413B">
            <w:r>
              <w:t>00020215001100000151</w:t>
            </w:r>
          </w:p>
        </w:tc>
        <w:tc>
          <w:tcPr>
            <w:tcW w:w="3947" w:type="dxa"/>
            <w:tcBorders>
              <w:top w:val="single" w:sz="4" w:space="0" w:color="auto"/>
              <w:left w:val="single" w:sz="4" w:space="0" w:color="auto"/>
              <w:bottom w:val="single" w:sz="4" w:space="0" w:color="auto"/>
              <w:right w:val="single" w:sz="4" w:space="0" w:color="auto"/>
            </w:tcBorders>
          </w:tcPr>
          <w:p w:rsidR="00AF413B" w:rsidRPr="00A74259" w:rsidRDefault="00AF413B" w:rsidP="00AF413B">
            <w:r w:rsidRPr="00A74259">
              <w:t>Дотация бюджетам поселений на выравнивание бюджетной обеспеченн</w:t>
            </w:r>
            <w:r w:rsidRPr="00A74259">
              <w:t>о</w:t>
            </w:r>
            <w:r w:rsidRPr="00A74259">
              <w:t xml:space="preserve">сти </w:t>
            </w:r>
          </w:p>
        </w:tc>
        <w:tc>
          <w:tcPr>
            <w:tcW w:w="1095" w:type="dxa"/>
            <w:tcBorders>
              <w:top w:val="single" w:sz="4" w:space="0" w:color="auto"/>
              <w:left w:val="single" w:sz="4" w:space="0" w:color="auto"/>
              <w:bottom w:val="single" w:sz="4" w:space="0" w:color="auto"/>
              <w:right w:val="single" w:sz="4" w:space="0" w:color="auto"/>
            </w:tcBorders>
          </w:tcPr>
          <w:p w:rsidR="00AF413B" w:rsidRDefault="00AF413B" w:rsidP="00AF413B">
            <w:r>
              <w:t>3229,5</w:t>
            </w:r>
          </w:p>
        </w:tc>
        <w:tc>
          <w:tcPr>
            <w:tcW w:w="1080" w:type="dxa"/>
            <w:tcBorders>
              <w:top w:val="single" w:sz="4" w:space="0" w:color="auto"/>
              <w:left w:val="single" w:sz="4" w:space="0" w:color="auto"/>
              <w:bottom w:val="single" w:sz="4" w:space="0" w:color="auto"/>
              <w:right w:val="single" w:sz="4" w:space="0" w:color="auto"/>
            </w:tcBorders>
          </w:tcPr>
          <w:p w:rsidR="00AF413B" w:rsidRDefault="00AF413B" w:rsidP="00AF413B">
            <w:r>
              <w:t>3229,5</w:t>
            </w:r>
          </w:p>
        </w:tc>
        <w:tc>
          <w:tcPr>
            <w:tcW w:w="1085" w:type="dxa"/>
            <w:tcBorders>
              <w:top w:val="single" w:sz="4" w:space="0" w:color="auto"/>
              <w:left w:val="single" w:sz="4" w:space="0" w:color="auto"/>
              <w:bottom w:val="single" w:sz="4" w:space="0" w:color="auto"/>
              <w:right w:val="single" w:sz="4" w:space="0" w:color="auto"/>
            </w:tcBorders>
          </w:tcPr>
          <w:p w:rsidR="00AF413B" w:rsidRDefault="00AF413B" w:rsidP="00AF413B">
            <w:r>
              <w:t>100</w:t>
            </w:r>
          </w:p>
        </w:tc>
      </w:tr>
      <w:tr w:rsidR="00AF413B" w:rsidRPr="003B1764" w:rsidTr="00AF413B">
        <w:trPr>
          <w:trHeight w:val="300"/>
        </w:trPr>
        <w:tc>
          <w:tcPr>
            <w:tcW w:w="2621" w:type="dxa"/>
            <w:tcBorders>
              <w:top w:val="single" w:sz="4" w:space="0" w:color="auto"/>
              <w:left w:val="single" w:sz="4" w:space="0" w:color="auto"/>
              <w:bottom w:val="single" w:sz="4" w:space="0" w:color="auto"/>
              <w:right w:val="single" w:sz="4" w:space="0" w:color="auto"/>
            </w:tcBorders>
          </w:tcPr>
          <w:p w:rsidR="00AF413B" w:rsidRDefault="00AF413B" w:rsidP="00AF413B">
            <w:r>
              <w:lastRenderedPageBreak/>
              <w:t>00020235118100000151</w:t>
            </w:r>
          </w:p>
        </w:tc>
        <w:tc>
          <w:tcPr>
            <w:tcW w:w="3947" w:type="dxa"/>
            <w:tcBorders>
              <w:top w:val="single" w:sz="4" w:space="0" w:color="auto"/>
              <w:left w:val="single" w:sz="4" w:space="0" w:color="auto"/>
              <w:bottom w:val="single" w:sz="4" w:space="0" w:color="auto"/>
              <w:right w:val="single" w:sz="4" w:space="0" w:color="auto"/>
            </w:tcBorders>
          </w:tcPr>
          <w:p w:rsidR="00AF413B" w:rsidRPr="00A74259" w:rsidRDefault="00AF413B" w:rsidP="00AF413B">
            <w:r w:rsidRPr="00A74259">
              <w:t>Субвенции бюджетам поселений на осуществление первичного вои</w:t>
            </w:r>
            <w:r w:rsidRPr="00A74259">
              <w:t>н</w:t>
            </w:r>
            <w:r w:rsidRPr="00A74259">
              <w:t>ского учета на территориях, где отсутств</w:t>
            </w:r>
            <w:r w:rsidRPr="00A74259">
              <w:t>у</w:t>
            </w:r>
            <w:r w:rsidRPr="00A74259">
              <w:t>ют военные комиссариаты</w:t>
            </w:r>
          </w:p>
        </w:tc>
        <w:tc>
          <w:tcPr>
            <w:tcW w:w="1095" w:type="dxa"/>
            <w:tcBorders>
              <w:top w:val="single" w:sz="4" w:space="0" w:color="auto"/>
              <w:left w:val="single" w:sz="4" w:space="0" w:color="auto"/>
              <w:bottom w:val="single" w:sz="4" w:space="0" w:color="auto"/>
              <w:right w:val="single" w:sz="4" w:space="0" w:color="auto"/>
            </w:tcBorders>
          </w:tcPr>
          <w:p w:rsidR="00AF413B" w:rsidRDefault="00AF413B" w:rsidP="00AF413B">
            <w:r>
              <w:t>80,7</w:t>
            </w:r>
          </w:p>
        </w:tc>
        <w:tc>
          <w:tcPr>
            <w:tcW w:w="1080" w:type="dxa"/>
            <w:tcBorders>
              <w:top w:val="single" w:sz="4" w:space="0" w:color="auto"/>
              <w:left w:val="single" w:sz="4" w:space="0" w:color="auto"/>
              <w:bottom w:val="single" w:sz="4" w:space="0" w:color="auto"/>
              <w:right w:val="single" w:sz="4" w:space="0" w:color="auto"/>
            </w:tcBorders>
          </w:tcPr>
          <w:p w:rsidR="00AF413B" w:rsidRDefault="00AF413B" w:rsidP="00AF413B">
            <w:r>
              <w:t>79,5</w:t>
            </w:r>
          </w:p>
        </w:tc>
        <w:tc>
          <w:tcPr>
            <w:tcW w:w="1085" w:type="dxa"/>
            <w:tcBorders>
              <w:top w:val="single" w:sz="4" w:space="0" w:color="auto"/>
              <w:left w:val="single" w:sz="4" w:space="0" w:color="auto"/>
              <w:bottom w:val="single" w:sz="4" w:space="0" w:color="auto"/>
              <w:right w:val="single" w:sz="4" w:space="0" w:color="auto"/>
            </w:tcBorders>
          </w:tcPr>
          <w:p w:rsidR="00AF413B" w:rsidRDefault="00AF413B" w:rsidP="00AF413B">
            <w:r>
              <w:t>98,5</w:t>
            </w:r>
          </w:p>
        </w:tc>
      </w:tr>
      <w:tr w:rsidR="00AF413B" w:rsidRPr="003B1764" w:rsidTr="00AF413B">
        <w:trPr>
          <w:trHeight w:val="300"/>
        </w:trPr>
        <w:tc>
          <w:tcPr>
            <w:tcW w:w="2621" w:type="dxa"/>
            <w:tcBorders>
              <w:top w:val="single" w:sz="4" w:space="0" w:color="auto"/>
              <w:left w:val="single" w:sz="4" w:space="0" w:color="auto"/>
              <w:bottom w:val="single" w:sz="4" w:space="0" w:color="auto"/>
              <w:right w:val="single" w:sz="4" w:space="0" w:color="auto"/>
            </w:tcBorders>
          </w:tcPr>
          <w:p w:rsidR="00AF413B" w:rsidRDefault="00AF413B" w:rsidP="00AF413B">
            <w:r>
              <w:t>00020230024100000151</w:t>
            </w:r>
          </w:p>
        </w:tc>
        <w:tc>
          <w:tcPr>
            <w:tcW w:w="3947" w:type="dxa"/>
            <w:tcBorders>
              <w:top w:val="single" w:sz="4" w:space="0" w:color="auto"/>
              <w:left w:val="single" w:sz="4" w:space="0" w:color="auto"/>
              <w:bottom w:val="single" w:sz="4" w:space="0" w:color="auto"/>
              <w:right w:val="single" w:sz="4" w:space="0" w:color="auto"/>
            </w:tcBorders>
          </w:tcPr>
          <w:p w:rsidR="00AF413B" w:rsidRPr="00A74259" w:rsidRDefault="00AF413B" w:rsidP="00AF413B">
            <w:r w:rsidRPr="00A74259">
              <w:rPr>
                <w:color w:val="000000"/>
              </w:rPr>
              <w:t>Субвенции бюджетам поселений на выполнение передаваемых полн</w:t>
            </w:r>
            <w:r w:rsidRPr="00A74259">
              <w:rPr>
                <w:color w:val="000000"/>
              </w:rPr>
              <w:t>о</w:t>
            </w:r>
            <w:r w:rsidRPr="00A74259">
              <w:rPr>
                <w:color w:val="000000"/>
              </w:rPr>
              <w:t>мочий субъектов РФ</w:t>
            </w:r>
          </w:p>
        </w:tc>
        <w:tc>
          <w:tcPr>
            <w:tcW w:w="1095" w:type="dxa"/>
            <w:tcBorders>
              <w:top w:val="single" w:sz="4" w:space="0" w:color="auto"/>
              <w:left w:val="single" w:sz="4" w:space="0" w:color="auto"/>
              <w:bottom w:val="single" w:sz="4" w:space="0" w:color="auto"/>
              <w:right w:val="single" w:sz="4" w:space="0" w:color="auto"/>
            </w:tcBorders>
          </w:tcPr>
          <w:p w:rsidR="00AF413B" w:rsidRDefault="00AF413B" w:rsidP="00AF413B">
            <w:r>
              <w:t>0,1</w:t>
            </w:r>
          </w:p>
        </w:tc>
        <w:tc>
          <w:tcPr>
            <w:tcW w:w="1080" w:type="dxa"/>
            <w:tcBorders>
              <w:top w:val="single" w:sz="4" w:space="0" w:color="auto"/>
              <w:left w:val="single" w:sz="4" w:space="0" w:color="auto"/>
              <w:bottom w:val="single" w:sz="4" w:space="0" w:color="auto"/>
              <w:right w:val="single" w:sz="4" w:space="0" w:color="auto"/>
            </w:tcBorders>
          </w:tcPr>
          <w:p w:rsidR="00AF413B" w:rsidRDefault="00AF413B" w:rsidP="00AF413B">
            <w:r>
              <w:t>0,1</w:t>
            </w:r>
          </w:p>
        </w:tc>
        <w:tc>
          <w:tcPr>
            <w:tcW w:w="1085" w:type="dxa"/>
            <w:tcBorders>
              <w:top w:val="single" w:sz="4" w:space="0" w:color="auto"/>
              <w:left w:val="single" w:sz="4" w:space="0" w:color="auto"/>
              <w:bottom w:val="single" w:sz="4" w:space="0" w:color="auto"/>
              <w:right w:val="single" w:sz="4" w:space="0" w:color="auto"/>
            </w:tcBorders>
          </w:tcPr>
          <w:p w:rsidR="00AF413B" w:rsidRDefault="00AF413B" w:rsidP="00AF413B">
            <w:r>
              <w:t>100</w:t>
            </w:r>
          </w:p>
        </w:tc>
      </w:tr>
      <w:tr w:rsidR="00AF413B" w:rsidRPr="003B1764" w:rsidTr="00AF413B">
        <w:trPr>
          <w:trHeight w:val="300"/>
        </w:trPr>
        <w:tc>
          <w:tcPr>
            <w:tcW w:w="2621" w:type="dxa"/>
            <w:tcBorders>
              <w:top w:val="single" w:sz="4" w:space="0" w:color="auto"/>
              <w:left w:val="single" w:sz="4" w:space="0" w:color="auto"/>
              <w:bottom w:val="single" w:sz="4" w:space="0" w:color="auto"/>
              <w:right w:val="single" w:sz="4" w:space="0" w:color="auto"/>
            </w:tcBorders>
          </w:tcPr>
          <w:p w:rsidR="00AF413B" w:rsidRDefault="00AF413B" w:rsidP="00AF413B">
            <w:r>
              <w:t>00020240014100000151</w:t>
            </w:r>
          </w:p>
        </w:tc>
        <w:tc>
          <w:tcPr>
            <w:tcW w:w="3947" w:type="dxa"/>
            <w:tcBorders>
              <w:top w:val="single" w:sz="4" w:space="0" w:color="auto"/>
              <w:left w:val="single" w:sz="4" w:space="0" w:color="auto"/>
              <w:bottom w:val="single" w:sz="4" w:space="0" w:color="auto"/>
              <w:right w:val="single" w:sz="4" w:space="0" w:color="auto"/>
            </w:tcBorders>
          </w:tcPr>
          <w:p w:rsidR="00AF413B" w:rsidRPr="00A74259" w:rsidRDefault="00AF413B" w:rsidP="00AF413B">
            <w:pPr>
              <w:rPr>
                <w:color w:val="000000"/>
              </w:rPr>
            </w:pPr>
            <w:r w:rsidRPr="00A74259">
              <w:rPr>
                <w:snapToGrid w:val="0"/>
              </w:rPr>
              <w:t>Межбюджетные трансферты, пер</w:t>
            </w:r>
            <w:r w:rsidRPr="00A74259">
              <w:rPr>
                <w:snapToGrid w:val="0"/>
              </w:rPr>
              <w:t>е</w:t>
            </w:r>
            <w:r w:rsidRPr="00A74259">
              <w:rPr>
                <w:snapToGrid w:val="0"/>
              </w:rPr>
              <w:t>даваемые бюджетам поселений из бю</w:t>
            </w:r>
            <w:r w:rsidRPr="00A74259">
              <w:rPr>
                <w:snapToGrid w:val="0"/>
              </w:rPr>
              <w:t>д</w:t>
            </w:r>
            <w:r w:rsidRPr="00A74259">
              <w:rPr>
                <w:snapToGrid w:val="0"/>
              </w:rPr>
              <w:t>жетов муниципальных районов на осуществление части полном</w:t>
            </w:r>
            <w:r w:rsidRPr="00A74259">
              <w:rPr>
                <w:snapToGrid w:val="0"/>
              </w:rPr>
              <w:t>о</w:t>
            </w:r>
            <w:r w:rsidRPr="00A74259">
              <w:rPr>
                <w:snapToGrid w:val="0"/>
              </w:rPr>
              <w:t>чий по решению вопросов местного значения в соответствии с заключенными с</w:t>
            </w:r>
            <w:r w:rsidRPr="00A74259">
              <w:rPr>
                <w:snapToGrid w:val="0"/>
              </w:rPr>
              <w:t>о</w:t>
            </w:r>
            <w:r w:rsidRPr="00A74259">
              <w:rPr>
                <w:snapToGrid w:val="0"/>
              </w:rPr>
              <w:t>глашениями</w:t>
            </w:r>
          </w:p>
        </w:tc>
        <w:tc>
          <w:tcPr>
            <w:tcW w:w="1095" w:type="dxa"/>
            <w:tcBorders>
              <w:top w:val="single" w:sz="4" w:space="0" w:color="auto"/>
              <w:left w:val="single" w:sz="4" w:space="0" w:color="auto"/>
              <w:bottom w:val="single" w:sz="4" w:space="0" w:color="auto"/>
              <w:right w:val="single" w:sz="4" w:space="0" w:color="auto"/>
            </w:tcBorders>
          </w:tcPr>
          <w:p w:rsidR="00AF413B" w:rsidRDefault="00AF413B" w:rsidP="00AF413B">
            <w:r>
              <w:t>18,3</w:t>
            </w:r>
          </w:p>
        </w:tc>
        <w:tc>
          <w:tcPr>
            <w:tcW w:w="1080" w:type="dxa"/>
            <w:tcBorders>
              <w:top w:val="single" w:sz="4" w:space="0" w:color="auto"/>
              <w:left w:val="single" w:sz="4" w:space="0" w:color="auto"/>
              <w:bottom w:val="single" w:sz="4" w:space="0" w:color="auto"/>
              <w:right w:val="single" w:sz="4" w:space="0" w:color="auto"/>
            </w:tcBorders>
          </w:tcPr>
          <w:p w:rsidR="00AF413B" w:rsidRDefault="00AF413B" w:rsidP="00AF413B">
            <w:r>
              <w:t>18,3</w:t>
            </w:r>
          </w:p>
        </w:tc>
        <w:tc>
          <w:tcPr>
            <w:tcW w:w="1085" w:type="dxa"/>
            <w:tcBorders>
              <w:top w:val="single" w:sz="4" w:space="0" w:color="auto"/>
              <w:left w:val="single" w:sz="4" w:space="0" w:color="auto"/>
              <w:bottom w:val="single" w:sz="4" w:space="0" w:color="auto"/>
              <w:right w:val="single" w:sz="4" w:space="0" w:color="auto"/>
            </w:tcBorders>
          </w:tcPr>
          <w:p w:rsidR="00AF413B" w:rsidRDefault="00AF413B" w:rsidP="00AF413B">
            <w:r>
              <w:t>100</w:t>
            </w:r>
          </w:p>
        </w:tc>
      </w:tr>
      <w:tr w:rsidR="00AF413B" w:rsidRPr="003B1764" w:rsidTr="00AF413B">
        <w:trPr>
          <w:trHeight w:val="573"/>
        </w:trPr>
        <w:tc>
          <w:tcPr>
            <w:tcW w:w="2621" w:type="dxa"/>
            <w:tcBorders>
              <w:top w:val="single" w:sz="4" w:space="0" w:color="auto"/>
              <w:left w:val="single" w:sz="4" w:space="0" w:color="auto"/>
              <w:bottom w:val="single" w:sz="4" w:space="0" w:color="auto"/>
              <w:right w:val="single" w:sz="4" w:space="0" w:color="auto"/>
            </w:tcBorders>
          </w:tcPr>
          <w:p w:rsidR="00AF413B" w:rsidRPr="00B6242B" w:rsidRDefault="00AF413B" w:rsidP="00AF413B">
            <w:pPr>
              <w:rPr>
                <w:b/>
              </w:rPr>
            </w:pPr>
            <w:r>
              <w:t>00020229999100000151</w:t>
            </w:r>
          </w:p>
        </w:tc>
        <w:tc>
          <w:tcPr>
            <w:tcW w:w="3947" w:type="dxa"/>
            <w:tcBorders>
              <w:top w:val="single" w:sz="4" w:space="0" w:color="auto"/>
              <w:left w:val="single" w:sz="4" w:space="0" w:color="auto"/>
              <w:bottom w:val="single" w:sz="4" w:space="0" w:color="auto"/>
              <w:right w:val="single" w:sz="4" w:space="0" w:color="auto"/>
            </w:tcBorders>
          </w:tcPr>
          <w:p w:rsidR="00AF413B" w:rsidRDefault="00AF413B" w:rsidP="00AF413B">
            <w:pPr>
              <w:rPr>
                <w:b/>
              </w:rPr>
            </w:pPr>
            <w:r>
              <w:t>Прочие субсидии бюджетам сел</w:t>
            </w:r>
            <w:r>
              <w:t>ь</w:t>
            </w:r>
            <w:r>
              <w:t>ских поселений</w:t>
            </w:r>
          </w:p>
        </w:tc>
        <w:tc>
          <w:tcPr>
            <w:tcW w:w="1095" w:type="dxa"/>
            <w:tcBorders>
              <w:top w:val="single" w:sz="4" w:space="0" w:color="auto"/>
              <w:left w:val="single" w:sz="4" w:space="0" w:color="auto"/>
              <w:bottom w:val="single" w:sz="4" w:space="0" w:color="auto"/>
              <w:right w:val="single" w:sz="4" w:space="0" w:color="auto"/>
            </w:tcBorders>
          </w:tcPr>
          <w:p w:rsidR="00AF413B" w:rsidRDefault="00AF413B" w:rsidP="00AF413B">
            <w:pPr>
              <w:rPr>
                <w:b/>
              </w:rPr>
            </w:pPr>
            <w:r>
              <w:rPr>
                <w:color w:val="000000"/>
              </w:rPr>
              <w:t>24,5</w:t>
            </w:r>
          </w:p>
        </w:tc>
        <w:tc>
          <w:tcPr>
            <w:tcW w:w="1080" w:type="dxa"/>
            <w:tcBorders>
              <w:top w:val="single" w:sz="4" w:space="0" w:color="auto"/>
              <w:left w:val="single" w:sz="4" w:space="0" w:color="auto"/>
              <w:bottom w:val="single" w:sz="4" w:space="0" w:color="auto"/>
              <w:right w:val="single" w:sz="4" w:space="0" w:color="auto"/>
            </w:tcBorders>
          </w:tcPr>
          <w:p w:rsidR="00AF413B" w:rsidRPr="003B1764" w:rsidRDefault="00AF413B" w:rsidP="00AF413B">
            <w:pPr>
              <w:rPr>
                <w:b/>
              </w:rPr>
            </w:pPr>
            <w:r>
              <w:rPr>
                <w:color w:val="000000"/>
              </w:rPr>
              <w:t>24,5</w:t>
            </w:r>
          </w:p>
        </w:tc>
        <w:tc>
          <w:tcPr>
            <w:tcW w:w="1085" w:type="dxa"/>
            <w:tcBorders>
              <w:top w:val="single" w:sz="4" w:space="0" w:color="auto"/>
              <w:left w:val="single" w:sz="4" w:space="0" w:color="auto"/>
              <w:bottom w:val="single" w:sz="4" w:space="0" w:color="auto"/>
              <w:right w:val="single" w:sz="4" w:space="0" w:color="auto"/>
            </w:tcBorders>
          </w:tcPr>
          <w:p w:rsidR="00AF413B" w:rsidRDefault="00AF413B" w:rsidP="00AF413B">
            <w:pPr>
              <w:rPr>
                <w:b/>
              </w:rPr>
            </w:pPr>
            <w:r>
              <w:t>100</w:t>
            </w:r>
          </w:p>
        </w:tc>
      </w:tr>
      <w:tr w:rsidR="00AF413B" w:rsidRPr="003B1764" w:rsidTr="00AF413B">
        <w:trPr>
          <w:trHeight w:val="573"/>
        </w:trPr>
        <w:tc>
          <w:tcPr>
            <w:tcW w:w="2621" w:type="dxa"/>
            <w:tcBorders>
              <w:top w:val="single" w:sz="4" w:space="0" w:color="auto"/>
              <w:left w:val="single" w:sz="4" w:space="0" w:color="auto"/>
              <w:bottom w:val="single" w:sz="4" w:space="0" w:color="auto"/>
              <w:right w:val="single" w:sz="4" w:space="0" w:color="auto"/>
            </w:tcBorders>
          </w:tcPr>
          <w:p w:rsidR="00AF413B" w:rsidRDefault="00AF413B" w:rsidP="00AF413B">
            <w:r>
              <w:t>00020249999100000151</w:t>
            </w:r>
          </w:p>
        </w:tc>
        <w:tc>
          <w:tcPr>
            <w:tcW w:w="3947" w:type="dxa"/>
            <w:tcBorders>
              <w:top w:val="single" w:sz="4" w:space="0" w:color="auto"/>
              <w:left w:val="single" w:sz="4" w:space="0" w:color="auto"/>
              <w:bottom w:val="single" w:sz="4" w:space="0" w:color="auto"/>
              <w:right w:val="single" w:sz="4" w:space="0" w:color="auto"/>
            </w:tcBorders>
          </w:tcPr>
          <w:p w:rsidR="00AF413B" w:rsidRDefault="00AF413B" w:rsidP="00AF413B">
            <w:r>
              <w:t xml:space="preserve">Прочие межбюджетные </w:t>
            </w:r>
            <w:proofErr w:type="spellStart"/>
            <w:r>
              <w:t>трансфе</w:t>
            </w:r>
            <w:r>
              <w:t>р</w:t>
            </w:r>
            <w:r>
              <w:t>ты</w:t>
            </w:r>
            <w:proofErr w:type="gramStart"/>
            <w:r>
              <w:t>,п</w:t>
            </w:r>
            <w:proofErr w:type="gramEnd"/>
            <w:r>
              <w:t>ередаваемые</w:t>
            </w:r>
            <w:proofErr w:type="spellEnd"/>
            <w:r>
              <w:t xml:space="preserve"> бюджетам сел</w:t>
            </w:r>
            <w:r>
              <w:t>ь</w:t>
            </w:r>
            <w:r>
              <w:t>ских поселений</w:t>
            </w:r>
          </w:p>
        </w:tc>
        <w:tc>
          <w:tcPr>
            <w:tcW w:w="1095" w:type="dxa"/>
            <w:tcBorders>
              <w:top w:val="single" w:sz="4" w:space="0" w:color="auto"/>
              <w:left w:val="single" w:sz="4" w:space="0" w:color="auto"/>
              <w:bottom w:val="single" w:sz="4" w:space="0" w:color="auto"/>
              <w:right w:val="single" w:sz="4" w:space="0" w:color="auto"/>
            </w:tcBorders>
          </w:tcPr>
          <w:p w:rsidR="00AF413B" w:rsidRDefault="00AF413B" w:rsidP="00AF413B">
            <w:pPr>
              <w:rPr>
                <w:color w:val="000000"/>
              </w:rPr>
            </w:pPr>
            <w:r>
              <w:rPr>
                <w:color w:val="000000"/>
              </w:rPr>
              <w:t>490,4</w:t>
            </w:r>
          </w:p>
        </w:tc>
        <w:tc>
          <w:tcPr>
            <w:tcW w:w="1080" w:type="dxa"/>
            <w:tcBorders>
              <w:top w:val="single" w:sz="4" w:space="0" w:color="auto"/>
              <w:left w:val="single" w:sz="4" w:space="0" w:color="auto"/>
              <w:bottom w:val="single" w:sz="4" w:space="0" w:color="auto"/>
              <w:right w:val="single" w:sz="4" w:space="0" w:color="auto"/>
            </w:tcBorders>
          </w:tcPr>
          <w:p w:rsidR="00AF413B" w:rsidRDefault="00AF413B" w:rsidP="00AF413B">
            <w:pPr>
              <w:rPr>
                <w:color w:val="000000"/>
              </w:rPr>
            </w:pPr>
            <w:r>
              <w:rPr>
                <w:color w:val="000000"/>
              </w:rPr>
              <w:t>467,3</w:t>
            </w:r>
          </w:p>
        </w:tc>
        <w:tc>
          <w:tcPr>
            <w:tcW w:w="1085" w:type="dxa"/>
            <w:tcBorders>
              <w:top w:val="single" w:sz="4" w:space="0" w:color="auto"/>
              <w:left w:val="single" w:sz="4" w:space="0" w:color="auto"/>
              <w:bottom w:val="single" w:sz="4" w:space="0" w:color="auto"/>
              <w:right w:val="single" w:sz="4" w:space="0" w:color="auto"/>
            </w:tcBorders>
          </w:tcPr>
          <w:p w:rsidR="00AF413B" w:rsidRDefault="00AF413B" w:rsidP="00AF413B">
            <w:r>
              <w:t>95,3</w:t>
            </w:r>
          </w:p>
        </w:tc>
      </w:tr>
      <w:tr w:rsidR="00AF413B" w:rsidTr="00AF413B">
        <w:tblPrEx>
          <w:tblLook w:val="0000" w:firstRow="0" w:lastRow="0" w:firstColumn="0" w:lastColumn="0" w:noHBand="0" w:noVBand="0"/>
        </w:tblPrEx>
        <w:trPr>
          <w:trHeight w:val="704"/>
        </w:trPr>
        <w:tc>
          <w:tcPr>
            <w:tcW w:w="2621" w:type="dxa"/>
          </w:tcPr>
          <w:p w:rsidR="00AF413B" w:rsidRDefault="00AF413B" w:rsidP="00AF413B">
            <w:pPr>
              <w:pStyle w:val="a4"/>
              <w:ind w:left="108"/>
              <w:rPr>
                <w:sz w:val="24"/>
                <w:szCs w:val="24"/>
              </w:rPr>
            </w:pPr>
            <w:r>
              <w:rPr>
                <w:b/>
              </w:rPr>
              <w:t>Всего</w:t>
            </w:r>
          </w:p>
        </w:tc>
        <w:tc>
          <w:tcPr>
            <w:tcW w:w="3947" w:type="dxa"/>
          </w:tcPr>
          <w:p w:rsidR="00AF413B" w:rsidRDefault="00AF413B" w:rsidP="00AF413B">
            <w:pPr>
              <w:pStyle w:val="a4"/>
              <w:ind w:left="5265"/>
              <w:rPr>
                <w:sz w:val="24"/>
                <w:szCs w:val="24"/>
              </w:rPr>
            </w:pPr>
          </w:p>
        </w:tc>
        <w:tc>
          <w:tcPr>
            <w:tcW w:w="1095" w:type="dxa"/>
          </w:tcPr>
          <w:p w:rsidR="00AF413B" w:rsidRPr="00777C31" w:rsidRDefault="00AF413B" w:rsidP="00AF413B">
            <w:pPr>
              <w:rPr>
                <w:b/>
              </w:rPr>
            </w:pPr>
            <w:r>
              <w:rPr>
                <w:b/>
              </w:rPr>
              <w:t>4028,8</w:t>
            </w:r>
          </w:p>
          <w:p w:rsidR="00AF413B" w:rsidRDefault="00AF413B" w:rsidP="00AF413B">
            <w:pPr>
              <w:pStyle w:val="a4"/>
              <w:ind w:left="5265"/>
              <w:rPr>
                <w:sz w:val="24"/>
                <w:szCs w:val="24"/>
              </w:rPr>
            </w:pPr>
            <w:r>
              <w:rPr>
                <w:sz w:val="24"/>
                <w:szCs w:val="24"/>
              </w:rPr>
              <w:t>3</w:t>
            </w:r>
          </w:p>
        </w:tc>
        <w:tc>
          <w:tcPr>
            <w:tcW w:w="1080" w:type="dxa"/>
          </w:tcPr>
          <w:p w:rsidR="00AF413B" w:rsidRPr="00777C31" w:rsidRDefault="00AF413B" w:rsidP="00AF413B">
            <w:pPr>
              <w:rPr>
                <w:b/>
              </w:rPr>
            </w:pPr>
            <w:r>
              <w:rPr>
                <w:b/>
              </w:rPr>
              <w:t>4005,7</w:t>
            </w:r>
          </w:p>
          <w:p w:rsidR="00AF413B" w:rsidRPr="00777C31" w:rsidRDefault="00AF413B" w:rsidP="00AF413B">
            <w:pPr>
              <w:pStyle w:val="a4"/>
              <w:ind w:left="5265"/>
              <w:rPr>
                <w:b/>
                <w:sz w:val="24"/>
                <w:szCs w:val="24"/>
              </w:rPr>
            </w:pPr>
          </w:p>
        </w:tc>
        <w:tc>
          <w:tcPr>
            <w:tcW w:w="1085" w:type="dxa"/>
          </w:tcPr>
          <w:p w:rsidR="00AF413B" w:rsidRPr="00777C31" w:rsidRDefault="00AF413B" w:rsidP="00AF413B">
            <w:pPr>
              <w:rPr>
                <w:b/>
              </w:rPr>
            </w:pPr>
            <w:r>
              <w:rPr>
                <w:b/>
              </w:rPr>
              <w:t>99,4</w:t>
            </w:r>
          </w:p>
          <w:p w:rsidR="00AF413B" w:rsidRDefault="00AF413B" w:rsidP="00AF413B">
            <w:pPr>
              <w:pStyle w:val="a4"/>
              <w:ind w:left="5265"/>
              <w:rPr>
                <w:sz w:val="24"/>
                <w:szCs w:val="24"/>
              </w:rPr>
            </w:pPr>
          </w:p>
        </w:tc>
      </w:tr>
    </w:tbl>
    <w:p w:rsidR="00AF413B" w:rsidRDefault="00AF413B" w:rsidP="00AF413B"/>
    <w:p w:rsidR="00E2072F" w:rsidRPr="00DB6F27" w:rsidRDefault="00E2072F" w:rsidP="00E2072F">
      <w:pPr>
        <w:pStyle w:val="a4"/>
        <w:jc w:val="both"/>
        <w:rPr>
          <w:rFonts w:ascii="Arial" w:hAnsi="Arial" w:cs="Arial"/>
          <w:sz w:val="24"/>
          <w:szCs w:val="24"/>
        </w:rPr>
      </w:pPr>
      <w:r w:rsidRPr="00DB6F27">
        <w:rPr>
          <w:rFonts w:ascii="Arial" w:hAnsi="Arial" w:cs="Arial"/>
          <w:sz w:val="24"/>
          <w:szCs w:val="24"/>
        </w:rPr>
        <w:t xml:space="preserve">                                     </w:t>
      </w:r>
    </w:p>
    <w:tbl>
      <w:tblPr>
        <w:tblW w:w="9260" w:type="dxa"/>
        <w:tblInd w:w="93" w:type="dxa"/>
        <w:tblLook w:val="04A0" w:firstRow="1" w:lastRow="0" w:firstColumn="1" w:lastColumn="0" w:noHBand="0" w:noVBand="1"/>
      </w:tblPr>
      <w:tblGrid>
        <w:gridCol w:w="4485"/>
        <w:gridCol w:w="843"/>
        <w:gridCol w:w="577"/>
        <w:gridCol w:w="547"/>
        <w:gridCol w:w="1406"/>
        <w:gridCol w:w="736"/>
        <w:gridCol w:w="884"/>
      </w:tblGrid>
      <w:tr w:rsidR="00AF413B" w:rsidRPr="00AF413B" w:rsidTr="00AF413B">
        <w:trPr>
          <w:trHeight w:val="315"/>
        </w:trPr>
        <w:tc>
          <w:tcPr>
            <w:tcW w:w="4520" w:type="dxa"/>
            <w:tcBorders>
              <w:top w:val="nil"/>
              <w:left w:val="nil"/>
              <w:bottom w:val="nil"/>
              <w:right w:val="nil"/>
            </w:tcBorders>
            <w:shd w:val="clear" w:color="auto" w:fill="auto"/>
            <w:noWrap/>
            <w:vAlign w:val="bottom"/>
            <w:hideMark/>
          </w:tcPr>
          <w:p w:rsidR="00AF413B" w:rsidRPr="00AF413B" w:rsidRDefault="00AF413B" w:rsidP="00AF413B">
            <w:pPr>
              <w:rPr>
                <w:rFonts w:ascii="Arial" w:hAnsi="Arial" w:cs="Arial"/>
                <w:sz w:val="20"/>
                <w:szCs w:val="20"/>
              </w:rPr>
            </w:pPr>
          </w:p>
        </w:tc>
        <w:tc>
          <w:tcPr>
            <w:tcW w:w="3160" w:type="dxa"/>
            <w:gridSpan w:val="4"/>
            <w:tcBorders>
              <w:top w:val="nil"/>
              <w:left w:val="nil"/>
              <w:bottom w:val="nil"/>
              <w:right w:val="nil"/>
            </w:tcBorders>
            <w:shd w:val="clear" w:color="auto" w:fill="auto"/>
            <w:noWrap/>
            <w:vAlign w:val="bottom"/>
            <w:hideMark/>
          </w:tcPr>
          <w:p w:rsidR="00AF413B" w:rsidRPr="00AF413B" w:rsidRDefault="00AF413B" w:rsidP="00AF413B">
            <w:pPr>
              <w:jc w:val="right"/>
            </w:pPr>
            <w:r w:rsidRPr="00AF413B">
              <w:t>Приложение 3</w:t>
            </w:r>
          </w:p>
        </w:tc>
        <w:tc>
          <w:tcPr>
            <w:tcW w:w="740" w:type="dxa"/>
            <w:tcBorders>
              <w:top w:val="nil"/>
              <w:left w:val="nil"/>
              <w:bottom w:val="nil"/>
              <w:right w:val="nil"/>
            </w:tcBorders>
            <w:shd w:val="clear" w:color="auto" w:fill="auto"/>
            <w:noWrap/>
            <w:vAlign w:val="bottom"/>
            <w:hideMark/>
          </w:tcPr>
          <w:p w:rsidR="00AF413B" w:rsidRPr="00AF413B" w:rsidRDefault="00AF413B" w:rsidP="00AF413B">
            <w:pPr>
              <w:rPr>
                <w:rFonts w:ascii="Arial" w:hAnsi="Arial" w:cs="Arial"/>
                <w:sz w:val="20"/>
                <w:szCs w:val="20"/>
              </w:rPr>
            </w:pPr>
          </w:p>
        </w:tc>
        <w:tc>
          <w:tcPr>
            <w:tcW w:w="840" w:type="dxa"/>
            <w:tcBorders>
              <w:top w:val="nil"/>
              <w:left w:val="nil"/>
              <w:bottom w:val="nil"/>
              <w:right w:val="nil"/>
            </w:tcBorders>
            <w:shd w:val="clear" w:color="auto" w:fill="auto"/>
            <w:noWrap/>
            <w:vAlign w:val="bottom"/>
            <w:hideMark/>
          </w:tcPr>
          <w:p w:rsidR="00AF413B" w:rsidRPr="00AF413B" w:rsidRDefault="00AF413B" w:rsidP="00AF413B">
            <w:pPr>
              <w:rPr>
                <w:rFonts w:ascii="Arial" w:hAnsi="Arial" w:cs="Arial"/>
                <w:sz w:val="20"/>
                <w:szCs w:val="20"/>
              </w:rPr>
            </w:pPr>
          </w:p>
        </w:tc>
      </w:tr>
      <w:tr w:rsidR="00AF413B" w:rsidRPr="00AF413B" w:rsidTr="00AF413B">
        <w:trPr>
          <w:trHeight w:val="315"/>
        </w:trPr>
        <w:tc>
          <w:tcPr>
            <w:tcW w:w="9260" w:type="dxa"/>
            <w:gridSpan w:val="7"/>
            <w:tcBorders>
              <w:top w:val="nil"/>
              <w:left w:val="nil"/>
              <w:bottom w:val="nil"/>
              <w:right w:val="nil"/>
            </w:tcBorders>
            <w:shd w:val="clear" w:color="auto" w:fill="auto"/>
            <w:noWrap/>
            <w:vAlign w:val="bottom"/>
            <w:hideMark/>
          </w:tcPr>
          <w:p w:rsidR="00AF413B" w:rsidRPr="00AF413B" w:rsidRDefault="00AF413B" w:rsidP="00AF413B">
            <w:pPr>
              <w:jc w:val="center"/>
            </w:pPr>
            <w:r w:rsidRPr="00AF413B">
              <w:t xml:space="preserve">                                                              к решению Совета депутатов</w:t>
            </w:r>
          </w:p>
        </w:tc>
      </w:tr>
      <w:tr w:rsidR="00AF413B" w:rsidRPr="00AF413B" w:rsidTr="00AF413B">
        <w:trPr>
          <w:trHeight w:val="315"/>
        </w:trPr>
        <w:tc>
          <w:tcPr>
            <w:tcW w:w="9260" w:type="dxa"/>
            <w:gridSpan w:val="7"/>
            <w:tcBorders>
              <w:top w:val="nil"/>
              <w:left w:val="nil"/>
              <w:bottom w:val="nil"/>
              <w:right w:val="nil"/>
            </w:tcBorders>
            <w:shd w:val="clear" w:color="auto" w:fill="auto"/>
            <w:noWrap/>
            <w:vAlign w:val="bottom"/>
            <w:hideMark/>
          </w:tcPr>
          <w:p w:rsidR="00AF413B" w:rsidRPr="00AF413B" w:rsidRDefault="00AF413B" w:rsidP="00AF413B">
            <w:pPr>
              <w:jc w:val="right"/>
            </w:pPr>
            <w:r w:rsidRPr="00AF413B">
              <w:t xml:space="preserve">                                                   Новокуликовского сельсовета  № 2 от 18.05.2018г.  </w:t>
            </w:r>
          </w:p>
        </w:tc>
      </w:tr>
      <w:tr w:rsidR="00AF413B" w:rsidRPr="00AF413B" w:rsidTr="00AF413B">
        <w:trPr>
          <w:trHeight w:val="255"/>
        </w:trPr>
        <w:tc>
          <w:tcPr>
            <w:tcW w:w="4520" w:type="dxa"/>
            <w:tcBorders>
              <w:top w:val="nil"/>
              <w:left w:val="nil"/>
              <w:bottom w:val="nil"/>
              <w:right w:val="nil"/>
            </w:tcBorders>
            <w:shd w:val="clear" w:color="auto" w:fill="auto"/>
            <w:noWrap/>
            <w:vAlign w:val="bottom"/>
            <w:hideMark/>
          </w:tcPr>
          <w:p w:rsidR="00AF413B" w:rsidRPr="00AF413B" w:rsidRDefault="00AF413B" w:rsidP="00AF413B">
            <w:pPr>
              <w:rPr>
                <w:rFonts w:ascii="Arial" w:hAnsi="Arial" w:cs="Arial"/>
                <w:sz w:val="20"/>
                <w:szCs w:val="20"/>
              </w:rPr>
            </w:pPr>
          </w:p>
        </w:tc>
        <w:tc>
          <w:tcPr>
            <w:tcW w:w="4740" w:type="dxa"/>
            <w:gridSpan w:val="6"/>
            <w:tcBorders>
              <w:top w:val="nil"/>
              <w:left w:val="nil"/>
              <w:bottom w:val="nil"/>
              <w:right w:val="nil"/>
            </w:tcBorders>
            <w:shd w:val="clear" w:color="auto" w:fill="auto"/>
            <w:noWrap/>
            <w:vAlign w:val="bottom"/>
            <w:hideMark/>
          </w:tcPr>
          <w:p w:rsidR="00AF413B" w:rsidRPr="00AF413B" w:rsidRDefault="00AF413B" w:rsidP="00AF413B">
            <w:pPr>
              <w:jc w:val="center"/>
              <w:rPr>
                <w:rFonts w:ascii="Arial" w:hAnsi="Arial" w:cs="Arial"/>
                <w:sz w:val="18"/>
                <w:szCs w:val="18"/>
              </w:rPr>
            </w:pPr>
          </w:p>
        </w:tc>
      </w:tr>
      <w:tr w:rsidR="00AF413B" w:rsidRPr="00AF413B" w:rsidTr="00AF413B">
        <w:trPr>
          <w:trHeight w:val="15"/>
        </w:trPr>
        <w:tc>
          <w:tcPr>
            <w:tcW w:w="4520" w:type="dxa"/>
            <w:tcBorders>
              <w:top w:val="nil"/>
              <w:left w:val="nil"/>
              <w:bottom w:val="nil"/>
              <w:right w:val="nil"/>
            </w:tcBorders>
            <w:shd w:val="clear" w:color="auto" w:fill="auto"/>
            <w:noWrap/>
            <w:vAlign w:val="bottom"/>
            <w:hideMark/>
          </w:tcPr>
          <w:p w:rsidR="00AF413B" w:rsidRPr="00AF413B" w:rsidRDefault="00AF413B" w:rsidP="00AF413B">
            <w:pPr>
              <w:rPr>
                <w:rFonts w:ascii="Arial" w:hAnsi="Arial" w:cs="Arial"/>
                <w:sz w:val="20"/>
                <w:szCs w:val="20"/>
              </w:rPr>
            </w:pPr>
          </w:p>
        </w:tc>
        <w:tc>
          <w:tcPr>
            <w:tcW w:w="800" w:type="dxa"/>
            <w:tcBorders>
              <w:top w:val="nil"/>
              <w:left w:val="nil"/>
              <w:bottom w:val="nil"/>
              <w:right w:val="nil"/>
            </w:tcBorders>
            <w:shd w:val="clear" w:color="auto" w:fill="auto"/>
            <w:noWrap/>
            <w:vAlign w:val="bottom"/>
            <w:hideMark/>
          </w:tcPr>
          <w:p w:rsidR="00AF413B" w:rsidRPr="00AF413B" w:rsidRDefault="00AF413B" w:rsidP="00AF413B">
            <w:pPr>
              <w:rPr>
                <w:rFonts w:ascii="Arial" w:hAnsi="Arial" w:cs="Arial"/>
                <w:sz w:val="20"/>
                <w:szCs w:val="20"/>
              </w:rPr>
            </w:pPr>
          </w:p>
        </w:tc>
        <w:tc>
          <w:tcPr>
            <w:tcW w:w="580" w:type="dxa"/>
            <w:tcBorders>
              <w:top w:val="nil"/>
              <w:left w:val="nil"/>
              <w:bottom w:val="nil"/>
              <w:right w:val="nil"/>
            </w:tcBorders>
            <w:shd w:val="clear" w:color="auto" w:fill="auto"/>
            <w:noWrap/>
            <w:vAlign w:val="bottom"/>
            <w:hideMark/>
          </w:tcPr>
          <w:p w:rsidR="00AF413B" w:rsidRPr="00AF413B" w:rsidRDefault="00AF413B" w:rsidP="00AF413B">
            <w:pPr>
              <w:rPr>
                <w:rFonts w:ascii="Arial" w:hAnsi="Arial" w:cs="Arial"/>
                <w:sz w:val="18"/>
                <w:szCs w:val="18"/>
              </w:rPr>
            </w:pPr>
          </w:p>
        </w:tc>
        <w:tc>
          <w:tcPr>
            <w:tcW w:w="440" w:type="dxa"/>
            <w:tcBorders>
              <w:top w:val="nil"/>
              <w:left w:val="nil"/>
              <w:bottom w:val="nil"/>
              <w:right w:val="nil"/>
            </w:tcBorders>
            <w:shd w:val="clear" w:color="auto" w:fill="auto"/>
            <w:noWrap/>
            <w:vAlign w:val="bottom"/>
            <w:hideMark/>
          </w:tcPr>
          <w:p w:rsidR="00AF413B" w:rsidRPr="00AF413B" w:rsidRDefault="00AF413B" w:rsidP="00AF413B">
            <w:pPr>
              <w:rPr>
                <w:rFonts w:ascii="Arial" w:hAnsi="Arial" w:cs="Arial"/>
                <w:sz w:val="20"/>
                <w:szCs w:val="20"/>
              </w:rPr>
            </w:pPr>
          </w:p>
        </w:tc>
        <w:tc>
          <w:tcPr>
            <w:tcW w:w="1340" w:type="dxa"/>
            <w:tcBorders>
              <w:top w:val="nil"/>
              <w:left w:val="nil"/>
              <w:bottom w:val="nil"/>
              <w:right w:val="nil"/>
            </w:tcBorders>
            <w:shd w:val="clear" w:color="auto" w:fill="auto"/>
            <w:noWrap/>
            <w:vAlign w:val="bottom"/>
            <w:hideMark/>
          </w:tcPr>
          <w:p w:rsidR="00AF413B" w:rsidRPr="00AF413B" w:rsidRDefault="00AF413B" w:rsidP="00AF413B">
            <w:pPr>
              <w:rPr>
                <w:rFonts w:ascii="Arial" w:hAnsi="Arial" w:cs="Arial"/>
                <w:sz w:val="20"/>
                <w:szCs w:val="20"/>
              </w:rPr>
            </w:pPr>
          </w:p>
        </w:tc>
        <w:tc>
          <w:tcPr>
            <w:tcW w:w="740" w:type="dxa"/>
            <w:tcBorders>
              <w:top w:val="nil"/>
              <w:left w:val="nil"/>
              <w:bottom w:val="nil"/>
              <w:right w:val="nil"/>
            </w:tcBorders>
            <w:shd w:val="clear" w:color="auto" w:fill="auto"/>
            <w:noWrap/>
            <w:vAlign w:val="bottom"/>
            <w:hideMark/>
          </w:tcPr>
          <w:p w:rsidR="00AF413B" w:rsidRPr="00AF413B" w:rsidRDefault="00AF413B" w:rsidP="00AF413B">
            <w:pPr>
              <w:rPr>
                <w:rFonts w:ascii="Arial" w:hAnsi="Arial" w:cs="Arial"/>
                <w:sz w:val="20"/>
                <w:szCs w:val="20"/>
              </w:rPr>
            </w:pPr>
          </w:p>
        </w:tc>
        <w:tc>
          <w:tcPr>
            <w:tcW w:w="840" w:type="dxa"/>
            <w:tcBorders>
              <w:top w:val="nil"/>
              <w:left w:val="nil"/>
              <w:bottom w:val="nil"/>
              <w:right w:val="nil"/>
            </w:tcBorders>
            <w:shd w:val="clear" w:color="auto" w:fill="auto"/>
            <w:noWrap/>
            <w:vAlign w:val="bottom"/>
            <w:hideMark/>
          </w:tcPr>
          <w:p w:rsidR="00AF413B" w:rsidRPr="00AF413B" w:rsidRDefault="00AF413B" w:rsidP="00AF413B">
            <w:pPr>
              <w:rPr>
                <w:rFonts w:ascii="Arial" w:hAnsi="Arial" w:cs="Arial"/>
                <w:sz w:val="20"/>
                <w:szCs w:val="20"/>
              </w:rPr>
            </w:pPr>
          </w:p>
        </w:tc>
      </w:tr>
      <w:tr w:rsidR="00AF413B" w:rsidRPr="00AF413B" w:rsidTr="00AF413B">
        <w:trPr>
          <w:trHeight w:val="555"/>
        </w:trPr>
        <w:tc>
          <w:tcPr>
            <w:tcW w:w="9260" w:type="dxa"/>
            <w:gridSpan w:val="7"/>
            <w:tcBorders>
              <w:top w:val="nil"/>
              <w:left w:val="nil"/>
              <w:bottom w:val="nil"/>
              <w:right w:val="nil"/>
            </w:tcBorders>
            <w:shd w:val="clear" w:color="auto" w:fill="auto"/>
            <w:vAlign w:val="bottom"/>
            <w:hideMark/>
          </w:tcPr>
          <w:p w:rsidR="00AF413B" w:rsidRPr="00AF413B" w:rsidRDefault="00AF413B" w:rsidP="00AF413B">
            <w:pPr>
              <w:jc w:val="center"/>
              <w:rPr>
                <w:b/>
                <w:bCs/>
              </w:rPr>
            </w:pPr>
            <w:r w:rsidRPr="00AF413B">
              <w:rPr>
                <w:b/>
                <w:bCs/>
              </w:rPr>
              <w:br/>
              <w:t xml:space="preserve">     Исполнение расходов по </w:t>
            </w:r>
            <w:proofErr w:type="spellStart"/>
            <w:r w:rsidRPr="00AF413B">
              <w:rPr>
                <w:b/>
                <w:bCs/>
              </w:rPr>
              <w:t>ведомственой</w:t>
            </w:r>
            <w:proofErr w:type="spellEnd"/>
            <w:r w:rsidRPr="00AF413B">
              <w:rPr>
                <w:b/>
                <w:bCs/>
              </w:rPr>
              <w:t xml:space="preserve"> структуре расходов бюджета</w:t>
            </w:r>
            <w:r w:rsidRPr="00AF413B">
              <w:rPr>
                <w:b/>
                <w:bCs/>
              </w:rPr>
              <w:br/>
              <w:t xml:space="preserve"> Новокуликовского  сельсовета  на 2016 год</w:t>
            </w:r>
            <w:r w:rsidRPr="00AF413B">
              <w:rPr>
                <w:b/>
                <w:bCs/>
              </w:rPr>
              <w:br/>
              <w:t xml:space="preserve">   </w:t>
            </w:r>
          </w:p>
        </w:tc>
      </w:tr>
      <w:tr w:rsidR="00AF413B" w:rsidRPr="00AF413B" w:rsidTr="00AF413B">
        <w:trPr>
          <w:trHeight w:val="360"/>
        </w:trPr>
        <w:tc>
          <w:tcPr>
            <w:tcW w:w="9260" w:type="dxa"/>
            <w:gridSpan w:val="7"/>
            <w:tcBorders>
              <w:top w:val="nil"/>
              <w:left w:val="nil"/>
              <w:bottom w:val="nil"/>
              <w:right w:val="nil"/>
            </w:tcBorders>
            <w:shd w:val="clear" w:color="auto" w:fill="auto"/>
            <w:vAlign w:val="bottom"/>
            <w:hideMark/>
          </w:tcPr>
          <w:p w:rsidR="00AF413B" w:rsidRPr="00AF413B" w:rsidRDefault="00AF413B" w:rsidP="00AF413B">
            <w:pPr>
              <w:jc w:val="center"/>
              <w:rPr>
                <w:b/>
                <w:bCs/>
              </w:rPr>
            </w:pPr>
            <w:r w:rsidRPr="00AF413B">
              <w:rPr>
                <w:b/>
                <w:bCs/>
              </w:rPr>
              <w:t xml:space="preserve">           Новокуликовского сельсовета на 2017 год.</w:t>
            </w:r>
          </w:p>
        </w:tc>
      </w:tr>
      <w:tr w:rsidR="00AF413B" w:rsidRPr="00AF413B" w:rsidTr="00AF413B">
        <w:trPr>
          <w:trHeight w:val="255"/>
        </w:trPr>
        <w:tc>
          <w:tcPr>
            <w:tcW w:w="4520" w:type="dxa"/>
            <w:tcBorders>
              <w:top w:val="nil"/>
              <w:left w:val="nil"/>
              <w:bottom w:val="nil"/>
              <w:right w:val="nil"/>
            </w:tcBorders>
            <w:shd w:val="clear" w:color="auto" w:fill="auto"/>
            <w:noWrap/>
            <w:vAlign w:val="bottom"/>
            <w:hideMark/>
          </w:tcPr>
          <w:p w:rsidR="00AF413B" w:rsidRPr="00AF413B" w:rsidRDefault="00AF413B" w:rsidP="00AF413B"/>
        </w:tc>
        <w:tc>
          <w:tcPr>
            <w:tcW w:w="800" w:type="dxa"/>
            <w:tcBorders>
              <w:top w:val="nil"/>
              <w:left w:val="nil"/>
              <w:bottom w:val="nil"/>
              <w:right w:val="nil"/>
            </w:tcBorders>
            <w:shd w:val="clear" w:color="auto" w:fill="auto"/>
            <w:noWrap/>
            <w:vAlign w:val="bottom"/>
            <w:hideMark/>
          </w:tcPr>
          <w:p w:rsidR="00AF413B" w:rsidRPr="00AF413B" w:rsidRDefault="00AF413B" w:rsidP="00AF413B"/>
        </w:tc>
        <w:tc>
          <w:tcPr>
            <w:tcW w:w="580" w:type="dxa"/>
            <w:tcBorders>
              <w:top w:val="nil"/>
              <w:left w:val="nil"/>
              <w:bottom w:val="nil"/>
              <w:right w:val="nil"/>
            </w:tcBorders>
            <w:shd w:val="clear" w:color="auto" w:fill="auto"/>
            <w:noWrap/>
            <w:vAlign w:val="bottom"/>
            <w:hideMark/>
          </w:tcPr>
          <w:p w:rsidR="00AF413B" w:rsidRPr="00AF413B" w:rsidRDefault="00AF413B" w:rsidP="00AF413B"/>
        </w:tc>
        <w:tc>
          <w:tcPr>
            <w:tcW w:w="440" w:type="dxa"/>
            <w:tcBorders>
              <w:top w:val="nil"/>
              <w:left w:val="nil"/>
              <w:bottom w:val="nil"/>
              <w:right w:val="nil"/>
            </w:tcBorders>
            <w:shd w:val="clear" w:color="auto" w:fill="auto"/>
            <w:noWrap/>
            <w:vAlign w:val="bottom"/>
            <w:hideMark/>
          </w:tcPr>
          <w:p w:rsidR="00AF413B" w:rsidRPr="00AF413B" w:rsidRDefault="00AF413B" w:rsidP="00AF413B"/>
        </w:tc>
        <w:tc>
          <w:tcPr>
            <w:tcW w:w="1340" w:type="dxa"/>
            <w:tcBorders>
              <w:top w:val="nil"/>
              <w:left w:val="nil"/>
              <w:bottom w:val="nil"/>
              <w:right w:val="nil"/>
            </w:tcBorders>
            <w:shd w:val="clear" w:color="auto" w:fill="auto"/>
            <w:noWrap/>
            <w:vAlign w:val="bottom"/>
            <w:hideMark/>
          </w:tcPr>
          <w:p w:rsidR="00AF413B" w:rsidRPr="00AF413B" w:rsidRDefault="00AF413B" w:rsidP="00AF413B"/>
        </w:tc>
        <w:tc>
          <w:tcPr>
            <w:tcW w:w="1580" w:type="dxa"/>
            <w:gridSpan w:val="2"/>
            <w:tcBorders>
              <w:top w:val="nil"/>
              <w:left w:val="nil"/>
              <w:bottom w:val="single" w:sz="4" w:space="0" w:color="auto"/>
              <w:right w:val="nil"/>
            </w:tcBorders>
            <w:shd w:val="clear" w:color="auto" w:fill="auto"/>
            <w:noWrap/>
            <w:vAlign w:val="bottom"/>
            <w:hideMark/>
          </w:tcPr>
          <w:p w:rsidR="00AF413B" w:rsidRPr="00AF413B" w:rsidRDefault="00AF413B" w:rsidP="00AF413B">
            <w:pPr>
              <w:jc w:val="right"/>
            </w:pPr>
            <w:proofErr w:type="spellStart"/>
            <w:r w:rsidRPr="00AF413B">
              <w:t>тыс</w:t>
            </w:r>
            <w:proofErr w:type="gramStart"/>
            <w:r w:rsidRPr="00AF413B">
              <w:t>.р</w:t>
            </w:r>
            <w:proofErr w:type="gramEnd"/>
            <w:r w:rsidRPr="00AF413B">
              <w:t>уб</w:t>
            </w:r>
            <w:proofErr w:type="spellEnd"/>
            <w:r w:rsidRPr="00AF413B">
              <w:t>.</w:t>
            </w:r>
          </w:p>
        </w:tc>
      </w:tr>
      <w:tr w:rsidR="00AF413B" w:rsidRPr="00AF413B" w:rsidTr="00AF413B">
        <w:trPr>
          <w:trHeight w:val="1200"/>
        </w:trPr>
        <w:tc>
          <w:tcPr>
            <w:tcW w:w="4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center"/>
              <w:rPr>
                <w:b/>
                <w:bCs/>
              </w:rPr>
            </w:pPr>
            <w:r w:rsidRPr="00AF413B">
              <w:rPr>
                <w:b/>
                <w:bCs/>
              </w:rPr>
              <w:t>Наименование</w:t>
            </w:r>
          </w:p>
        </w:tc>
        <w:tc>
          <w:tcPr>
            <w:tcW w:w="800" w:type="dxa"/>
            <w:tcBorders>
              <w:top w:val="single" w:sz="4" w:space="0" w:color="auto"/>
              <w:left w:val="nil"/>
              <w:bottom w:val="single" w:sz="4" w:space="0" w:color="auto"/>
              <w:right w:val="single" w:sz="4" w:space="0" w:color="auto"/>
            </w:tcBorders>
            <w:shd w:val="clear" w:color="auto" w:fill="auto"/>
            <w:vAlign w:val="bottom"/>
            <w:hideMark/>
          </w:tcPr>
          <w:p w:rsidR="00AF413B" w:rsidRPr="00AF413B" w:rsidRDefault="00AF413B" w:rsidP="00AF413B">
            <w:pPr>
              <w:jc w:val="center"/>
              <w:rPr>
                <w:b/>
                <w:bCs/>
              </w:rPr>
            </w:pPr>
            <w:r w:rsidRPr="00AF413B">
              <w:rPr>
                <w:b/>
                <w:bCs/>
              </w:rPr>
              <w:t>ГРБС</w:t>
            </w:r>
          </w:p>
        </w:tc>
        <w:tc>
          <w:tcPr>
            <w:tcW w:w="580" w:type="dxa"/>
            <w:tcBorders>
              <w:top w:val="single" w:sz="4" w:space="0" w:color="auto"/>
              <w:left w:val="nil"/>
              <w:bottom w:val="single" w:sz="4" w:space="0" w:color="auto"/>
              <w:right w:val="single" w:sz="4" w:space="0" w:color="auto"/>
            </w:tcBorders>
            <w:shd w:val="clear" w:color="auto" w:fill="auto"/>
            <w:vAlign w:val="bottom"/>
            <w:hideMark/>
          </w:tcPr>
          <w:p w:rsidR="00AF413B" w:rsidRPr="00AF413B" w:rsidRDefault="00AF413B" w:rsidP="00AF413B">
            <w:pPr>
              <w:jc w:val="center"/>
              <w:rPr>
                <w:b/>
                <w:bCs/>
              </w:rPr>
            </w:pPr>
            <w:r w:rsidRPr="00AF413B">
              <w:rPr>
                <w:b/>
                <w:bCs/>
              </w:rPr>
              <w:t>РЗ</w:t>
            </w:r>
          </w:p>
        </w:tc>
        <w:tc>
          <w:tcPr>
            <w:tcW w:w="440" w:type="dxa"/>
            <w:tcBorders>
              <w:top w:val="single" w:sz="4" w:space="0" w:color="auto"/>
              <w:left w:val="nil"/>
              <w:bottom w:val="single" w:sz="4" w:space="0" w:color="auto"/>
              <w:right w:val="single" w:sz="4" w:space="0" w:color="auto"/>
            </w:tcBorders>
            <w:shd w:val="clear" w:color="auto" w:fill="auto"/>
            <w:vAlign w:val="bottom"/>
            <w:hideMark/>
          </w:tcPr>
          <w:p w:rsidR="00AF413B" w:rsidRPr="00AF413B" w:rsidRDefault="00AF413B" w:rsidP="00AF413B">
            <w:pPr>
              <w:jc w:val="center"/>
              <w:rPr>
                <w:b/>
                <w:bCs/>
              </w:rPr>
            </w:pPr>
            <w:proofErr w:type="gramStart"/>
            <w:r w:rsidRPr="00AF413B">
              <w:rPr>
                <w:b/>
                <w:bCs/>
              </w:rPr>
              <w:t>ПР</w:t>
            </w:r>
            <w:proofErr w:type="gramEnd"/>
          </w:p>
        </w:tc>
        <w:tc>
          <w:tcPr>
            <w:tcW w:w="1340" w:type="dxa"/>
            <w:tcBorders>
              <w:top w:val="single" w:sz="4" w:space="0" w:color="auto"/>
              <w:left w:val="nil"/>
              <w:bottom w:val="single" w:sz="4" w:space="0" w:color="auto"/>
              <w:right w:val="single" w:sz="4" w:space="0" w:color="auto"/>
            </w:tcBorders>
            <w:shd w:val="clear" w:color="auto" w:fill="auto"/>
            <w:vAlign w:val="bottom"/>
            <w:hideMark/>
          </w:tcPr>
          <w:p w:rsidR="00AF413B" w:rsidRPr="00AF413B" w:rsidRDefault="00AF413B" w:rsidP="00AF413B">
            <w:pPr>
              <w:jc w:val="center"/>
              <w:rPr>
                <w:b/>
                <w:bCs/>
              </w:rPr>
            </w:pPr>
            <w:r w:rsidRPr="00AF413B">
              <w:rPr>
                <w:b/>
                <w:bCs/>
              </w:rPr>
              <w:t>КЦСР</w:t>
            </w:r>
          </w:p>
        </w:tc>
        <w:tc>
          <w:tcPr>
            <w:tcW w:w="74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center"/>
              <w:rPr>
                <w:b/>
                <w:bCs/>
              </w:rPr>
            </w:pPr>
            <w:r w:rsidRPr="00AF413B">
              <w:rPr>
                <w:b/>
                <w:bCs/>
              </w:rPr>
              <w:t>КВР</w:t>
            </w:r>
          </w:p>
        </w:tc>
        <w:tc>
          <w:tcPr>
            <w:tcW w:w="84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center"/>
              <w:rPr>
                <w:b/>
                <w:bCs/>
              </w:rPr>
            </w:pPr>
            <w:r w:rsidRPr="00AF413B">
              <w:rPr>
                <w:b/>
                <w:bCs/>
              </w:rPr>
              <w:t>сумма</w:t>
            </w:r>
          </w:p>
        </w:tc>
      </w:tr>
      <w:tr w:rsidR="00AF413B" w:rsidRPr="00AF413B" w:rsidTr="00AF413B">
        <w:trPr>
          <w:trHeight w:val="630"/>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center"/>
              <w:rPr>
                <w:b/>
                <w:bCs/>
              </w:rPr>
            </w:pPr>
            <w:r w:rsidRPr="00AF413B">
              <w:rPr>
                <w:b/>
                <w:bCs/>
              </w:rPr>
              <w:t>администрация Новокуликовского сельсовета</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rPr>
                <w:b/>
                <w:bCs/>
              </w:rPr>
            </w:pPr>
            <w:r w:rsidRPr="00AF413B">
              <w:rPr>
                <w:b/>
                <w:bCs/>
              </w:rPr>
              <w:t>245</w:t>
            </w:r>
          </w:p>
        </w:tc>
        <w:tc>
          <w:tcPr>
            <w:tcW w:w="58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center"/>
              <w:rPr>
                <w:b/>
                <w:bCs/>
              </w:rPr>
            </w:pPr>
            <w:r w:rsidRPr="00AF413B">
              <w:rPr>
                <w:b/>
                <w:bCs/>
              </w:rPr>
              <w:t> </w:t>
            </w:r>
          </w:p>
        </w:tc>
        <w:tc>
          <w:tcPr>
            <w:tcW w:w="44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center"/>
              <w:rPr>
                <w:b/>
                <w:bCs/>
              </w:rPr>
            </w:pPr>
            <w:r w:rsidRPr="00AF413B">
              <w:rPr>
                <w:b/>
                <w:bCs/>
              </w:rPr>
              <w:t> </w:t>
            </w:r>
          </w:p>
        </w:tc>
        <w:tc>
          <w:tcPr>
            <w:tcW w:w="134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center"/>
              <w:rPr>
                <w:b/>
                <w:bCs/>
              </w:rPr>
            </w:pPr>
            <w:r w:rsidRPr="00AF413B">
              <w:rPr>
                <w:b/>
                <w:bCs/>
              </w:rPr>
              <w:t> </w:t>
            </w:r>
          </w:p>
        </w:tc>
        <w:tc>
          <w:tcPr>
            <w:tcW w:w="74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center"/>
              <w:rPr>
                <w:b/>
                <w:bCs/>
              </w:rPr>
            </w:pPr>
            <w:r w:rsidRPr="00AF413B">
              <w:rPr>
                <w:b/>
                <w:bCs/>
              </w:rPr>
              <w:t> </w:t>
            </w:r>
          </w:p>
        </w:tc>
        <w:tc>
          <w:tcPr>
            <w:tcW w:w="84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center"/>
              <w:rPr>
                <w:b/>
                <w:bCs/>
              </w:rPr>
            </w:pPr>
            <w:r w:rsidRPr="00AF413B">
              <w:rPr>
                <w:b/>
                <w:bCs/>
              </w:rPr>
              <w:t> </w:t>
            </w:r>
          </w:p>
        </w:tc>
      </w:tr>
      <w:tr w:rsidR="00AF413B" w:rsidRPr="00AF413B" w:rsidTr="00AF413B">
        <w:trPr>
          <w:trHeight w:val="315"/>
        </w:trPr>
        <w:tc>
          <w:tcPr>
            <w:tcW w:w="4520" w:type="dxa"/>
            <w:tcBorders>
              <w:top w:val="nil"/>
              <w:left w:val="single" w:sz="4" w:space="0" w:color="auto"/>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Общегосударственные вопросы</w:t>
            </w:r>
          </w:p>
        </w:tc>
        <w:tc>
          <w:tcPr>
            <w:tcW w:w="80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jc w:val="right"/>
              <w:rPr>
                <w:b/>
                <w:bCs/>
              </w:rPr>
            </w:pPr>
            <w:r w:rsidRPr="00AF413B">
              <w:rPr>
                <w:b/>
                <w:bCs/>
              </w:rPr>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01</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 </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 </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1581,7</w:t>
            </w:r>
          </w:p>
        </w:tc>
      </w:tr>
      <w:tr w:rsidR="00AF413B" w:rsidRPr="00AF413B" w:rsidTr="00AF413B">
        <w:trPr>
          <w:trHeight w:val="960"/>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Функционирование высшего должностного лица муниципального образования</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02</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463,7</w:t>
            </w:r>
          </w:p>
        </w:tc>
      </w:tr>
      <w:tr w:rsidR="00AF413B" w:rsidRPr="00AF413B" w:rsidTr="00AF413B">
        <w:trPr>
          <w:trHeight w:val="31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Глава муниципального образования</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02</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9900002990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463,7</w:t>
            </w:r>
          </w:p>
        </w:tc>
      </w:tr>
      <w:tr w:rsidR="00AF413B" w:rsidRPr="00AF413B" w:rsidTr="00AF413B">
        <w:trPr>
          <w:trHeight w:val="229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lastRenderedPageBreak/>
              <w:t>Расходы на выплату персоналу в целях обеспечения выполнения функций государственным</w:t>
            </w:r>
            <w:proofErr w:type="gramStart"/>
            <w:r w:rsidRPr="00AF413B">
              <w:t>и(</w:t>
            </w:r>
            <w:proofErr w:type="gramEnd"/>
            <w:r w:rsidRPr="00AF413B">
              <w:t xml:space="preserve">муниципальными) </w:t>
            </w:r>
            <w:proofErr w:type="spellStart"/>
            <w:r w:rsidRPr="00AF413B">
              <w:t>органами,казенными</w:t>
            </w:r>
            <w:proofErr w:type="spellEnd"/>
            <w:r w:rsidRPr="00AF413B">
              <w:t xml:space="preserve"> </w:t>
            </w:r>
            <w:proofErr w:type="spellStart"/>
            <w:r w:rsidRPr="00AF413B">
              <w:t>учреждениями,органами</w:t>
            </w:r>
            <w:proofErr w:type="spellEnd"/>
            <w:r w:rsidRPr="00AF413B">
              <w:t xml:space="preserve"> управления государственными внебюджетными фондами</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02</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9900002990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100</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463,7</w:t>
            </w:r>
          </w:p>
        </w:tc>
      </w:tr>
      <w:tr w:rsidR="00AF413B" w:rsidRPr="00AF413B" w:rsidTr="00AF413B">
        <w:trPr>
          <w:trHeight w:val="495"/>
        </w:trPr>
        <w:tc>
          <w:tcPr>
            <w:tcW w:w="4520" w:type="dxa"/>
            <w:tcBorders>
              <w:top w:val="nil"/>
              <w:left w:val="single" w:sz="4" w:space="0" w:color="auto"/>
              <w:bottom w:val="nil"/>
              <w:right w:val="nil"/>
            </w:tcBorders>
            <w:shd w:val="clear" w:color="auto" w:fill="auto"/>
            <w:vAlign w:val="bottom"/>
            <w:hideMark/>
          </w:tcPr>
          <w:p w:rsidR="00AF413B" w:rsidRPr="00AF413B" w:rsidRDefault="00AF413B" w:rsidP="00AF413B">
            <w:r w:rsidRPr="00AF413B">
              <w:t>Фонд оплаты труда и страховые взносы</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02</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9900002990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120</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463,7</w:t>
            </w:r>
          </w:p>
        </w:tc>
      </w:tr>
      <w:tr w:rsidR="00AF413B" w:rsidRPr="00AF413B" w:rsidTr="00AF413B">
        <w:trPr>
          <w:trHeight w:val="1620"/>
        </w:trPr>
        <w:tc>
          <w:tcPr>
            <w:tcW w:w="4520" w:type="dxa"/>
            <w:tcBorders>
              <w:top w:val="single" w:sz="4" w:space="0" w:color="auto"/>
              <w:left w:val="single" w:sz="4" w:space="0" w:color="auto"/>
              <w:bottom w:val="nil"/>
              <w:right w:val="nil"/>
            </w:tcBorders>
            <w:shd w:val="clear" w:color="auto" w:fill="auto"/>
            <w:vAlign w:val="center"/>
            <w:hideMark/>
          </w:tcPr>
          <w:p w:rsidR="00AF413B" w:rsidRPr="00AF413B" w:rsidRDefault="00AF413B" w:rsidP="00AF413B">
            <w:r w:rsidRPr="00AF413B">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04</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1053,0</w:t>
            </w:r>
          </w:p>
        </w:tc>
      </w:tr>
      <w:tr w:rsidR="00AF413B" w:rsidRPr="00AF413B" w:rsidTr="00AF413B">
        <w:trPr>
          <w:trHeight w:val="1380"/>
        </w:trPr>
        <w:tc>
          <w:tcPr>
            <w:tcW w:w="4520" w:type="dxa"/>
            <w:tcBorders>
              <w:top w:val="single" w:sz="4" w:space="0" w:color="auto"/>
              <w:left w:val="single" w:sz="4" w:space="0" w:color="auto"/>
              <w:bottom w:val="nil"/>
              <w:right w:val="nil"/>
            </w:tcBorders>
            <w:shd w:val="clear" w:color="auto" w:fill="auto"/>
            <w:vAlign w:val="center"/>
            <w:hideMark/>
          </w:tcPr>
          <w:p w:rsidR="00AF413B" w:rsidRPr="00AF413B" w:rsidRDefault="00AF413B" w:rsidP="00AF413B">
            <w:r w:rsidRPr="00AF413B">
              <w:t xml:space="preserve">Осуществление отдельных государственных полномочий по решению вопросов в сфере административных </w:t>
            </w:r>
            <w:proofErr w:type="spellStart"/>
            <w:r w:rsidRPr="00AF413B">
              <w:t>правонарущений</w:t>
            </w:r>
            <w:proofErr w:type="spellEnd"/>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04</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0500070190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r>
      <w:tr w:rsidR="00AF413B" w:rsidRPr="00AF413B" w:rsidTr="00AF413B">
        <w:trPr>
          <w:trHeight w:val="900"/>
        </w:trPr>
        <w:tc>
          <w:tcPr>
            <w:tcW w:w="4520" w:type="dxa"/>
            <w:tcBorders>
              <w:top w:val="single" w:sz="4" w:space="0" w:color="auto"/>
              <w:left w:val="single" w:sz="4" w:space="0" w:color="auto"/>
              <w:bottom w:val="nil"/>
              <w:right w:val="nil"/>
            </w:tcBorders>
            <w:shd w:val="clear" w:color="auto" w:fill="auto"/>
            <w:vAlign w:val="center"/>
            <w:hideMark/>
          </w:tcPr>
          <w:p w:rsidR="00AF413B" w:rsidRPr="00AF413B" w:rsidRDefault="00AF413B" w:rsidP="00AF413B">
            <w:r w:rsidRPr="00AF413B">
              <w:t xml:space="preserve">Закупка </w:t>
            </w:r>
            <w:proofErr w:type="spellStart"/>
            <w:r w:rsidRPr="00AF413B">
              <w:t>товаров</w:t>
            </w:r>
            <w:proofErr w:type="gramStart"/>
            <w:r w:rsidRPr="00AF413B">
              <w:t>,р</w:t>
            </w:r>
            <w:proofErr w:type="gramEnd"/>
            <w:r w:rsidRPr="00AF413B">
              <w:t>абот</w:t>
            </w:r>
            <w:proofErr w:type="spellEnd"/>
            <w:r w:rsidRPr="00AF413B">
              <w:t xml:space="preserve"> и услуг для государственных(муниципальных)нужд</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04</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0500070190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200</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r>
      <w:tr w:rsidR="00AF413B" w:rsidRPr="00AF413B" w:rsidTr="00AF413B">
        <w:trPr>
          <w:trHeight w:val="1065"/>
        </w:trPr>
        <w:tc>
          <w:tcPr>
            <w:tcW w:w="4520" w:type="dxa"/>
            <w:tcBorders>
              <w:top w:val="single" w:sz="4" w:space="0" w:color="auto"/>
              <w:left w:val="single" w:sz="4" w:space="0" w:color="auto"/>
              <w:bottom w:val="nil"/>
              <w:right w:val="nil"/>
            </w:tcBorders>
            <w:shd w:val="clear" w:color="auto" w:fill="auto"/>
            <w:vAlign w:val="center"/>
            <w:hideMark/>
          </w:tcPr>
          <w:p w:rsidR="00AF413B" w:rsidRPr="00AF413B" w:rsidRDefault="00AF413B" w:rsidP="00AF413B">
            <w:r w:rsidRPr="00AF413B">
              <w:t xml:space="preserve">Прочая закупка </w:t>
            </w:r>
            <w:proofErr w:type="spellStart"/>
            <w:r w:rsidRPr="00AF413B">
              <w:t>товаров</w:t>
            </w:r>
            <w:proofErr w:type="gramStart"/>
            <w:r w:rsidRPr="00AF413B">
              <w:t>,р</w:t>
            </w:r>
            <w:proofErr w:type="gramEnd"/>
            <w:r w:rsidRPr="00AF413B">
              <w:t>абот</w:t>
            </w:r>
            <w:proofErr w:type="spellEnd"/>
            <w:r w:rsidRPr="00AF413B">
              <w:t xml:space="preserve"> и услуг для обеспечения государственных(муниципальных)нужд</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04</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0500070190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244</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r>
      <w:tr w:rsidR="00AF413B" w:rsidRPr="00AF413B" w:rsidTr="00AF413B">
        <w:trPr>
          <w:trHeight w:val="570"/>
        </w:trPr>
        <w:tc>
          <w:tcPr>
            <w:tcW w:w="4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Обеспечение деятельности местных администраций</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04</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9900004990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1052,9</w:t>
            </w:r>
          </w:p>
        </w:tc>
      </w:tr>
      <w:tr w:rsidR="00AF413B" w:rsidRPr="00AF413B" w:rsidTr="00AF413B">
        <w:trPr>
          <w:trHeight w:val="220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Расходы на выплату персоналу в целях обеспечения выполнения функций государственным</w:t>
            </w:r>
            <w:proofErr w:type="gramStart"/>
            <w:r w:rsidRPr="00AF413B">
              <w:t>и(</w:t>
            </w:r>
            <w:proofErr w:type="gramEnd"/>
            <w:r w:rsidRPr="00AF413B">
              <w:t xml:space="preserve">муниципальными) </w:t>
            </w:r>
            <w:proofErr w:type="spellStart"/>
            <w:r w:rsidRPr="00AF413B">
              <w:t>органами,казенными</w:t>
            </w:r>
            <w:proofErr w:type="spellEnd"/>
            <w:r w:rsidRPr="00AF413B">
              <w:t xml:space="preserve"> </w:t>
            </w:r>
            <w:proofErr w:type="spellStart"/>
            <w:r w:rsidRPr="00AF413B">
              <w:t>учреждениями,органами</w:t>
            </w:r>
            <w:proofErr w:type="spellEnd"/>
            <w:r w:rsidRPr="00AF413B">
              <w:t xml:space="preserve"> управления государственными внебюджетными фондами</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04</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9900004990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100</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798,1</w:t>
            </w:r>
          </w:p>
        </w:tc>
      </w:tr>
      <w:tr w:rsidR="00AF413B" w:rsidRPr="00AF413B" w:rsidTr="00AF413B">
        <w:trPr>
          <w:trHeight w:val="64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Фонд оплаты труда и страховые взносы</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04</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9900004990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120</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798,1</w:t>
            </w:r>
          </w:p>
        </w:tc>
      </w:tr>
      <w:tr w:rsidR="00AF413B" w:rsidRPr="00AF413B" w:rsidTr="00AF413B">
        <w:trPr>
          <w:trHeight w:val="630"/>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 xml:space="preserve">Иные </w:t>
            </w:r>
            <w:proofErr w:type="spellStart"/>
            <w:r w:rsidRPr="00AF413B">
              <w:t>выплатыперсоналу</w:t>
            </w:r>
            <w:proofErr w:type="gramStart"/>
            <w:r w:rsidRPr="00AF413B">
              <w:t>,з</w:t>
            </w:r>
            <w:proofErr w:type="gramEnd"/>
            <w:r w:rsidRPr="00AF413B">
              <w:t>а</w:t>
            </w:r>
            <w:proofErr w:type="spellEnd"/>
            <w:r w:rsidRPr="00AF413B">
              <w:t xml:space="preserve"> исключением фонда оплаты труда</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04</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9900004990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122</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r>
      <w:tr w:rsidR="00AF413B" w:rsidRPr="00AF413B" w:rsidTr="00AF413B">
        <w:trPr>
          <w:trHeight w:val="630"/>
        </w:trPr>
        <w:tc>
          <w:tcPr>
            <w:tcW w:w="4520" w:type="dxa"/>
            <w:tcBorders>
              <w:top w:val="nil"/>
              <w:left w:val="single" w:sz="4" w:space="0" w:color="auto"/>
              <w:bottom w:val="nil"/>
              <w:right w:val="nil"/>
            </w:tcBorders>
            <w:shd w:val="clear" w:color="auto" w:fill="auto"/>
            <w:vAlign w:val="center"/>
            <w:hideMark/>
          </w:tcPr>
          <w:p w:rsidR="00AF413B" w:rsidRPr="00AF413B" w:rsidRDefault="00AF413B" w:rsidP="00AF413B">
            <w:r w:rsidRPr="00AF413B">
              <w:t xml:space="preserve">Закупка </w:t>
            </w:r>
            <w:proofErr w:type="spellStart"/>
            <w:r w:rsidRPr="00AF413B">
              <w:t>товаров</w:t>
            </w:r>
            <w:proofErr w:type="gramStart"/>
            <w:r w:rsidRPr="00AF413B">
              <w:t>,р</w:t>
            </w:r>
            <w:proofErr w:type="gramEnd"/>
            <w:r w:rsidRPr="00AF413B">
              <w:t>абот</w:t>
            </w:r>
            <w:proofErr w:type="spellEnd"/>
            <w:r w:rsidRPr="00AF413B">
              <w:t xml:space="preserve"> и услуг для государственных(муниципальных)нужд</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04</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9900004990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200</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230,6</w:t>
            </w:r>
          </w:p>
        </w:tc>
      </w:tr>
      <w:tr w:rsidR="00AF413B" w:rsidRPr="00AF413B" w:rsidTr="00AF413B">
        <w:trPr>
          <w:trHeight w:val="945"/>
        </w:trPr>
        <w:tc>
          <w:tcPr>
            <w:tcW w:w="4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 xml:space="preserve">Закупка </w:t>
            </w:r>
            <w:proofErr w:type="spellStart"/>
            <w:r w:rsidRPr="00AF413B">
              <w:t>товаров</w:t>
            </w:r>
            <w:proofErr w:type="gramStart"/>
            <w:r w:rsidRPr="00AF413B">
              <w:t>,р</w:t>
            </w:r>
            <w:proofErr w:type="gramEnd"/>
            <w:r w:rsidRPr="00AF413B">
              <w:t>абот,услуг</w:t>
            </w:r>
            <w:proofErr w:type="spellEnd"/>
            <w:r w:rsidRPr="00AF413B">
              <w:t xml:space="preserve"> в сфере информационно-коммуникационных технологий</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04</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9900004990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242</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45,8</w:t>
            </w:r>
          </w:p>
        </w:tc>
      </w:tr>
      <w:tr w:rsidR="00AF413B" w:rsidRPr="00AF413B" w:rsidTr="00AF413B">
        <w:trPr>
          <w:trHeight w:val="630"/>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 xml:space="preserve">Прочая закупка </w:t>
            </w:r>
            <w:proofErr w:type="spellStart"/>
            <w:r w:rsidRPr="00AF413B">
              <w:t>товаров</w:t>
            </w:r>
            <w:proofErr w:type="gramStart"/>
            <w:r w:rsidRPr="00AF413B">
              <w:t>,р</w:t>
            </w:r>
            <w:proofErr w:type="gramEnd"/>
            <w:r w:rsidRPr="00AF413B">
              <w:t>абот</w:t>
            </w:r>
            <w:proofErr w:type="spellEnd"/>
            <w:r w:rsidRPr="00AF413B">
              <w:t xml:space="preserve"> и услуг для государственных(муниципальных) нужд</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04</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9900004990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244</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184,8</w:t>
            </w:r>
          </w:p>
        </w:tc>
      </w:tr>
      <w:tr w:rsidR="00AF413B" w:rsidRPr="00AF413B" w:rsidTr="00AF413B">
        <w:trPr>
          <w:trHeight w:val="31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lastRenderedPageBreak/>
              <w:t>Иные бюджетные ассигнования</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04</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9900004990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800</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24,2</w:t>
            </w:r>
          </w:p>
        </w:tc>
      </w:tr>
      <w:tr w:rsidR="00AF413B" w:rsidRPr="00AF413B" w:rsidTr="00AF413B">
        <w:trPr>
          <w:trHeight w:val="630"/>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Уплата налога на имущество организаций и земельного налога</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04</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9900004990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851</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11,3</w:t>
            </w:r>
          </w:p>
        </w:tc>
      </w:tr>
      <w:tr w:rsidR="00AF413B" w:rsidRPr="00AF413B" w:rsidTr="00AF413B">
        <w:trPr>
          <w:trHeight w:val="31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 xml:space="preserve">Уплата прочих </w:t>
            </w:r>
            <w:proofErr w:type="spellStart"/>
            <w:r w:rsidRPr="00AF413B">
              <w:t>налогов</w:t>
            </w:r>
            <w:proofErr w:type="gramStart"/>
            <w:r w:rsidRPr="00AF413B">
              <w:t>,с</w:t>
            </w:r>
            <w:proofErr w:type="gramEnd"/>
            <w:r w:rsidRPr="00AF413B">
              <w:t>боров</w:t>
            </w:r>
            <w:proofErr w:type="spellEnd"/>
            <w:r w:rsidRPr="00AF413B">
              <w:t xml:space="preserve"> </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04</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9900004990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852</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8,6</w:t>
            </w:r>
          </w:p>
        </w:tc>
      </w:tr>
      <w:tr w:rsidR="00AF413B" w:rsidRPr="00AF413B" w:rsidTr="00AF413B">
        <w:trPr>
          <w:trHeight w:val="31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Уплата иных платежей</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04</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9900004990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853</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4,3</w:t>
            </w:r>
          </w:p>
        </w:tc>
      </w:tr>
      <w:tr w:rsidR="00AF413B" w:rsidRPr="00AF413B" w:rsidTr="00AF413B">
        <w:trPr>
          <w:trHeight w:val="94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 xml:space="preserve">Обеспечение деятельности </w:t>
            </w:r>
            <w:proofErr w:type="spellStart"/>
            <w:r w:rsidRPr="00AF413B">
              <w:t>финансовых</w:t>
            </w:r>
            <w:proofErr w:type="gramStart"/>
            <w:r w:rsidRPr="00AF413B">
              <w:t>,н</w:t>
            </w:r>
            <w:proofErr w:type="gramEnd"/>
            <w:r w:rsidRPr="00AF413B">
              <w:t>алоговых</w:t>
            </w:r>
            <w:proofErr w:type="spellEnd"/>
            <w:r w:rsidRPr="00AF413B">
              <w:t xml:space="preserve"> и таможенных органов и органов финансового надзора</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06</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20,0</w:t>
            </w:r>
          </w:p>
        </w:tc>
      </w:tr>
      <w:tr w:rsidR="00AF413B" w:rsidRPr="00AF413B" w:rsidTr="00AF413B">
        <w:trPr>
          <w:trHeight w:val="31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Перечисление другим бюджетам</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06</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9900006990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20,0</w:t>
            </w:r>
          </w:p>
        </w:tc>
      </w:tr>
      <w:tr w:rsidR="00AF413B" w:rsidRPr="00AF413B" w:rsidTr="00AF413B">
        <w:trPr>
          <w:trHeight w:val="31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Иные межбюджетные трансферты</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06</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9900006990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540</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20,0</w:t>
            </w:r>
          </w:p>
        </w:tc>
      </w:tr>
      <w:tr w:rsidR="00AF413B" w:rsidRPr="00AF413B" w:rsidTr="00AF413B">
        <w:trPr>
          <w:trHeight w:val="31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Безвозмездные перечисления бюджетам</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06</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9900006990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250</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20,0</w:t>
            </w:r>
          </w:p>
        </w:tc>
      </w:tr>
      <w:tr w:rsidR="00AF413B" w:rsidRPr="00AF413B" w:rsidTr="00AF413B">
        <w:trPr>
          <w:trHeight w:val="315"/>
        </w:trPr>
        <w:tc>
          <w:tcPr>
            <w:tcW w:w="4520" w:type="dxa"/>
            <w:tcBorders>
              <w:top w:val="nil"/>
              <w:left w:val="single" w:sz="8" w:space="0" w:color="auto"/>
              <w:bottom w:val="single" w:sz="4" w:space="0" w:color="auto"/>
              <w:right w:val="single" w:sz="8" w:space="0" w:color="auto"/>
            </w:tcBorders>
            <w:shd w:val="clear" w:color="auto" w:fill="auto"/>
            <w:vAlign w:val="center"/>
            <w:hideMark/>
          </w:tcPr>
          <w:p w:rsidR="00AF413B" w:rsidRPr="00AF413B" w:rsidRDefault="00AF413B" w:rsidP="00AF413B">
            <w:r w:rsidRPr="00AF413B">
              <w:t>Другие общегосударственные вопросы</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13</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45,0</w:t>
            </w:r>
          </w:p>
        </w:tc>
      </w:tr>
      <w:tr w:rsidR="00AF413B" w:rsidRPr="00AF413B" w:rsidTr="00AF413B">
        <w:trPr>
          <w:trHeight w:val="945"/>
        </w:trPr>
        <w:tc>
          <w:tcPr>
            <w:tcW w:w="4520" w:type="dxa"/>
            <w:tcBorders>
              <w:top w:val="nil"/>
              <w:left w:val="single" w:sz="8" w:space="0" w:color="auto"/>
              <w:bottom w:val="single" w:sz="4" w:space="0" w:color="auto"/>
              <w:right w:val="single" w:sz="8" w:space="0" w:color="auto"/>
            </w:tcBorders>
            <w:shd w:val="clear" w:color="auto" w:fill="auto"/>
            <w:vAlign w:val="center"/>
            <w:hideMark/>
          </w:tcPr>
          <w:p w:rsidR="00AF413B" w:rsidRPr="00AF413B" w:rsidRDefault="00AF413B" w:rsidP="00AF413B">
            <w:r w:rsidRPr="00AF413B">
              <w:t xml:space="preserve">Оценка </w:t>
            </w:r>
            <w:proofErr w:type="spellStart"/>
            <w:r w:rsidRPr="00AF413B">
              <w:t>недвижимости</w:t>
            </w:r>
            <w:proofErr w:type="gramStart"/>
            <w:r w:rsidRPr="00AF413B">
              <w:t>,п</w:t>
            </w:r>
            <w:proofErr w:type="gramEnd"/>
            <w:r w:rsidRPr="00AF413B">
              <w:t>ризнание</w:t>
            </w:r>
            <w:proofErr w:type="spellEnd"/>
            <w:r w:rsidRPr="00AF413B">
              <w:t xml:space="preserve"> прав и регулирование отношений по </w:t>
            </w:r>
            <w:proofErr w:type="spellStart"/>
            <w:r w:rsidRPr="00AF413B">
              <w:t>гос.собственности</w:t>
            </w:r>
            <w:proofErr w:type="spellEnd"/>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13</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9900090020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45,0</w:t>
            </w:r>
          </w:p>
        </w:tc>
      </w:tr>
      <w:tr w:rsidR="00AF413B" w:rsidRPr="00AF413B" w:rsidTr="00AF413B">
        <w:trPr>
          <w:trHeight w:val="64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 xml:space="preserve">Прочая закупка </w:t>
            </w:r>
            <w:proofErr w:type="spellStart"/>
            <w:r w:rsidRPr="00AF413B">
              <w:t>товаров</w:t>
            </w:r>
            <w:proofErr w:type="gramStart"/>
            <w:r w:rsidRPr="00AF413B">
              <w:t>,р</w:t>
            </w:r>
            <w:proofErr w:type="gramEnd"/>
            <w:r w:rsidRPr="00AF413B">
              <w:t>абот</w:t>
            </w:r>
            <w:proofErr w:type="spellEnd"/>
            <w:r w:rsidRPr="00AF413B">
              <w:t xml:space="preserve"> и услуг для государственных(муниципальных) нужд</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13</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9900090020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200</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45,0</w:t>
            </w:r>
          </w:p>
        </w:tc>
      </w:tr>
      <w:tr w:rsidR="00AF413B" w:rsidRPr="00AF413B" w:rsidTr="00AF413B">
        <w:trPr>
          <w:trHeight w:val="645"/>
        </w:trPr>
        <w:tc>
          <w:tcPr>
            <w:tcW w:w="4520" w:type="dxa"/>
            <w:tcBorders>
              <w:top w:val="nil"/>
              <w:left w:val="single" w:sz="4" w:space="0" w:color="auto"/>
              <w:bottom w:val="nil"/>
              <w:right w:val="nil"/>
            </w:tcBorders>
            <w:shd w:val="clear" w:color="auto" w:fill="auto"/>
            <w:vAlign w:val="center"/>
            <w:hideMark/>
          </w:tcPr>
          <w:p w:rsidR="00AF413B" w:rsidRPr="00AF413B" w:rsidRDefault="00AF413B" w:rsidP="00AF413B">
            <w:r w:rsidRPr="00AF413B">
              <w:t xml:space="preserve">Закупка </w:t>
            </w:r>
            <w:proofErr w:type="spellStart"/>
            <w:r w:rsidRPr="00AF413B">
              <w:t>товаров</w:t>
            </w:r>
            <w:proofErr w:type="gramStart"/>
            <w:r w:rsidRPr="00AF413B">
              <w:t>,р</w:t>
            </w:r>
            <w:proofErr w:type="gramEnd"/>
            <w:r w:rsidRPr="00AF413B">
              <w:t>абот</w:t>
            </w:r>
            <w:proofErr w:type="spellEnd"/>
            <w:r w:rsidRPr="00AF413B">
              <w:t xml:space="preserve"> и услуг для государственных(муниципальных)нужд</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13</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9900090020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244</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45,0</w:t>
            </w:r>
          </w:p>
        </w:tc>
      </w:tr>
      <w:tr w:rsidR="00AF413B" w:rsidRPr="00AF413B" w:rsidTr="00AF413B">
        <w:trPr>
          <w:trHeight w:val="435"/>
        </w:trPr>
        <w:tc>
          <w:tcPr>
            <w:tcW w:w="4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Национальная оборона</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rPr>
                <w:b/>
                <w:bCs/>
              </w:rPr>
            </w:pPr>
            <w:r w:rsidRPr="00AF413B">
              <w:rPr>
                <w:b/>
                <w:bCs/>
              </w:rPr>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02</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 </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 </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jc w:val="right"/>
              <w:rPr>
                <w:b/>
                <w:bCs/>
              </w:rPr>
            </w:pPr>
            <w:r w:rsidRPr="00AF413B">
              <w:rPr>
                <w:b/>
                <w:bCs/>
              </w:rPr>
              <w:t>79,5</w:t>
            </w:r>
          </w:p>
        </w:tc>
      </w:tr>
      <w:tr w:rsidR="00AF413B" w:rsidRPr="00AF413B" w:rsidTr="00AF413B">
        <w:trPr>
          <w:trHeight w:val="750"/>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Мобилизационная и вневойсковая подготовка</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02</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jc w:val="right"/>
            </w:pPr>
            <w:r w:rsidRPr="00AF413B">
              <w:t>79,5</w:t>
            </w:r>
          </w:p>
        </w:tc>
      </w:tr>
      <w:tr w:rsidR="00AF413B" w:rsidRPr="00AF413B" w:rsidTr="00AF413B">
        <w:trPr>
          <w:trHeight w:val="900"/>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Осуществление первичного воинского учета на территориях, где отсутствуют военные комиссариаты</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02</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9900051180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jc w:val="right"/>
            </w:pPr>
            <w:r w:rsidRPr="00AF413B">
              <w:t>79,5</w:t>
            </w:r>
          </w:p>
        </w:tc>
      </w:tr>
      <w:tr w:rsidR="00AF413B" w:rsidRPr="00AF413B" w:rsidTr="00AF413B">
        <w:trPr>
          <w:trHeight w:val="2160"/>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Расходы на выплату персоналу в целях обеспечения выполнения функций государственным</w:t>
            </w:r>
            <w:proofErr w:type="gramStart"/>
            <w:r w:rsidRPr="00AF413B">
              <w:t>и(</w:t>
            </w:r>
            <w:proofErr w:type="gramEnd"/>
            <w:r w:rsidRPr="00AF413B">
              <w:t xml:space="preserve">муниципальными) </w:t>
            </w:r>
            <w:proofErr w:type="spellStart"/>
            <w:r w:rsidRPr="00AF413B">
              <w:t>органами,казенными</w:t>
            </w:r>
            <w:proofErr w:type="spellEnd"/>
            <w:r w:rsidRPr="00AF413B">
              <w:t xml:space="preserve"> </w:t>
            </w:r>
            <w:proofErr w:type="spellStart"/>
            <w:r w:rsidRPr="00AF413B">
              <w:t>учреждениями,органами</w:t>
            </w:r>
            <w:proofErr w:type="spellEnd"/>
            <w:r w:rsidRPr="00AF413B">
              <w:t xml:space="preserve"> управления государственными внебюджетными фондами</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02</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9900051180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100</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jc w:val="right"/>
            </w:pPr>
            <w:r w:rsidRPr="00AF413B">
              <w:t>78,6</w:t>
            </w:r>
          </w:p>
        </w:tc>
      </w:tr>
      <w:tr w:rsidR="00AF413B" w:rsidRPr="00AF413B" w:rsidTr="00AF413B">
        <w:trPr>
          <w:trHeight w:val="64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Фонд оплаты труда и страховые взносы</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02</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9900051180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120</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jc w:val="right"/>
            </w:pPr>
            <w:r w:rsidRPr="00AF413B">
              <w:t>78,6</w:t>
            </w:r>
          </w:p>
        </w:tc>
      </w:tr>
      <w:tr w:rsidR="00AF413B" w:rsidRPr="00AF413B" w:rsidTr="00AF413B">
        <w:trPr>
          <w:trHeight w:val="645"/>
        </w:trPr>
        <w:tc>
          <w:tcPr>
            <w:tcW w:w="4520" w:type="dxa"/>
            <w:tcBorders>
              <w:top w:val="nil"/>
              <w:left w:val="single" w:sz="4" w:space="0" w:color="auto"/>
              <w:bottom w:val="nil"/>
              <w:right w:val="nil"/>
            </w:tcBorders>
            <w:shd w:val="clear" w:color="auto" w:fill="auto"/>
            <w:vAlign w:val="center"/>
            <w:hideMark/>
          </w:tcPr>
          <w:p w:rsidR="00AF413B" w:rsidRPr="00AF413B" w:rsidRDefault="00AF413B" w:rsidP="00AF413B">
            <w:r w:rsidRPr="00AF413B">
              <w:t xml:space="preserve">Закупка </w:t>
            </w:r>
            <w:proofErr w:type="spellStart"/>
            <w:r w:rsidRPr="00AF413B">
              <w:t>товаров</w:t>
            </w:r>
            <w:proofErr w:type="gramStart"/>
            <w:r w:rsidRPr="00AF413B">
              <w:t>,р</w:t>
            </w:r>
            <w:proofErr w:type="gramEnd"/>
            <w:r w:rsidRPr="00AF413B">
              <w:t>абот</w:t>
            </w:r>
            <w:proofErr w:type="spellEnd"/>
            <w:r w:rsidRPr="00AF413B">
              <w:t xml:space="preserve"> и услуг для государственных(муниципальных)нужд</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02</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9900051180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200</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jc w:val="right"/>
            </w:pPr>
            <w:r w:rsidRPr="00AF413B">
              <w:t>0,9</w:t>
            </w:r>
          </w:p>
        </w:tc>
      </w:tr>
      <w:tr w:rsidR="00AF413B" w:rsidRPr="00AF413B" w:rsidTr="00AF413B">
        <w:trPr>
          <w:trHeight w:val="645"/>
        </w:trPr>
        <w:tc>
          <w:tcPr>
            <w:tcW w:w="4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 xml:space="preserve">Прочая закупка </w:t>
            </w:r>
            <w:proofErr w:type="spellStart"/>
            <w:r w:rsidRPr="00AF413B">
              <w:t>товаров</w:t>
            </w:r>
            <w:proofErr w:type="gramStart"/>
            <w:r w:rsidRPr="00AF413B">
              <w:t>,р</w:t>
            </w:r>
            <w:proofErr w:type="gramEnd"/>
            <w:r w:rsidRPr="00AF413B">
              <w:t>абот</w:t>
            </w:r>
            <w:proofErr w:type="spellEnd"/>
            <w:r w:rsidRPr="00AF413B">
              <w:t xml:space="preserve"> и услуг для государственных(муниципальных) нужд</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02</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9900051180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244</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jc w:val="right"/>
            </w:pPr>
            <w:r w:rsidRPr="00AF413B">
              <w:t>0,9</w:t>
            </w:r>
          </w:p>
        </w:tc>
      </w:tr>
      <w:tr w:rsidR="00AF413B" w:rsidRPr="00AF413B" w:rsidTr="00AF413B">
        <w:trPr>
          <w:trHeight w:val="630"/>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rPr>
                <w:b/>
                <w:bCs/>
              </w:rPr>
            </w:pPr>
            <w:r w:rsidRPr="00AF413B">
              <w:rPr>
                <w:b/>
                <w:bCs/>
              </w:rPr>
              <w:lastRenderedPageBreak/>
              <w:t>Национальная безопасность и правоохранительная деятельность</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rPr>
                <w:b/>
                <w:bCs/>
              </w:rPr>
            </w:pPr>
            <w:r w:rsidRPr="00AF413B">
              <w:rPr>
                <w:b/>
                <w:bCs/>
              </w:rPr>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03</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 </w:t>
            </w:r>
          </w:p>
        </w:tc>
      </w:tr>
      <w:tr w:rsidR="00AF413B" w:rsidRPr="00AF413B" w:rsidTr="00AF413B">
        <w:trPr>
          <w:trHeight w:val="94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 xml:space="preserve">Защита населения и территории от </w:t>
            </w:r>
            <w:proofErr w:type="spellStart"/>
            <w:r w:rsidRPr="00AF413B">
              <w:t>чрезв</w:t>
            </w:r>
            <w:proofErr w:type="gramStart"/>
            <w:r w:rsidRPr="00AF413B">
              <w:t>.с</w:t>
            </w:r>
            <w:proofErr w:type="gramEnd"/>
            <w:r w:rsidRPr="00AF413B">
              <w:t>итуацицй</w:t>
            </w:r>
            <w:proofErr w:type="spellEnd"/>
            <w:r w:rsidRPr="00AF413B">
              <w:t xml:space="preserve"> природного и техногенного характера</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09</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r>
      <w:tr w:rsidR="00AF413B" w:rsidRPr="00AF413B" w:rsidTr="00AF413B">
        <w:trPr>
          <w:trHeight w:val="930"/>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 xml:space="preserve"> Предупреждение и ликвидация последствий </w:t>
            </w:r>
            <w:proofErr w:type="spellStart"/>
            <w:r w:rsidRPr="00AF413B">
              <w:t>чрезв</w:t>
            </w:r>
            <w:proofErr w:type="gramStart"/>
            <w:r w:rsidRPr="00AF413B">
              <w:t>.с</w:t>
            </w:r>
            <w:proofErr w:type="gramEnd"/>
            <w:r w:rsidRPr="00AF413B">
              <w:t>итуаций</w:t>
            </w:r>
            <w:proofErr w:type="spellEnd"/>
            <w:r w:rsidRPr="00AF413B">
              <w:t xml:space="preserve"> природного и техногенного характера</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09</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9900018010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r>
      <w:tr w:rsidR="00AF413B" w:rsidRPr="00AF413B" w:rsidTr="00AF413B">
        <w:trPr>
          <w:trHeight w:val="765"/>
        </w:trPr>
        <w:tc>
          <w:tcPr>
            <w:tcW w:w="4520" w:type="dxa"/>
            <w:tcBorders>
              <w:top w:val="nil"/>
              <w:left w:val="single" w:sz="4" w:space="0" w:color="auto"/>
              <w:bottom w:val="nil"/>
              <w:right w:val="nil"/>
            </w:tcBorders>
            <w:shd w:val="clear" w:color="auto" w:fill="auto"/>
            <w:vAlign w:val="center"/>
            <w:hideMark/>
          </w:tcPr>
          <w:p w:rsidR="00AF413B" w:rsidRPr="00AF413B" w:rsidRDefault="00AF413B" w:rsidP="00AF413B">
            <w:r w:rsidRPr="00AF413B">
              <w:t xml:space="preserve">Закупка </w:t>
            </w:r>
            <w:proofErr w:type="spellStart"/>
            <w:r w:rsidRPr="00AF413B">
              <w:t>товаров</w:t>
            </w:r>
            <w:proofErr w:type="gramStart"/>
            <w:r w:rsidRPr="00AF413B">
              <w:t>,р</w:t>
            </w:r>
            <w:proofErr w:type="gramEnd"/>
            <w:r w:rsidRPr="00AF413B">
              <w:t>абот</w:t>
            </w:r>
            <w:proofErr w:type="spellEnd"/>
            <w:r w:rsidRPr="00AF413B">
              <w:t xml:space="preserve"> и услуг для государственных(муниципальных)нужд</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09</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9900018010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200</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r>
      <w:tr w:rsidR="00AF413B" w:rsidRPr="00AF413B" w:rsidTr="00AF413B">
        <w:trPr>
          <w:trHeight w:val="630"/>
        </w:trPr>
        <w:tc>
          <w:tcPr>
            <w:tcW w:w="4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 xml:space="preserve">Прочая закупка </w:t>
            </w:r>
            <w:proofErr w:type="spellStart"/>
            <w:r w:rsidRPr="00AF413B">
              <w:t>товаров</w:t>
            </w:r>
            <w:proofErr w:type="gramStart"/>
            <w:r w:rsidRPr="00AF413B">
              <w:t>,р</w:t>
            </w:r>
            <w:proofErr w:type="gramEnd"/>
            <w:r w:rsidRPr="00AF413B">
              <w:t>абот</w:t>
            </w:r>
            <w:proofErr w:type="spellEnd"/>
            <w:r w:rsidRPr="00AF413B">
              <w:t xml:space="preserve"> и услуг для государственных(муниципальных) нужд</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09</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9900018010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244</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r>
      <w:tr w:rsidR="00AF413B" w:rsidRPr="00AF413B" w:rsidTr="00AF413B">
        <w:trPr>
          <w:trHeight w:val="31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rPr>
                <w:b/>
                <w:bCs/>
              </w:rPr>
            </w:pPr>
            <w:r w:rsidRPr="00AF413B">
              <w:rPr>
                <w:b/>
                <w:bCs/>
              </w:rPr>
              <w:t>Национальная экономика</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rPr>
                <w:b/>
                <w:bCs/>
              </w:rPr>
            </w:pPr>
            <w:r w:rsidRPr="00AF413B">
              <w:rPr>
                <w:b/>
                <w:bCs/>
              </w:rPr>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04</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75,2</w:t>
            </w:r>
          </w:p>
        </w:tc>
      </w:tr>
      <w:tr w:rsidR="00AF413B" w:rsidRPr="00AF413B" w:rsidTr="00AF413B">
        <w:trPr>
          <w:trHeight w:val="31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Дорожное хозяйств</w:t>
            </w:r>
            <w:proofErr w:type="gramStart"/>
            <w:r w:rsidRPr="00AF413B">
              <w:t>о(</w:t>
            </w:r>
            <w:proofErr w:type="gramEnd"/>
            <w:r w:rsidRPr="00AF413B">
              <w:t>дорожные фонды)</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04</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09</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75,2</w:t>
            </w:r>
          </w:p>
        </w:tc>
      </w:tr>
      <w:tr w:rsidR="00AF413B" w:rsidRPr="00AF413B" w:rsidTr="00AF413B">
        <w:trPr>
          <w:trHeight w:val="31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Поддержка дорожного хозяйства</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04</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09</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9900015020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75,2</w:t>
            </w:r>
          </w:p>
        </w:tc>
      </w:tr>
      <w:tr w:rsidR="00AF413B" w:rsidRPr="00AF413B" w:rsidTr="00AF413B">
        <w:trPr>
          <w:trHeight w:val="630"/>
        </w:trPr>
        <w:tc>
          <w:tcPr>
            <w:tcW w:w="4520" w:type="dxa"/>
            <w:tcBorders>
              <w:top w:val="nil"/>
              <w:left w:val="single" w:sz="4" w:space="0" w:color="auto"/>
              <w:bottom w:val="nil"/>
              <w:right w:val="nil"/>
            </w:tcBorders>
            <w:shd w:val="clear" w:color="auto" w:fill="auto"/>
            <w:vAlign w:val="center"/>
            <w:hideMark/>
          </w:tcPr>
          <w:p w:rsidR="00AF413B" w:rsidRPr="00AF413B" w:rsidRDefault="00AF413B" w:rsidP="00AF413B">
            <w:r w:rsidRPr="00AF413B">
              <w:t xml:space="preserve">Закупка </w:t>
            </w:r>
            <w:proofErr w:type="spellStart"/>
            <w:r w:rsidRPr="00AF413B">
              <w:t>товаров</w:t>
            </w:r>
            <w:proofErr w:type="gramStart"/>
            <w:r w:rsidRPr="00AF413B">
              <w:t>,р</w:t>
            </w:r>
            <w:proofErr w:type="gramEnd"/>
            <w:r w:rsidRPr="00AF413B">
              <w:t>абот</w:t>
            </w:r>
            <w:proofErr w:type="spellEnd"/>
            <w:r w:rsidRPr="00AF413B">
              <w:t xml:space="preserve"> и услуг для государственных(муниципальных)нужд</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04</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09</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9900015020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200</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75,2</w:t>
            </w:r>
          </w:p>
        </w:tc>
      </w:tr>
      <w:tr w:rsidR="00AF413B" w:rsidRPr="00AF413B" w:rsidTr="00AF413B">
        <w:trPr>
          <w:trHeight w:val="630"/>
        </w:trPr>
        <w:tc>
          <w:tcPr>
            <w:tcW w:w="4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 xml:space="preserve">Прочая закупка </w:t>
            </w:r>
            <w:proofErr w:type="spellStart"/>
            <w:r w:rsidRPr="00AF413B">
              <w:t>товаров</w:t>
            </w:r>
            <w:proofErr w:type="gramStart"/>
            <w:r w:rsidRPr="00AF413B">
              <w:t>,р</w:t>
            </w:r>
            <w:proofErr w:type="gramEnd"/>
            <w:r w:rsidRPr="00AF413B">
              <w:t>абот</w:t>
            </w:r>
            <w:proofErr w:type="spellEnd"/>
            <w:r w:rsidRPr="00AF413B">
              <w:t xml:space="preserve"> и услуг для государственных(муниципальных) нужд</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04</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09</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9900015020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244</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75,2</w:t>
            </w:r>
          </w:p>
        </w:tc>
      </w:tr>
      <w:tr w:rsidR="00AF413B" w:rsidRPr="00AF413B" w:rsidTr="00AF413B">
        <w:trPr>
          <w:trHeight w:val="315"/>
        </w:trPr>
        <w:tc>
          <w:tcPr>
            <w:tcW w:w="4520" w:type="dxa"/>
            <w:tcBorders>
              <w:top w:val="nil"/>
              <w:left w:val="single" w:sz="4" w:space="0" w:color="auto"/>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Жилищно-коммунальное хозяйство</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rPr>
                <w:b/>
                <w:bCs/>
              </w:rPr>
            </w:pPr>
            <w:r w:rsidRPr="00AF413B">
              <w:rPr>
                <w:b/>
                <w:bCs/>
              </w:rPr>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05</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 </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 </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266,0</w:t>
            </w:r>
          </w:p>
        </w:tc>
      </w:tr>
      <w:tr w:rsidR="00AF413B" w:rsidRPr="00AF413B" w:rsidTr="00AF413B">
        <w:trPr>
          <w:trHeight w:val="46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Коммунальное хозяйство</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05</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02</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41,6</w:t>
            </w:r>
          </w:p>
        </w:tc>
      </w:tr>
      <w:tr w:rsidR="00AF413B" w:rsidRPr="00AF413B" w:rsidTr="00AF413B">
        <w:trPr>
          <w:trHeight w:val="2460"/>
        </w:trPr>
        <w:tc>
          <w:tcPr>
            <w:tcW w:w="4520" w:type="dxa"/>
            <w:tcBorders>
              <w:top w:val="nil"/>
              <w:left w:val="single" w:sz="8" w:space="0" w:color="auto"/>
              <w:bottom w:val="single" w:sz="4" w:space="0" w:color="auto"/>
              <w:right w:val="single" w:sz="8" w:space="0" w:color="auto"/>
            </w:tcBorders>
            <w:shd w:val="clear" w:color="auto" w:fill="auto"/>
            <w:vAlign w:val="center"/>
            <w:hideMark/>
          </w:tcPr>
          <w:p w:rsidR="00AF413B" w:rsidRPr="00AF413B" w:rsidRDefault="00AF413B" w:rsidP="00AF413B">
            <w:r w:rsidRPr="00AF413B">
              <w:t>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05</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02</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0300070510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21,0</w:t>
            </w:r>
          </w:p>
        </w:tc>
      </w:tr>
      <w:tr w:rsidR="00AF413B" w:rsidRPr="00AF413B" w:rsidTr="00AF413B">
        <w:trPr>
          <w:trHeight w:val="705"/>
        </w:trPr>
        <w:tc>
          <w:tcPr>
            <w:tcW w:w="4520" w:type="dxa"/>
            <w:tcBorders>
              <w:top w:val="nil"/>
              <w:left w:val="single" w:sz="4" w:space="0" w:color="auto"/>
              <w:bottom w:val="nil"/>
              <w:right w:val="nil"/>
            </w:tcBorders>
            <w:shd w:val="clear" w:color="auto" w:fill="auto"/>
            <w:vAlign w:val="center"/>
            <w:hideMark/>
          </w:tcPr>
          <w:p w:rsidR="00AF413B" w:rsidRPr="00AF413B" w:rsidRDefault="00AF413B" w:rsidP="00AF413B">
            <w:r w:rsidRPr="00AF413B">
              <w:t xml:space="preserve">Закупка </w:t>
            </w:r>
            <w:proofErr w:type="spellStart"/>
            <w:r w:rsidRPr="00AF413B">
              <w:t>товаров</w:t>
            </w:r>
            <w:proofErr w:type="gramStart"/>
            <w:r w:rsidRPr="00AF413B">
              <w:t>,р</w:t>
            </w:r>
            <w:proofErr w:type="gramEnd"/>
            <w:r w:rsidRPr="00AF413B">
              <w:t>абот</w:t>
            </w:r>
            <w:proofErr w:type="spellEnd"/>
            <w:r w:rsidRPr="00AF413B">
              <w:t xml:space="preserve"> и услуг для государственных(муниципальных)нужд</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05</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0300070510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200</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21,0</w:t>
            </w:r>
          </w:p>
        </w:tc>
      </w:tr>
      <w:tr w:rsidR="00AF413B" w:rsidRPr="00AF413B" w:rsidTr="00AF413B">
        <w:trPr>
          <w:trHeight w:val="675"/>
        </w:trPr>
        <w:tc>
          <w:tcPr>
            <w:tcW w:w="4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 xml:space="preserve">Прочая закупка </w:t>
            </w:r>
            <w:proofErr w:type="spellStart"/>
            <w:r w:rsidRPr="00AF413B">
              <w:t>товаров</w:t>
            </w:r>
            <w:proofErr w:type="gramStart"/>
            <w:r w:rsidRPr="00AF413B">
              <w:t>,р</w:t>
            </w:r>
            <w:proofErr w:type="gramEnd"/>
            <w:r w:rsidRPr="00AF413B">
              <w:t>абот</w:t>
            </w:r>
            <w:proofErr w:type="spellEnd"/>
            <w:r w:rsidRPr="00AF413B">
              <w:t xml:space="preserve"> и услуг для государственных(муниципальных) нужд</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05</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0300070510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244</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21,0</w:t>
            </w:r>
          </w:p>
        </w:tc>
      </w:tr>
      <w:tr w:rsidR="00AF413B" w:rsidRPr="00AF413B" w:rsidTr="00AF413B">
        <w:trPr>
          <w:trHeight w:val="34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Коммунальное хозяйство</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05</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02</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9900051050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18,1</w:t>
            </w:r>
          </w:p>
        </w:tc>
      </w:tr>
      <w:tr w:rsidR="00AF413B" w:rsidRPr="00AF413B" w:rsidTr="00AF413B">
        <w:trPr>
          <w:trHeight w:val="630"/>
        </w:trPr>
        <w:tc>
          <w:tcPr>
            <w:tcW w:w="4520" w:type="dxa"/>
            <w:tcBorders>
              <w:top w:val="nil"/>
              <w:left w:val="single" w:sz="4" w:space="0" w:color="auto"/>
              <w:bottom w:val="nil"/>
              <w:right w:val="nil"/>
            </w:tcBorders>
            <w:shd w:val="clear" w:color="auto" w:fill="auto"/>
            <w:vAlign w:val="center"/>
            <w:hideMark/>
          </w:tcPr>
          <w:p w:rsidR="00AF413B" w:rsidRPr="00AF413B" w:rsidRDefault="00AF413B" w:rsidP="00AF413B">
            <w:r w:rsidRPr="00AF413B">
              <w:t xml:space="preserve">Закупка </w:t>
            </w:r>
            <w:proofErr w:type="spellStart"/>
            <w:r w:rsidRPr="00AF413B">
              <w:t>товаров</w:t>
            </w:r>
            <w:proofErr w:type="gramStart"/>
            <w:r w:rsidRPr="00AF413B">
              <w:t>,р</w:t>
            </w:r>
            <w:proofErr w:type="gramEnd"/>
            <w:r w:rsidRPr="00AF413B">
              <w:t>абот</w:t>
            </w:r>
            <w:proofErr w:type="spellEnd"/>
            <w:r w:rsidRPr="00AF413B">
              <w:t xml:space="preserve"> и услуг для государственных(муниципальных)нужд</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05</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02</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9900051050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200</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18,1</w:t>
            </w:r>
          </w:p>
        </w:tc>
      </w:tr>
      <w:tr w:rsidR="00AF413B" w:rsidRPr="00AF413B" w:rsidTr="00AF413B">
        <w:trPr>
          <w:trHeight w:val="645"/>
        </w:trPr>
        <w:tc>
          <w:tcPr>
            <w:tcW w:w="4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 xml:space="preserve">Прочая закупка </w:t>
            </w:r>
            <w:proofErr w:type="spellStart"/>
            <w:r w:rsidRPr="00AF413B">
              <w:t>товаров</w:t>
            </w:r>
            <w:proofErr w:type="gramStart"/>
            <w:r w:rsidRPr="00AF413B">
              <w:t>,р</w:t>
            </w:r>
            <w:proofErr w:type="gramEnd"/>
            <w:r w:rsidRPr="00AF413B">
              <w:t>абот</w:t>
            </w:r>
            <w:proofErr w:type="spellEnd"/>
            <w:r w:rsidRPr="00AF413B">
              <w:t xml:space="preserve"> и услуг для государственных(муниципальных) нужд</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05</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02</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9900051050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244</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18,1</w:t>
            </w:r>
          </w:p>
        </w:tc>
      </w:tr>
      <w:tr w:rsidR="00AF413B" w:rsidRPr="00AF413B" w:rsidTr="00AF413B">
        <w:trPr>
          <w:trHeight w:val="1080"/>
        </w:trPr>
        <w:tc>
          <w:tcPr>
            <w:tcW w:w="4520" w:type="dxa"/>
            <w:tcBorders>
              <w:top w:val="nil"/>
              <w:left w:val="single" w:sz="8" w:space="0" w:color="auto"/>
              <w:bottom w:val="single" w:sz="4" w:space="0" w:color="auto"/>
              <w:right w:val="single" w:sz="8" w:space="0" w:color="auto"/>
            </w:tcBorders>
            <w:shd w:val="clear" w:color="auto" w:fill="auto"/>
            <w:vAlign w:val="center"/>
            <w:hideMark/>
          </w:tcPr>
          <w:p w:rsidR="00AF413B" w:rsidRPr="00AF413B" w:rsidRDefault="00AF413B" w:rsidP="00AF413B">
            <w:r w:rsidRPr="00AF413B">
              <w:lastRenderedPageBreak/>
              <w:t>Субсидии местным бюджетам на выполнение расходных обязательств в части снабжения населения топливом</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05</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02</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9900070530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2,5</w:t>
            </w:r>
          </w:p>
        </w:tc>
      </w:tr>
      <w:tr w:rsidR="00AF413B" w:rsidRPr="00AF413B" w:rsidTr="00AF413B">
        <w:trPr>
          <w:trHeight w:val="645"/>
        </w:trPr>
        <w:tc>
          <w:tcPr>
            <w:tcW w:w="4520" w:type="dxa"/>
            <w:tcBorders>
              <w:top w:val="nil"/>
              <w:left w:val="single" w:sz="8" w:space="0" w:color="auto"/>
              <w:bottom w:val="single" w:sz="4" w:space="0" w:color="auto"/>
              <w:right w:val="single" w:sz="8" w:space="0" w:color="auto"/>
            </w:tcBorders>
            <w:shd w:val="clear" w:color="auto" w:fill="auto"/>
            <w:vAlign w:val="center"/>
            <w:hideMark/>
          </w:tcPr>
          <w:p w:rsidR="00AF413B" w:rsidRPr="00AF413B" w:rsidRDefault="00AF413B" w:rsidP="00AF413B">
            <w:r w:rsidRPr="00AF413B">
              <w:t>Иные бюджетные ассигнования</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05</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02</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9900070530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800</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2,5</w:t>
            </w:r>
          </w:p>
        </w:tc>
      </w:tr>
      <w:tr w:rsidR="00AF413B" w:rsidRPr="00AF413B" w:rsidTr="00AF413B">
        <w:trPr>
          <w:trHeight w:val="1800"/>
        </w:trPr>
        <w:tc>
          <w:tcPr>
            <w:tcW w:w="4520" w:type="dxa"/>
            <w:tcBorders>
              <w:top w:val="nil"/>
              <w:left w:val="single" w:sz="8" w:space="0" w:color="auto"/>
              <w:bottom w:val="single" w:sz="4" w:space="0" w:color="auto"/>
              <w:right w:val="single" w:sz="8" w:space="0" w:color="auto"/>
            </w:tcBorders>
            <w:shd w:val="clear" w:color="auto" w:fill="auto"/>
            <w:vAlign w:val="center"/>
            <w:hideMark/>
          </w:tcPr>
          <w:p w:rsidR="00AF413B" w:rsidRPr="00AF413B" w:rsidRDefault="00AF413B" w:rsidP="00AF413B">
            <w:r w:rsidRPr="00AF413B">
              <w:t>Субсидии на возмещение недополученных доходов или возмещение фактически понесенных затрат в связи с производством (реализацией) товаров, выполнением работ, оказанием услуг</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05</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02</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9900051050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811</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2,5</w:t>
            </w:r>
          </w:p>
        </w:tc>
      </w:tr>
      <w:tr w:rsidR="00AF413B" w:rsidRPr="00AF413B" w:rsidTr="00AF413B">
        <w:trPr>
          <w:trHeight w:val="58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Благоустройство</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05</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224,4</w:t>
            </w:r>
          </w:p>
        </w:tc>
      </w:tr>
      <w:tr w:rsidR="00AF413B" w:rsidRPr="00AF413B" w:rsidTr="00AF413B">
        <w:trPr>
          <w:trHeight w:val="28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 xml:space="preserve">Уличное освещение </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05</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9900000010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178,2</w:t>
            </w:r>
          </w:p>
        </w:tc>
      </w:tr>
      <w:tr w:rsidR="00AF413B" w:rsidRPr="00AF413B" w:rsidTr="00AF413B">
        <w:trPr>
          <w:trHeight w:val="690"/>
        </w:trPr>
        <w:tc>
          <w:tcPr>
            <w:tcW w:w="4520" w:type="dxa"/>
            <w:tcBorders>
              <w:top w:val="nil"/>
              <w:left w:val="single" w:sz="4" w:space="0" w:color="auto"/>
              <w:bottom w:val="nil"/>
              <w:right w:val="nil"/>
            </w:tcBorders>
            <w:shd w:val="clear" w:color="auto" w:fill="auto"/>
            <w:vAlign w:val="center"/>
            <w:hideMark/>
          </w:tcPr>
          <w:p w:rsidR="00AF413B" w:rsidRPr="00AF413B" w:rsidRDefault="00AF413B" w:rsidP="00AF413B">
            <w:r w:rsidRPr="00AF413B">
              <w:t xml:space="preserve">Закупка </w:t>
            </w:r>
            <w:proofErr w:type="spellStart"/>
            <w:r w:rsidRPr="00AF413B">
              <w:t>товаров</w:t>
            </w:r>
            <w:proofErr w:type="gramStart"/>
            <w:r w:rsidRPr="00AF413B">
              <w:t>,р</w:t>
            </w:r>
            <w:proofErr w:type="gramEnd"/>
            <w:r w:rsidRPr="00AF413B">
              <w:t>абот</w:t>
            </w:r>
            <w:proofErr w:type="spellEnd"/>
            <w:r w:rsidRPr="00AF413B">
              <w:t xml:space="preserve"> и услуг для государственных(муниципальных)нужд</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05</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9900000010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200</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178,2</w:t>
            </w:r>
          </w:p>
        </w:tc>
      </w:tr>
      <w:tr w:rsidR="00AF413B" w:rsidRPr="00AF413B" w:rsidTr="00AF413B">
        <w:trPr>
          <w:trHeight w:val="630"/>
        </w:trPr>
        <w:tc>
          <w:tcPr>
            <w:tcW w:w="4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 xml:space="preserve">Прочая закупка </w:t>
            </w:r>
            <w:proofErr w:type="spellStart"/>
            <w:r w:rsidRPr="00AF413B">
              <w:t>товаров</w:t>
            </w:r>
            <w:proofErr w:type="gramStart"/>
            <w:r w:rsidRPr="00AF413B">
              <w:t>,р</w:t>
            </w:r>
            <w:proofErr w:type="gramEnd"/>
            <w:r w:rsidRPr="00AF413B">
              <w:t>абот</w:t>
            </w:r>
            <w:proofErr w:type="spellEnd"/>
            <w:r w:rsidRPr="00AF413B">
              <w:t xml:space="preserve"> и услуг для государственных(муниципальных) нужд</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05</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9900000010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244</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178,2</w:t>
            </w:r>
          </w:p>
        </w:tc>
      </w:tr>
      <w:tr w:rsidR="00AF413B" w:rsidRPr="00AF413B" w:rsidTr="00AF413B">
        <w:trPr>
          <w:trHeight w:val="28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Иные бюджетные ассигнования</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05</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9900000010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800</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r>
      <w:tr w:rsidR="00AF413B" w:rsidRPr="00AF413B" w:rsidTr="00AF413B">
        <w:trPr>
          <w:trHeight w:val="28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Уплата иных платежей</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05</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9900000010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853</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r>
      <w:tr w:rsidR="00AF413B" w:rsidRPr="00AF413B" w:rsidTr="00AF413B">
        <w:trPr>
          <w:trHeight w:val="34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 xml:space="preserve">Благоустройство </w:t>
            </w:r>
            <w:proofErr w:type="spellStart"/>
            <w:r w:rsidRPr="00AF413B">
              <w:t>захоранения</w:t>
            </w:r>
            <w:proofErr w:type="spellEnd"/>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05</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9900000040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4,2</w:t>
            </w:r>
          </w:p>
        </w:tc>
      </w:tr>
      <w:tr w:rsidR="00AF413B" w:rsidRPr="00AF413B" w:rsidTr="00AF413B">
        <w:trPr>
          <w:trHeight w:val="675"/>
        </w:trPr>
        <w:tc>
          <w:tcPr>
            <w:tcW w:w="4520" w:type="dxa"/>
            <w:tcBorders>
              <w:top w:val="nil"/>
              <w:left w:val="single" w:sz="4" w:space="0" w:color="auto"/>
              <w:bottom w:val="nil"/>
              <w:right w:val="nil"/>
            </w:tcBorders>
            <w:shd w:val="clear" w:color="auto" w:fill="auto"/>
            <w:vAlign w:val="center"/>
            <w:hideMark/>
          </w:tcPr>
          <w:p w:rsidR="00AF413B" w:rsidRPr="00AF413B" w:rsidRDefault="00AF413B" w:rsidP="00AF413B">
            <w:r w:rsidRPr="00AF413B">
              <w:t xml:space="preserve">Закупка </w:t>
            </w:r>
            <w:proofErr w:type="spellStart"/>
            <w:r w:rsidRPr="00AF413B">
              <w:t>товаров</w:t>
            </w:r>
            <w:proofErr w:type="gramStart"/>
            <w:r w:rsidRPr="00AF413B">
              <w:t>,р</w:t>
            </w:r>
            <w:proofErr w:type="gramEnd"/>
            <w:r w:rsidRPr="00AF413B">
              <w:t>абот</w:t>
            </w:r>
            <w:proofErr w:type="spellEnd"/>
            <w:r w:rsidRPr="00AF413B">
              <w:t xml:space="preserve"> и услуг для государственных(муниципальных)нужд</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05</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9900000040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200</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4,2</w:t>
            </w:r>
          </w:p>
        </w:tc>
      </w:tr>
      <w:tr w:rsidR="00AF413B" w:rsidRPr="00AF413B" w:rsidTr="00AF413B">
        <w:trPr>
          <w:trHeight w:val="660"/>
        </w:trPr>
        <w:tc>
          <w:tcPr>
            <w:tcW w:w="4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 xml:space="preserve">Прочая закупка </w:t>
            </w:r>
            <w:proofErr w:type="spellStart"/>
            <w:r w:rsidRPr="00AF413B">
              <w:t>товаров</w:t>
            </w:r>
            <w:proofErr w:type="gramStart"/>
            <w:r w:rsidRPr="00AF413B">
              <w:t>,р</w:t>
            </w:r>
            <w:proofErr w:type="gramEnd"/>
            <w:r w:rsidRPr="00AF413B">
              <w:t>абот</w:t>
            </w:r>
            <w:proofErr w:type="spellEnd"/>
            <w:r w:rsidRPr="00AF413B">
              <w:t xml:space="preserve"> и услуг для государственных(муниципальных) нужд</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05</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9900000040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244</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4,2</w:t>
            </w:r>
          </w:p>
        </w:tc>
      </w:tr>
      <w:tr w:rsidR="00AF413B" w:rsidRPr="00AF413B" w:rsidTr="00AF413B">
        <w:trPr>
          <w:trHeight w:val="43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 xml:space="preserve">Расходы на благоустройство </w:t>
            </w:r>
            <w:proofErr w:type="spellStart"/>
            <w:r w:rsidRPr="00AF413B">
              <w:t>кладбищь</w:t>
            </w:r>
            <w:proofErr w:type="spellEnd"/>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05</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9900070540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42,0</w:t>
            </w:r>
          </w:p>
        </w:tc>
      </w:tr>
      <w:tr w:rsidR="00AF413B" w:rsidRPr="00AF413B" w:rsidTr="00AF413B">
        <w:trPr>
          <w:trHeight w:val="660"/>
        </w:trPr>
        <w:tc>
          <w:tcPr>
            <w:tcW w:w="4520" w:type="dxa"/>
            <w:tcBorders>
              <w:top w:val="nil"/>
              <w:left w:val="single" w:sz="4" w:space="0" w:color="auto"/>
              <w:bottom w:val="nil"/>
              <w:right w:val="nil"/>
            </w:tcBorders>
            <w:shd w:val="clear" w:color="auto" w:fill="auto"/>
            <w:vAlign w:val="center"/>
            <w:hideMark/>
          </w:tcPr>
          <w:p w:rsidR="00AF413B" w:rsidRPr="00AF413B" w:rsidRDefault="00AF413B" w:rsidP="00AF413B">
            <w:r w:rsidRPr="00AF413B">
              <w:t xml:space="preserve">Закупка </w:t>
            </w:r>
            <w:proofErr w:type="spellStart"/>
            <w:r w:rsidRPr="00AF413B">
              <w:t>товаров</w:t>
            </w:r>
            <w:proofErr w:type="gramStart"/>
            <w:r w:rsidRPr="00AF413B">
              <w:t>,р</w:t>
            </w:r>
            <w:proofErr w:type="gramEnd"/>
            <w:r w:rsidRPr="00AF413B">
              <w:t>абот</w:t>
            </w:r>
            <w:proofErr w:type="spellEnd"/>
            <w:r w:rsidRPr="00AF413B">
              <w:t xml:space="preserve"> и услуг для государственных(муниципальных)нужд</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05</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9900070540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200</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42,0</w:t>
            </w:r>
          </w:p>
        </w:tc>
      </w:tr>
      <w:tr w:rsidR="00AF413B" w:rsidRPr="00AF413B" w:rsidTr="00AF413B">
        <w:trPr>
          <w:trHeight w:val="705"/>
        </w:trPr>
        <w:tc>
          <w:tcPr>
            <w:tcW w:w="4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 xml:space="preserve">Прочая закупка </w:t>
            </w:r>
            <w:proofErr w:type="spellStart"/>
            <w:r w:rsidRPr="00AF413B">
              <w:t>товаров</w:t>
            </w:r>
            <w:proofErr w:type="gramStart"/>
            <w:r w:rsidRPr="00AF413B">
              <w:t>,р</w:t>
            </w:r>
            <w:proofErr w:type="gramEnd"/>
            <w:r w:rsidRPr="00AF413B">
              <w:t>абот</w:t>
            </w:r>
            <w:proofErr w:type="spellEnd"/>
            <w:r w:rsidRPr="00AF413B">
              <w:t xml:space="preserve"> и услуг для государственных(муниципальных) нужд</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05</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9900070540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244</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42,0</w:t>
            </w:r>
          </w:p>
        </w:tc>
      </w:tr>
      <w:tr w:rsidR="00AF413B" w:rsidRPr="00AF413B" w:rsidTr="00AF413B">
        <w:trPr>
          <w:trHeight w:val="660"/>
        </w:trPr>
        <w:tc>
          <w:tcPr>
            <w:tcW w:w="4520" w:type="dxa"/>
            <w:tcBorders>
              <w:top w:val="nil"/>
              <w:left w:val="single" w:sz="8" w:space="0" w:color="auto"/>
              <w:bottom w:val="single" w:sz="4" w:space="0" w:color="auto"/>
              <w:right w:val="single" w:sz="8" w:space="0" w:color="auto"/>
            </w:tcBorders>
            <w:shd w:val="clear" w:color="auto" w:fill="auto"/>
            <w:vAlign w:val="center"/>
            <w:hideMark/>
          </w:tcPr>
          <w:p w:rsidR="00AF413B" w:rsidRPr="00AF413B" w:rsidRDefault="00AF413B" w:rsidP="00AF413B">
            <w:pPr>
              <w:rPr>
                <w:b/>
                <w:bCs/>
              </w:rPr>
            </w:pPr>
            <w:r w:rsidRPr="00AF413B">
              <w:rPr>
                <w:b/>
                <w:bCs/>
              </w:rPr>
              <w:t>Охрана окружающей среды</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06</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51,5</w:t>
            </w:r>
          </w:p>
        </w:tc>
      </w:tr>
      <w:tr w:rsidR="00AF413B" w:rsidRPr="00AF413B" w:rsidTr="00AF413B">
        <w:trPr>
          <w:trHeight w:val="660"/>
        </w:trPr>
        <w:tc>
          <w:tcPr>
            <w:tcW w:w="4520" w:type="dxa"/>
            <w:tcBorders>
              <w:top w:val="nil"/>
              <w:left w:val="single" w:sz="8" w:space="0" w:color="auto"/>
              <w:bottom w:val="single" w:sz="4" w:space="0" w:color="auto"/>
              <w:right w:val="single" w:sz="8" w:space="0" w:color="auto"/>
            </w:tcBorders>
            <w:shd w:val="clear" w:color="auto" w:fill="auto"/>
            <w:vAlign w:val="center"/>
            <w:hideMark/>
          </w:tcPr>
          <w:p w:rsidR="00AF413B" w:rsidRPr="00AF413B" w:rsidRDefault="00AF413B" w:rsidP="00AF413B">
            <w:r w:rsidRPr="00AF413B">
              <w:t>Охрана объектов растительного и животного мира и среды их обитания</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06</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51,5</w:t>
            </w:r>
          </w:p>
        </w:tc>
      </w:tr>
      <w:tr w:rsidR="00AF413B" w:rsidRPr="00AF413B" w:rsidTr="00AF413B">
        <w:trPr>
          <w:trHeight w:val="2535"/>
        </w:trPr>
        <w:tc>
          <w:tcPr>
            <w:tcW w:w="4520" w:type="dxa"/>
            <w:tcBorders>
              <w:top w:val="nil"/>
              <w:left w:val="single" w:sz="8" w:space="0" w:color="auto"/>
              <w:bottom w:val="single" w:sz="4" w:space="0" w:color="auto"/>
              <w:right w:val="single" w:sz="8" w:space="0" w:color="auto"/>
            </w:tcBorders>
            <w:shd w:val="clear" w:color="auto" w:fill="auto"/>
            <w:vAlign w:val="center"/>
            <w:hideMark/>
          </w:tcPr>
          <w:p w:rsidR="00AF413B" w:rsidRPr="00AF413B" w:rsidRDefault="00AF413B" w:rsidP="00AF413B">
            <w:r w:rsidRPr="00AF413B">
              <w:lastRenderedPageBreak/>
              <w:t>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06</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0300070510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51,5</w:t>
            </w:r>
          </w:p>
        </w:tc>
      </w:tr>
      <w:tr w:rsidR="00AF413B" w:rsidRPr="00AF413B" w:rsidTr="00AF413B">
        <w:trPr>
          <w:trHeight w:val="750"/>
        </w:trPr>
        <w:tc>
          <w:tcPr>
            <w:tcW w:w="4520" w:type="dxa"/>
            <w:tcBorders>
              <w:top w:val="nil"/>
              <w:left w:val="single" w:sz="4" w:space="0" w:color="auto"/>
              <w:bottom w:val="nil"/>
              <w:right w:val="nil"/>
            </w:tcBorders>
            <w:shd w:val="clear" w:color="auto" w:fill="auto"/>
            <w:vAlign w:val="center"/>
            <w:hideMark/>
          </w:tcPr>
          <w:p w:rsidR="00AF413B" w:rsidRPr="00AF413B" w:rsidRDefault="00AF413B" w:rsidP="00AF413B">
            <w:r w:rsidRPr="00AF413B">
              <w:t xml:space="preserve">Закупка </w:t>
            </w:r>
            <w:proofErr w:type="spellStart"/>
            <w:r w:rsidRPr="00AF413B">
              <w:t>товаров</w:t>
            </w:r>
            <w:proofErr w:type="gramStart"/>
            <w:r w:rsidRPr="00AF413B">
              <w:t>,р</w:t>
            </w:r>
            <w:proofErr w:type="gramEnd"/>
            <w:r w:rsidRPr="00AF413B">
              <w:t>абот</w:t>
            </w:r>
            <w:proofErr w:type="spellEnd"/>
            <w:r w:rsidRPr="00AF413B">
              <w:t xml:space="preserve"> и услуг для государственных(муниципальных)нужд</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06</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0300070510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200</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51,5</w:t>
            </w:r>
          </w:p>
        </w:tc>
      </w:tr>
      <w:tr w:rsidR="00AF413B" w:rsidRPr="00AF413B" w:rsidTr="00AF413B">
        <w:trPr>
          <w:trHeight w:val="690"/>
        </w:trPr>
        <w:tc>
          <w:tcPr>
            <w:tcW w:w="4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 xml:space="preserve">Прочая закупка </w:t>
            </w:r>
            <w:proofErr w:type="spellStart"/>
            <w:r w:rsidRPr="00AF413B">
              <w:t>товаров</w:t>
            </w:r>
            <w:proofErr w:type="gramStart"/>
            <w:r w:rsidRPr="00AF413B">
              <w:t>,р</w:t>
            </w:r>
            <w:proofErr w:type="gramEnd"/>
            <w:r w:rsidRPr="00AF413B">
              <w:t>абот</w:t>
            </w:r>
            <w:proofErr w:type="spellEnd"/>
            <w:r w:rsidRPr="00AF413B">
              <w:t xml:space="preserve"> и услуг для государственных(муниципальных) нужд</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06</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0300070510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244</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51,5</w:t>
            </w:r>
          </w:p>
        </w:tc>
      </w:tr>
      <w:tr w:rsidR="00AF413B" w:rsidRPr="00AF413B" w:rsidTr="00AF413B">
        <w:trPr>
          <w:trHeight w:val="34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rPr>
                <w:b/>
                <w:bCs/>
              </w:rPr>
            </w:pPr>
            <w:r w:rsidRPr="00AF413B">
              <w:rPr>
                <w:b/>
                <w:bCs/>
              </w:rPr>
              <w:t>Социальная политика</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rPr>
                <w:b/>
                <w:bCs/>
              </w:rPr>
            </w:pPr>
            <w:r w:rsidRPr="00AF413B">
              <w:rPr>
                <w:b/>
                <w:bCs/>
              </w:rPr>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10</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78,0</w:t>
            </w:r>
          </w:p>
        </w:tc>
      </w:tr>
      <w:tr w:rsidR="00AF413B" w:rsidRPr="00AF413B" w:rsidTr="00AF413B">
        <w:trPr>
          <w:trHeight w:val="330"/>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Пенсионное обеспечение</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10</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78,0</w:t>
            </w:r>
          </w:p>
        </w:tc>
      </w:tr>
      <w:tr w:rsidR="00AF413B" w:rsidRPr="00AF413B" w:rsidTr="00AF413B">
        <w:trPr>
          <w:trHeight w:val="1020"/>
        </w:trPr>
        <w:tc>
          <w:tcPr>
            <w:tcW w:w="4520" w:type="dxa"/>
            <w:tcBorders>
              <w:top w:val="nil"/>
              <w:left w:val="single" w:sz="4" w:space="0" w:color="auto"/>
              <w:bottom w:val="single" w:sz="4" w:space="0" w:color="auto"/>
              <w:right w:val="nil"/>
            </w:tcBorders>
            <w:shd w:val="clear" w:color="auto" w:fill="auto"/>
            <w:vAlign w:val="center"/>
            <w:hideMark/>
          </w:tcPr>
          <w:p w:rsidR="00AF413B" w:rsidRPr="00AF413B" w:rsidRDefault="00AF413B" w:rsidP="00AF413B">
            <w:r w:rsidRPr="00AF413B">
              <w:t>Доплаты к пенсиям государственных служащих субъектов Российской Федерации и муниципальных служащих</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10</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9900091010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78,0</w:t>
            </w:r>
          </w:p>
        </w:tc>
      </w:tr>
      <w:tr w:rsidR="00AF413B" w:rsidRPr="00AF413B" w:rsidTr="00AF413B">
        <w:trPr>
          <w:trHeight w:val="660"/>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Социальное обеспечение и иные выплаты населению</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10</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9900091010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300</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78,0</w:t>
            </w:r>
          </w:p>
        </w:tc>
      </w:tr>
      <w:tr w:rsidR="00AF413B" w:rsidRPr="00AF413B" w:rsidTr="00AF413B">
        <w:trPr>
          <w:trHeight w:val="660"/>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roofErr w:type="spellStart"/>
            <w:r w:rsidRPr="00AF413B">
              <w:t>Пенсии</w:t>
            </w:r>
            <w:proofErr w:type="gramStart"/>
            <w:r w:rsidRPr="00AF413B">
              <w:t>,в</w:t>
            </w:r>
            <w:proofErr w:type="gramEnd"/>
            <w:r w:rsidRPr="00AF413B">
              <w:t>ыплачиваемые</w:t>
            </w:r>
            <w:proofErr w:type="spellEnd"/>
            <w:r w:rsidRPr="00AF413B">
              <w:t xml:space="preserve"> организациями сектора </w:t>
            </w:r>
            <w:proofErr w:type="spellStart"/>
            <w:r w:rsidRPr="00AF413B">
              <w:t>гос.управления</w:t>
            </w:r>
            <w:proofErr w:type="spellEnd"/>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10</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9900091010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312</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78,0</w:t>
            </w:r>
          </w:p>
        </w:tc>
      </w:tr>
      <w:tr w:rsidR="00AF413B" w:rsidRPr="00AF413B" w:rsidTr="00AF413B">
        <w:trPr>
          <w:trHeight w:val="660"/>
        </w:trPr>
        <w:tc>
          <w:tcPr>
            <w:tcW w:w="4520" w:type="dxa"/>
            <w:tcBorders>
              <w:top w:val="nil"/>
              <w:left w:val="single" w:sz="8" w:space="0" w:color="auto"/>
              <w:bottom w:val="single" w:sz="4" w:space="0" w:color="auto"/>
              <w:right w:val="single" w:sz="8" w:space="0" w:color="auto"/>
            </w:tcBorders>
            <w:shd w:val="clear" w:color="auto" w:fill="auto"/>
            <w:vAlign w:val="center"/>
            <w:hideMark/>
          </w:tcPr>
          <w:p w:rsidR="00AF413B" w:rsidRPr="00AF413B" w:rsidRDefault="00AF413B" w:rsidP="00AF413B">
            <w:pPr>
              <w:rPr>
                <w:b/>
                <w:bCs/>
              </w:rPr>
            </w:pPr>
            <w:r w:rsidRPr="00AF413B">
              <w:rPr>
                <w:b/>
                <w:bCs/>
              </w:rPr>
              <w:t>Прочие межбюджетные трансферты общего характера</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14</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18,3</w:t>
            </w:r>
          </w:p>
        </w:tc>
      </w:tr>
      <w:tr w:rsidR="00AF413B" w:rsidRPr="00AF413B" w:rsidTr="00AF413B">
        <w:trPr>
          <w:trHeight w:val="660"/>
        </w:trPr>
        <w:tc>
          <w:tcPr>
            <w:tcW w:w="4520" w:type="dxa"/>
            <w:tcBorders>
              <w:top w:val="nil"/>
              <w:left w:val="single" w:sz="8" w:space="0" w:color="auto"/>
              <w:bottom w:val="single" w:sz="4" w:space="0" w:color="auto"/>
              <w:right w:val="single" w:sz="8" w:space="0" w:color="auto"/>
            </w:tcBorders>
            <w:shd w:val="clear" w:color="auto" w:fill="auto"/>
            <w:vAlign w:val="center"/>
            <w:hideMark/>
          </w:tcPr>
          <w:p w:rsidR="00AF413B" w:rsidRPr="00AF413B" w:rsidRDefault="00AF413B" w:rsidP="00AF413B">
            <w:r w:rsidRPr="00AF413B">
              <w:t>Прочие межбюджетные трансферты общего характера</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14</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18,3</w:t>
            </w:r>
          </w:p>
        </w:tc>
      </w:tr>
      <w:tr w:rsidR="00AF413B" w:rsidRPr="00AF413B" w:rsidTr="00AF413B">
        <w:trPr>
          <w:trHeight w:val="1335"/>
        </w:trPr>
        <w:tc>
          <w:tcPr>
            <w:tcW w:w="4520" w:type="dxa"/>
            <w:tcBorders>
              <w:top w:val="nil"/>
              <w:left w:val="single" w:sz="8" w:space="0" w:color="auto"/>
              <w:bottom w:val="single" w:sz="4" w:space="0" w:color="auto"/>
              <w:right w:val="single" w:sz="8" w:space="0" w:color="auto"/>
            </w:tcBorders>
            <w:shd w:val="clear" w:color="auto" w:fill="auto"/>
            <w:vAlign w:val="center"/>
            <w:hideMark/>
          </w:tcPr>
          <w:p w:rsidR="00AF413B" w:rsidRPr="00AF413B" w:rsidRDefault="00AF413B" w:rsidP="00AF413B">
            <w:r w:rsidRPr="00AF413B">
              <w:t>Межбюджетные трансферты на обеспечение деятельности переданных полномочий из бюджета поселений бюджету района</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14</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0300052050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18,3</w:t>
            </w:r>
          </w:p>
        </w:tc>
      </w:tr>
      <w:tr w:rsidR="00AF413B" w:rsidRPr="00AF413B" w:rsidTr="00AF413B">
        <w:trPr>
          <w:trHeight w:val="31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Иные межбюджетные трансферты</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14</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0300052050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540</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18,3</w:t>
            </w:r>
          </w:p>
        </w:tc>
      </w:tr>
      <w:tr w:rsidR="00AF413B" w:rsidRPr="00AF413B" w:rsidTr="00AF413B">
        <w:trPr>
          <w:trHeight w:val="28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rPr>
                <w:b/>
                <w:bCs/>
              </w:rPr>
            </w:pPr>
            <w:r w:rsidRPr="00AF413B">
              <w:rPr>
                <w:b/>
                <w:bCs/>
              </w:rPr>
              <w:t>Культура и кинематография</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rPr>
                <w:b/>
                <w:bCs/>
              </w:rPr>
            </w:pPr>
            <w:r w:rsidRPr="00AF413B">
              <w:rPr>
                <w:b/>
                <w:bCs/>
              </w:rPr>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08</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 </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 </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1802,3</w:t>
            </w:r>
          </w:p>
        </w:tc>
      </w:tr>
      <w:tr w:rsidR="00AF413B" w:rsidRPr="00AF413B" w:rsidTr="00AF413B">
        <w:trPr>
          <w:trHeight w:val="28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Культура</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08</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1802,3</w:t>
            </w:r>
          </w:p>
        </w:tc>
      </w:tr>
      <w:tr w:rsidR="00AF413B" w:rsidRPr="00AF413B" w:rsidTr="00AF413B">
        <w:trPr>
          <w:trHeight w:val="2520"/>
        </w:trPr>
        <w:tc>
          <w:tcPr>
            <w:tcW w:w="4520" w:type="dxa"/>
            <w:tcBorders>
              <w:top w:val="nil"/>
              <w:left w:val="single" w:sz="8" w:space="0" w:color="auto"/>
              <w:bottom w:val="single" w:sz="4" w:space="0" w:color="auto"/>
              <w:right w:val="single" w:sz="8" w:space="0" w:color="auto"/>
            </w:tcBorders>
            <w:shd w:val="clear" w:color="auto" w:fill="auto"/>
            <w:vAlign w:val="center"/>
            <w:hideMark/>
          </w:tcPr>
          <w:p w:rsidR="00AF413B" w:rsidRPr="00AF413B" w:rsidRDefault="00AF413B" w:rsidP="00AF413B">
            <w:r w:rsidRPr="00AF413B">
              <w:t>Субсидии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2014-2019 годы"</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08</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0300070510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376,8</w:t>
            </w:r>
          </w:p>
        </w:tc>
      </w:tr>
      <w:tr w:rsidR="00AF413B" w:rsidRPr="00AF413B" w:rsidTr="00AF413B">
        <w:trPr>
          <w:trHeight w:val="1905"/>
        </w:trPr>
        <w:tc>
          <w:tcPr>
            <w:tcW w:w="4520" w:type="dxa"/>
            <w:tcBorders>
              <w:top w:val="nil"/>
              <w:left w:val="single" w:sz="8" w:space="0" w:color="auto"/>
              <w:bottom w:val="single" w:sz="4" w:space="0" w:color="auto"/>
              <w:right w:val="single" w:sz="8" w:space="0" w:color="auto"/>
            </w:tcBorders>
            <w:shd w:val="clear" w:color="auto" w:fill="auto"/>
            <w:vAlign w:val="center"/>
            <w:hideMark/>
          </w:tcPr>
          <w:p w:rsidR="00AF413B" w:rsidRPr="00AF413B" w:rsidRDefault="00AF413B" w:rsidP="00AF413B">
            <w:r w:rsidRPr="00AF413B">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08</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0300070510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100</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328,4</w:t>
            </w:r>
          </w:p>
        </w:tc>
      </w:tr>
      <w:tr w:rsidR="00AF413B" w:rsidRPr="00AF413B" w:rsidTr="00AF413B">
        <w:trPr>
          <w:trHeight w:val="46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Фонд оплаты труда и страховые взносы</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08</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0300070510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110</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328,4</w:t>
            </w:r>
          </w:p>
        </w:tc>
      </w:tr>
      <w:tr w:rsidR="00AF413B" w:rsidRPr="00AF413B" w:rsidTr="00AF413B">
        <w:trPr>
          <w:trHeight w:val="795"/>
        </w:trPr>
        <w:tc>
          <w:tcPr>
            <w:tcW w:w="4520" w:type="dxa"/>
            <w:tcBorders>
              <w:top w:val="nil"/>
              <w:left w:val="single" w:sz="4" w:space="0" w:color="auto"/>
              <w:bottom w:val="nil"/>
              <w:right w:val="nil"/>
            </w:tcBorders>
            <w:shd w:val="clear" w:color="auto" w:fill="auto"/>
            <w:vAlign w:val="center"/>
            <w:hideMark/>
          </w:tcPr>
          <w:p w:rsidR="00AF413B" w:rsidRPr="00AF413B" w:rsidRDefault="00AF413B" w:rsidP="00AF413B">
            <w:r w:rsidRPr="00AF413B">
              <w:t xml:space="preserve">Закупка </w:t>
            </w:r>
            <w:proofErr w:type="spellStart"/>
            <w:r w:rsidRPr="00AF413B">
              <w:t>товаров</w:t>
            </w:r>
            <w:proofErr w:type="gramStart"/>
            <w:r w:rsidRPr="00AF413B">
              <w:t>,р</w:t>
            </w:r>
            <w:proofErr w:type="gramEnd"/>
            <w:r w:rsidRPr="00AF413B">
              <w:t>абот</w:t>
            </w:r>
            <w:proofErr w:type="spellEnd"/>
            <w:r w:rsidRPr="00AF413B">
              <w:t xml:space="preserve"> и услуг для государственных(муниципальных)нужд</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08</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0300070510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200</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48,4</w:t>
            </w:r>
          </w:p>
        </w:tc>
      </w:tr>
      <w:tr w:rsidR="00AF413B" w:rsidRPr="00AF413B" w:rsidTr="00AF413B">
        <w:trPr>
          <w:trHeight w:val="660"/>
        </w:trPr>
        <w:tc>
          <w:tcPr>
            <w:tcW w:w="4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 xml:space="preserve">Прочая закупка </w:t>
            </w:r>
            <w:proofErr w:type="spellStart"/>
            <w:r w:rsidRPr="00AF413B">
              <w:t>товаров</w:t>
            </w:r>
            <w:proofErr w:type="gramStart"/>
            <w:r w:rsidRPr="00AF413B">
              <w:t>,р</w:t>
            </w:r>
            <w:proofErr w:type="gramEnd"/>
            <w:r w:rsidRPr="00AF413B">
              <w:t>абот</w:t>
            </w:r>
            <w:proofErr w:type="spellEnd"/>
            <w:r w:rsidRPr="00AF413B">
              <w:t xml:space="preserve"> и услуг для государственных(муниципальных) нужд</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08</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0300070510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244</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48,4</w:t>
            </w:r>
          </w:p>
        </w:tc>
      </w:tr>
      <w:tr w:rsidR="00AF413B" w:rsidRPr="00AF413B" w:rsidTr="00AF413B">
        <w:trPr>
          <w:trHeight w:val="61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Обеспечение деятельности подведомственных учреждений</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08</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9900040990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1425,5</w:t>
            </w:r>
          </w:p>
        </w:tc>
      </w:tr>
      <w:tr w:rsidR="00AF413B" w:rsidRPr="00AF413B" w:rsidTr="00AF413B">
        <w:trPr>
          <w:trHeight w:val="226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Расходы на выплату персоналу в целях обеспечения выполнения функций государственным</w:t>
            </w:r>
            <w:proofErr w:type="gramStart"/>
            <w:r w:rsidRPr="00AF413B">
              <w:t>и(</w:t>
            </w:r>
            <w:proofErr w:type="gramEnd"/>
            <w:r w:rsidRPr="00AF413B">
              <w:t xml:space="preserve">муниципальными) </w:t>
            </w:r>
            <w:proofErr w:type="spellStart"/>
            <w:r w:rsidRPr="00AF413B">
              <w:t>органами,казенными</w:t>
            </w:r>
            <w:proofErr w:type="spellEnd"/>
            <w:r w:rsidRPr="00AF413B">
              <w:t xml:space="preserve"> </w:t>
            </w:r>
            <w:proofErr w:type="spellStart"/>
            <w:r w:rsidRPr="00AF413B">
              <w:t>учреждениями,органами</w:t>
            </w:r>
            <w:proofErr w:type="spellEnd"/>
            <w:r w:rsidRPr="00AF413B">
              <w:t xml:space="preserve"> управления государственными внебюджетными фондами</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08</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9900040990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100</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915,3</w:t>
            </w:r>
          </w:p>
        </w:tc>
      </w:tr>
      <w:tr w:rsidR="00AF413B" w:rsidRPr="00AF413B" w:rsidTr="00AF413B">
        <w:trPr>
          <w:trHeight w:val="330"/>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Фонд оплаты труда и страховые взносы</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08</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9900040990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110</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915,3</w:t>
            </w:r>
          </w:p>
        </w:tc>
      </w:tr>
      <w:tr w:rsidR="00AF413B" w:rsidRPr="00AF413B" w:rsidTr="00AF413B">
        <w:trPr>
          <w:trHeight w:val="64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 xml:space="preserve">Иные </w:t>
            </w:r>
            <w:proofErr w:type="spellStart"/>
            <w:r w:rsidRPr="00AF413B">
              <w:t>выплатыперсоналу</w:t>
            </w:r>
            <w:proofErr w:type="gramStart"/>
            <w:r w:rsidRPr="00AF413B">
              <w:t>,з</w:t>
            </w:r>
            <w:proofErr w:type="gramEnd"/>
            <w:r w:rsidRPr="00AF413B">
              <w:t>а</w:t>
            </w:r>
            <w:proofErr w:type="spellEnd"/>
            <w:r w:rsidRPr="00AF413B">
              <w:t xml:space="preserve"> исключением фонда оплаты труда</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08</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9900040990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112</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r>
      <w:tr w:rsidR="00AF413B" w:rsidRPr="00AF413B" w:rsidTr="00AF413B">
        <w:trPr>
          <w:trHeight w:val="645"/>
        </w:trPr>
        <w:tc>
          <w:tcPr>
            <w:tcW w:w="4520" w:type="dxa"/>
            <w:tcBorders>
              <w:top w:val="nil"/>
              <w:left w:val="single" w:sz="4" w:space="0" w:color="auto"/>
              <w:bottom w:val="nil"/>
              <w:right w:val="nil"/>
            </w:tcBorders>
            <w:shd w:val="clear" w:color="auto" w:fill="auto"/>
            <w:vAlign w:val="center"/>
            <w:hideMark/>
          </w:tcPr>
          <w:p w:rsidR="00AF413B" w:rsidRPr="00AF413B" w:rsidRDefault="00AF413B" w:rsidP="00AF413B">
            <w:r w:rsidRPr="00AF413B">
              <w:t xml:space="preserve">Закупка </w:t>
            </w:r>
            <w:proofErr w:type="spellStart"/>
            <w:r w:rsidRPr="00AF413B">
              <w:t>товаров</w:t>
            </w:r>
            <w:proofErr w:type="gramStart"/>
            <w:r w:rsidRPr="00AF413B">
              <w:t>,р</w:t>
            </w:r>
            <w:proofErr w:type="gramEnd"/>
            <w:r w:rsidRPr="00AF413B">
              <w:t>абот</w:t>
            </w:r>
            <w:proofErr w:type="spellEnd"/>
            <w:r w:rsidRPr="00AF413B">
              <w:t xml:space="preserve"> и услуг для государственных(муниципальных)нужд</w:t>
            </w:r>
          </w:p>
        </w:tc>
        <w:tc>
          <w:tcPr>
            <w:tcW w:w="80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08</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9900040990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200</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463,5</w:t>
            </w:r>
          </w:p>
        </w:tc>
      </w:tr>
      <w:tr w:rsidR="00AF413B" w:rsidRPr="00AF413B" w:rsidTr="00AF413B">
        <w:trPr>
          <w:trHeight w:val="945"/>
        </w:trPr>
        <w:tc>
          <w:tcPr>
            <w:tcW w:w="4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 xml:space="preserve">Закупка </w:t>
            </w:r>
            <w:proofErr w:type="spellStart"/>
            <w:r w:rsidRPr="00AF413B">
              <w:t>товаров</w:t>
            </w:r>
            <w:proofErr w:type="gramStart"/>
            <w:r w:rsidRPr="00AF413B">
              <w:t>,р</w:t>
            </w:r>
            <w:proofErr w:type="gramEnd"/>
            <w:r w:rsidRPr="00AF413B">
              <w:t>абот,услуг</w:t>
            </w:r>
            <w:proofErr w:type="spellEnd"/>
            <w:r w:rsidRPr="00AF413B">
              <w:t xml:space="preserve"> в сфере информационно-коммуникационных технологий</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08</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9900040990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242</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126,9</w:t>
            </w:r>
          </w:p>
        </w:tc>
      </w:tr>
      <w:tr w:rsidR="00AF413B" w:rsidRPr="00AF413B" w:rsidTr="00AF413B">
        <w:trPr>
          <w:trHeight w:val="64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 xml:space="preserve">Прочая закупка </w:t>
            </w:r>
            <w:proofErr w:type="spellStart"/>
            <w:r w:rsidRPr="00AF413B">
              <w:t>товаров</w:t>
            </w:r>
            <w:proofErr w:type="gramStart"/>
            <w:r w:rsidRPr="00AF413B">
              <w:t>,р</w:t>
            </w:r>
            <w:proofErr w:type="gramEnd"/>
            <w:r w:rsidRPr="00AF413B">
              <w:t>абот</w:t>
            </w:r>
            <w:proofErr w:type="spellEnd"/>
            <w:r w:rsidRPr="00AF413B">
              <w:t xml:space="preserve"> и услуг для государственных(муниципальных) нужд</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08</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9900040990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244</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336,6</w:t>
            </w:r>
          </w:p>
        </w:tc>
      </w:tr>
      <w:tr w:rsidR="00AF413B" w:rsidRPr="00AF413B" w:rsidTr="00AF413B">
        <w:trPr>
          <w:trHeight w:val="34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Иные бюджетные ассигнования</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08</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9900040990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800</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46,7</w:t>
            </w:r>
          </w:p>
        </w:tc>
      </w:tr>
      <w:tr w:rsidR="00AF413B" w:rsidRPr="00AF413B" w:rsidTr="00AF413B">
        <w:trPr>
          <w:trHeight w:val="64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Уплата налога на имущество организаций и земельного налога</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08</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9900040990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851</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44,5</w:t>
            </w:r>
          </w:p>
        </w:tc>
      </w:tr>
      <w:tr w:rsidR="00AF413B" w:rsidRPr="00AF413B" w:rsidTr="00AF413B">
        <w:trPr>
          <w:trHeight w:val="315"/>
        </w:trPr>
        <w:tc>
          <w:tcPr>
            <w:tcW w:w="4520" w:type="dxa"/>
            <w:tcBorders>
              <w:top w:val="nil"/>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r w:rsidRPr="00AF413B">
              <w:t>Уплата иных платежей</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pPr>
              <w:jc w:val="right"/>
            </w:pPr>
            <w:r w:rsidRPr="00AF413B">
              <w:t>245</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08</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01</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9900040990</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853</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2,2</w:t>
            </w:r>
          </w:p>
        </w:tc>
      </w:tr>
      <w:tr w:rsidR="00AF413B" w:rsidRPr="00AF413B" w:rsidTr="00AF413B">
        <w:trPr>
          <w:trHeight w:val="315"/>
        </w:trPr>
        <w:tc>
          <w:tcPr>
            <w:tcW w:w="4520" w:type="dxa"/>
            <w:tcBorders>
              <w:top w:val="nil"/>
              <w:left w:val="single" w:sz="4" w:space="0" w:color="auto"/>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Итого расходов</w:t>
            </w:r>
          </w:p>
        </w:tc>
        <w:tc>
          <w:tcPr>
            <w:tcW w:w="800" w:type="dxa"/>
            <w:tcBorders>
              <w:top w:val="nil"/>
              <w:left w:val="nil"/>
              <w:bottom w:val="single" w:sz="4" w:space="0" w:color="auto"/>
              <w:right w:val="single" w:sz="4" w:space="0" w:color="auto"/>
            </w:tcBorders>
            <w:shd w:val="clear" w:color="auto" w:fill="auto"/>
            <w:vAlign w:val="bottom"/>
            <w:hideMark/>
          </w:tcPr>
          <w:p w:rsidR="00AF413B" w:rsidRPr="00AF413B" w:rsidRDefault="00AF413B" w:rsidP="00AF413B">
            <w:r w:rsidRPr="00AF413B">
              <w:t> </w:t>
            </w:r>
          </w:p>
        </w:tc>
        <w:tc>
          <w:tcPr>
            <w:tcW w:w="58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4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13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7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r w:rsidRPr="00AF413B">
              <w:t> </w:t>
            </w:r>
          </w:p>
        </w:tc>
        <w:tc>
          <w:tcPr>
            <w:tcW w:w="840" w:type="dxa"/>
            <w:tcBorders>
              <w:top w:val="nil"/>
              <w:left w:val="nil"/>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3952,5</w:t>
            </w:r>
          </w:p>
        </w:tc>
      </w:tr>
    </w:tbl>
    <w:p w:rsidR="00E2072F" w:rsidRDefault="00E2072F" w:rsidP="00E2072F">
      <w:pPr>
        <w:pStyle w:val="a4"/>
        <w:jc w:val="both"/>
        <w:rPr>
          <w:rFonts w:ascii="Arial" w:hAnsi="Arial" w:cs="Arial"/>
          <w:sz w:val="24"/>
          <w:szCs w:val="24"/>
        </w:rPr>
      </w:pPr>
    </w:p>
    <w:tbl>
      <w:tblPr>
        <w:tblW w:w="8960" w:type="dxa"/>
        <w:tblInd w:w="93" w:type="dxa"/>
        <w:tblLook w:val="04A0" w:firstRow="1" w:lastRow="0" w:firstColumn="1" w:lastColumn="0" w:noHBand="0" w:noVBand="1"/>
      </w:tblPr>
      <w:tblGrid>
        <w:gridCol w:w="4140"/>
        <w:gridCol w:w="800"/>
        <w:gridCol w:w="760"/>
        <w:gridCol w:w="1000"/>
        <w:gridCol w:w="1000"/>
        <w:gridCol w:w="1260"/>
      </w:tblGrid>
      <w:tr w:rsidR="00AF413B" w:rsidRPr="00AF413B" w:rsidTr="00AF413B">
        <w:trPr>
          <w:trHeight w:val="330"/>
        </w:trPr>
        <w:tc>
          <w:tcPr>
            <w:tcW w:w="4140" w:type="dxa"/>
            <w:tcBorders>
              <w:top w:val="nil"/>
              <w:left w:val="nil"/>
              <w:bottom w:val="nil"/>
              <w:right w:val="nil"/>
            </w:tcBorders>
            <w:shd w:val="clear" w:color="auto" w:fill="auto"/>
            <w:vAlign w:val="bottom"/>
            <w:hideMark/>
          </w:tcPr>
          <w:p w:rsidR="00AF413B" w:rsidRPr="00AF413B" w:rsidRDefault="00AF413B" w:rsidP="00AF413B">
            <w:pPr>
              <w:jc w:val="right"/>
            </w:pPr>
          </w:p>
        </w:tc>
        <w:tc>
          <w:tcPr>
            <w:tcW w:w="4820" w:type="dxa"/>
            <w:gridSpan w:val="5"/>
            <w:tcBorders>
              <w:top w:val="nil"/>
              <w:left w:val="nil"/>
              <w:bottom w:val="nil"/>
              <w:right w:val="nil"/>
            </w:tcBorders>
            <w:shd w:val="clear" w:color="auto" w:fill="auto"/>
            <w:vAlign w:val="bottom"/>
            <w:hideMark/>
          </w:tcPr>
          <w:p w:rsidR="00AF413B" w:rsidRPr="00AF413B" w:rsidRDefault="00AF413B" w:rsidP="00AF413B">
            <w:pPr>
              <w:jc w:val="right"/>
            </w:pPr>
            <w:r w:rsidRPr="00AF413B">
              <w:t>Приложение 4</w:t>
            </w:r>
          </w:p>
        </w:tc>
      </w:tr>
      <w:tr w:rsidR="00AF413B" w:rsidRPr="00AF413B" w:rsidTr="00AF413B">
        <w:trPr>
          <w:trHeight w:val="330"/>
        </w:trPr>
        <w:tc>
          <w:tcPr>
            <w:tcW w:w="8960" w:type="dxa"/>
            <w:gridSpan w:val="6"/>
            <w:tcBorders>
              <w:top w:val="nil"/>
              <w:left w:val="nil"/>
              <w:bottom w:val="nil"/>
              <w:right w:val="nil"/>
            </w:tcBorders>
            <w:shd w:val="clear" w:color="auto" w:fill="auto"/>
            <w:vAlign w:val="bottom"/>
            <w:hideMark/>
          </w:tcPr>
          <w:p w:rsidR="00AF413B" w:rsidRPr="00AF413B" w:rsidRDefault="00AF413B" w:rsidP="00AF413B">
            <w:pPr>
              <w:jc w:val="right"/>
            </w:pPr>
            <w:r w:rsidRPr="00AF413B">
              <w:t xml:space="preserve">к решению Совета депутатов </w:t>
            </w:r>
          </w:p>
        </w:tc>
      </w:tr>
      <w:tr w:rsidR="00AF413B" w:rsidRPr="00AF413B" w:rsidTr="00AF413B">
        <w:trPr>
          <w:trHeight w:val="330"/>
        </w:trPr>
        <w:tc>
          <w:tcPr>
            <w:tcW w:w="8960" w:type="dxa"/>
            <w:gridSpan w:val="6"/>
            <w:tcBorders>
              <w:top w:val="nil"/>
              <w:left w:val="nil"/>
              <w:bottom w:val="nil"/>
              <w:right w:val="nil"/>
            </w:tcBorders>
            <w:shd w:val="clear" w:color="auto" w:fill="auto"/>
            <w:vAlign w:val="bottom"/>
            <w:hideMark/>
          </w:tcPr>
          <w:p w:rsidR="00AF413B" w:rsidRPr="00AF413B" w:rsidRDefault="00AF413B" w:rsidP="00AF413B">
            <w:pPr>
              <w:jc w:val="right"/>
            </w:pPr>
            <w:r w:rsidRPr="00AF413B">
              <w:t xml:space="preserve">Новокуликовского сельсовета № 2  от 18.05.2018г     </w:t>
            </w:r>
          </w:p>
        </w:tc>
      </w:tr>
      <w:tr w:rsidR="00AF413B" w:rsidRPr="00AF413B" w:rsidTr="00AF413B">
        <w:trPr>
          <w:trHeight w:val="315"/>
        </w:trPr>
        <w:tc>
          <w:tcPr>
            <w:tcW w:w="4140" w:type="dxa"/>
            <w:tcBorders>
              <w:top w:val="nil"/>
              <w:left w:val="nil"/>
              <w:bottom w:val="nil"/>
              <w:right w:val="nil"/>
            </w:tcBorders>
            <w:shd w:val="clear" w:color="auto" w:fill="auto"/>
            <w:vAlign w:val="bottom"/>
            <w:hideMark/>
          </w:tcPr>
          <w:p w:rsidR="00AF413B" w:rsidRPr="00AF413B" w:rsidRDefault="00AF413B" w:rsidP="00AF413B">
            <w:pPr>
              <w:jc w:val="right"/>
            </w:pPr>
          </w:p>
        </w:tc>
        <w:tc>
          <w:tcPr>
            <w:tcW w:w="800" w:type="dxa"/>
            <w:tcBorders>
              <w:top w:val="nil"/>
              <w:left w:val="nil"/>
              <w:bottom w:val="nil"/>
              <w:right w:val="nil"/>
            </w:tcBorders>
            <w:shd w:val="clear" w:color="auto" w:fill="auto"/>
            <w:vAlign w:val="bottom"/>
            <w:hideMark/>
          </w:tcPr>
          <w:p w:rsidR="00AF413B" w:rsidRPr="00AF413B" w:rsidRDefault="00AF413B" w:rsidP="00AF413B">
            <w:pPr>
              <w:jc w:val="right"/>
            </w:pPr>
          </w:p>
        </w:tc>
        <w:tc>
          <w:tcPr>
            <w:tcW w:w="760" w:type="dxa"/>
            <w:tcBorders>
              <w:top w:val="nil"/>
              <w:left w:val="nil"/>
              <w:bottom w:val="nil"/>
              <w:right w:val="nil"/>
            </w:tcBorders>
            <w:shd w:val="clear" w:color="auto" w:fill="auto"/>
            <w:noWrap/>
            <w:vAlign w:val="bottom"/>
            <w:hideMark/>
          </w:tcPr>
          <w:p w:rsidR="00AF413B" w:rsidRPr="00AF413B" w:rsidRDefault="00AF413B" w:rsidP="00AF413B">
            <w:pPr>
              <w:rPr>
                <w:rFonts w:ascii="Arial" w:hAnsi="Arial" w:cs="Arial"/>
                <w:sz w:val="20"/>
                <w:szCs w:val="20"/>
              </w:rPr>
            </w:pPr>
          </w:p>
        </w:tc>
        <w:tc>
          <w:tcPr>
            <w:tcW w:w="1000" w:type="dxa"/>
            <w:tcBorders>
              <w:top w:val="nil"/>
              <w:left w:val="nil"/>
              <w:bottom w:val="nil"/>
              <w:right w:val="nil"/>
            </w:tcBorders>
            <w:shd w:val="clear" w:color="auto" w:fill="auto"/>
            <w:noWrap/>
            <w:hideMark/>
          </w:tcPr>
          <w:p w:rsidR="00AF413B" w:rsidRPr="00AF413B" w:rsidRDefault="00AF413B" w:rsidP="00AF413B">
            <w:pPr>
              <w:jc w:val="right"/>
            </w:pPr>
          </w:p>
        </w:tc>
        <w:tc>
          <w:tcPr>
            <w:tcW w:w="1000" w:type="dxa"/>
            <w:tcBorders>
              <w:top w:val="nil"/>
              <w:left w:val="nil"/>
              <w:bottom w:val="nil"/>
              <w:right w:val="nil"/>
            </w:tcBorders>
            <w:shd w:val="clear" w:color="auto" w:fill="auto"/>
            <w:noWrap/>
            <w:hideMark/>
          </w:tcPr>
          <w:p w:rsidR="00AF413B" w:rsidRPr="00AF413B" w:rsidRDefault="00AF413B" w:rsidP="00AF413B">
            <w:pPr>
              <w:jc w:val="right"/>
            </w:pPr>
          </w:p>
        </w:tc>
        <w:tc>
          <w:tcPr>
            <w:tcW w:w="1260" w:type="dxa"/>
            <w:tcBorders>
              <w:top w:val="nil"/>
              <w:left w:val="nil"/>
              <w:bottom w:val="nil"/>
              <w:right w:val="nil"/>
            </w:tcBorders>
            <w:shd w:val="clear" w:color="auto" w:fill="auto"/>
            <w:noWrap/>
            <w:hideMark/>
          </w:tcPr>
          <w:p w:rsidR="00AF413B" w:rsidRPr="00AF413B" w:rsidRDefault="00AF413B" w:rsidP="00AF413B">
            <w:pPr>
              <w:jc w:val="right"/>
            </w:pPr>
          </w:p>
        </w:tc>
      </w:tr>
      <w:tr w:rsidR="00AF413B" w:rsidRPr="00AF413B" w:rsidTr="00AF413B">
        <w:trPr>
          <w:trHeight w:val="285"/>
        </w:trPr>
        <w:tc>
          <w:tcPr>
            <w:tcW w:w="5700" w:type="dxa"/>
            <w:gridSpan w:val="3"/>
            <w:tcBorders>
              <w:top w:val="nil"/>
              <w:left w:val="nil"/>
              <w:bottom w:val="nil"/>
              <w:right w:val="nil"/>
            </w:tcBorders>
            <w:shd w:val="clear" w:color="auto" w:fill="auto"/>
            <w:noWrap/>
            <w:vAlign w:val="bottom"/>
            <w:hideMark/>
          </w:tcPr>
          <w:p w:rsidR="00AF413B" w:rsidRPr="00AF413B" w:rsidRDefault="00AF413B" w:rsidP="00AF413B">
            <w:pPr>
              <w:jc w:val="right"/>
            </w:pPr>
          </w:p>
        </w:tc>
        <w:tc>
          <w:tcPr>
            <w:tcW w:w="1000" w:type="dxa"/>
            <w:tcBorders>
              <w:top w:val="nil"/>
              <w:left w:val="nil"/>
              <w:bottom w:val="nil"/>
              <w:right w:val="nil"/>
            </w:tcBorders>
            <w:shd w:val="clear" w:color="auto" w:fill="auto"/>
            <w:noWrap/>
            <w:vAlign w:val="bottom"/>
            <w:hideMark/>
          </w:tcPr>
          <w:p w:rsidR="00AF413B" w:rsidRPr="00AF413B" w:rsidRDefault="00AF413B" w:rsidP="00AF413B">
            <w:pPr>
              <w:rPr>
                <w:rFonts w:ascii="Arial" w:hAnsi="Arial" w:cs="Arial"/>
                <w:sz w:val="20"/>
                <w:szCs w:val="20"/>
              </w:rPr>
            </w:pPr>
          </w:p>
        </w:tc>
        <w:tc>
          <w:tcPr>
            <w:tcW w:w="1000" w:type="dxa"/>
            <w:tcBorders>
              <w:top w:val="nil"/>
              <w:left w:val="nil"/>
              <w:bottom w:val="nil"/>
              <w:right w:val="nil"/>
            </w:tcBorders>
            <w:shd w:val="clear" w:color="auto" w:fill="auto"/>
            <w:noWrap/>
            <w:vAlign w:val="bottom"/>
            <w:hideMark/>
          </w:tcPr>
          <w:p w:rsidR="00AF413B" w:rsidRPr="00AF413B" w:rsidRDefault="00AF413B" w:rsidP="00AF413B">
            <w:pPr>
              <w:rPr>
                <w:rFonts w:ascii="Arial" w:hAnsi="Arial" w:cs="Arial"/>
                <w:sz w:val="20"/>
                <w:szCs w:val="20"/>
              </w:rPr>
            </w:pPr>
          </w:p>
        </w:tc>
        <w:tc>
          <w:tcPr>
            <w:tcW w:w="1260" w:type="dxa"/>
            <w:tcBorders>
              <w:top w:val="nil"/>
              <w:left w:val="nil"/>
              <w:bottom w:val="nil"/>
              <w:right w:val="nil"/>
            </w:tcBorders>
            <w:shd w:val="clear" w:color="auto" w:fill="auto"/>
            <w:noWrap/>
            <w:vAlign w:val="bottom"/>
            <w:hideMark/>
          </w:tcPr>
          <w:p w:rsidR="00AF413B" w:rsidRPr="00AF413B" w:rsidRDefault="00AF413B" w:rsidP="00AF413B">
            <w:pPr>
              <w:rPr>
                <w:rFonts w:ascii="Arial" w:hAnsi="Arial" w:cs="Arial"/>
              </w:rPr>
            </w:pPr>
          </w:p>
        </w:tc>
      </w:tr>
      <w:tr w:rsidR="00AF413B" w:rsidRPr="00AF413B" w:rsidTr="00AF413B">
        <w:trPr>
          <w:trHeight w:val="660"/>
        </w:trPr>
        <w:tc>
          <w:tcPr>
            <w:tcW w:w="8960" w:type="dxa"/>
            <w:gridSpan w:val="6"/>
            <w:tcBorders>
              <w:top w:val="nil"/>
              <w:left w:val="nil"/>
              <w:bottom w:val="nil"/>
              <w:right w:val="nil"/>
            </w:tcBorders>
            <w:shd w:val="clear" w:color="auto" w:fill="auto"/>
            <w:vAlign w:val="center"/>
            <w:hideMark/>
          </w:tcPr>
          <w:p w:rsidR="00AF413B" w:rsidRPr="00AF413B" w:rsidRDefault="00AF413B" w:rsidP="00AF413B">
            <w:pPr>
              <w:jc w:val="center"/>
              <w:rPr>
                <w:b/>
                <w:bCs/>
              </w:rPr>
            </w:pPr>
            <w:r w:rsidRPr="00AF413B">
              <w:rPr>
                <w:b/>
                <w:bCs/>
              </w:rPr>
              <w:t>Исполнение бюджета Новокуликовского сельсовета за 2017 год по разделам, подразделам классификации расходов бюджетов</w:t>
            </w:r>
          </w:p>
        </w:tc>
      </w:tr>
      <w:tr w:rsidR="00AF413B" w:rsidRPr="00AF413B" w:rsidTr="00AF413B">
        <w:trPr>
          <w:trHeight w:val="315"/>
        </w:trPr>
        <w:tc>
          <w:tcPr>
            <w:tcW w:w="4140" w:type="dxa"/>
            <w:tcBorders>
              <w:top w:val="nil"/>
              <w:left w:val="nil"/>
              <w:bottom w:val="nil"/>
              <w:right w:val="nil"/>
            </w:tcBorders>
            <w:shd w:val="clear" w:color="auto" w:fill="auto"/>
            <w:noWrap/>
            <w:vAlign w:val="bottom"/>
            <w:hideMark/>
          </w:tcPr>
          <w:p w:rsidR="00AF413B" w:rsidRPr="00AF413B" w:rsidRDefault="00AF413B" w:rsidP="00AF413B">
            <w:pPr>
              <w:jc w:val="center"/>
            </w:pPr>
          </w:p>
        </w:tc>
        <w:tc>
          <w:tcPr>
            <w:tcW w:w="800" w:type="dxa"/>
            <w:tcBorders>
              <w:top w:val="nil"/>
              <w:left w:val="nil"/>
              <w:bottom w:val="nil"/>
              <w:right w:val="nil"/>
            </w:tcBorders>
            <w:shd w:val="clear" w:color="auto" w:fill="auto"/>
            <w:noWrap/>
            <w:vAlign w:val="bottom"/>
            <w:hideMark/>
          </w:tcPr>
          <w:p w:rsidR="00AF413B" w:rsidRPr="00AF413B" w:rsidRDefault="00AF413B" w:rsidP="00AF413B"/>
        </w:tc>
        <w:tc>
          <w:tcPr>
            <w:tcW w:w="760" w:type="dxa"/>
            <w:tcBorders>
              <w:top w:val="nil"/>
              <w:left w:val="nil"/>
              <w:bottom w:val="nil"/>
              <w:right w:val="nil"/>
            </w:tcBorders>
            <w:shd w:val="clear" w:color="auto" w:fill="auto"/>
            <w:noWrap/>
            <w:vAlign w:val="bottom"/>
            <w:hideMark/>
          </w:tcPr>
          <w:p w:rsidR="00AF413B" w:rsidRPr="00AF413B" w:rsidRDefault="00AF413B" w:rsidP="00AF413B"/>
        </w:tc>
        <w:tc>
          <w:tcPr>
            <w:tcW w:w="1000" w:type="dxa"/>
            <w:tcBorders>
              <w:top w:val="nil"/>
              <w:left w:val="nil"/>
              <w:bottom w:val="nil"/>
              <w:right w:val="nil"/>
            </w:tcBorders>
            <w:shd w:val="clear" w:color="auto" w:fill="auto"/>
            <w:noWrap/>
            <w:vAlign w:val="bottom"/>
            <w:hideMark/>
          </w:tcPr>
          <w:p w:rsidR="00AF413B" w:rsidRPr="00AF413B" w:rsidRDefault="00AF413B" w:rsidP="00AF413B">
            <w:pPr>
              <w:rPr>
                <w:rFonts w:ascii="Arial" w:hAnsi="Arial" w:cs="Arial"/>
                <w:sz w:val="20"/>
                <w:szCs w:val="20"/>
              </w:rPr>
            </w:pPr>
          </w:p>
        </w:tc>
        <w:tc>
          <w:tcPr>
            <w:tcW w:w="1000" w:type="dxa"/>
            <w:tcBorders>
              <w:top w:val="nil"/>
              <w:left w:val="nil"/>
              <w:bottom w:val="nil"/>
              <w:right w:val="nil"/>
            </w:tcBorders>
            <w:shd w:val="clear" w:color="auto" w:fill="auto"/>
            <w:noWrap/>
            <w:vAlign w:val="bottom"/>
            <w:hideMark/>
          </w:tcPr>
          <w:p w:rsidR="00AF413B" w:rsidRPr="00AF413B" w:rsidRDefault="00AF413B" w:rsidP="00AF413B">
            <w:pPr>
              <w:rPr>
                <w:rFonts w:ascii="Arial" w:hAnsi="Arial" w:cs="Arial"/>
                <w:sz w:val="20"/>
                <w:szCs w:val="20"/>
              </w:rPr>
            </w:pPr>
          </w:p>
        </w:tc>
        <w:tc>
          <w:tcPr>
            <w:tcW w:w="1260" w:type="dxa"/>
            <w:tcBorders>
              <w:top w:val="nil"/>
              <w:left w:val="nil"/>
              <w:bottom w:val="nil"/>
              <w:right w:val="nil"/>
            </w:tcBorders>
            <w:shd w:val="clear" w:color="auto" w:fill="auto"/>
            <w:noWrap/>
            <w:vAlign w:val="bottom"/>
            <w:hideMark/>
          </w:tcPr>
          <w:p w:rsidR="00AF413B" w:rsidRPr="00AF413B" w:rsidRDefault="00AF413B" w:rsidP="00AF413B">
            <w:pPr>
              <w:rPr>
                <w:rFonts w:ascii="Arial" w:hAnsi="Arial" w:cs="Arial"/>
              </w:rPr>
            </w:pPr>
          </w:p>
        </w:tc>
      </w:tr>
      <w:tr w:rsidR="00AF413B" w:rsidRPr="00AF413B" w:rsidTr="00AF413B">
        <w:trPr>
          <w:trHeight w:val="330"/>
        </w:trPr>
        <w:tc>
          <w:tcPr>
            <w:tcW w:w="4140" w:type="dxa"/>
            <w:tcBorders>
              <w:top w:val="nil"/>
              <w:left w:val="nil"/>
              <w:bottom w:val="nil"/>
              <w:right w:val="nil"/>
            </w:tcBorders>
            <w:shd w:val="clear" w:color="auto" w:fill="auto"/>
            <w:noWrap/>
            <w:vAlign w:val="bottom"/>
            <w:hideMark/>
          </w:tcPr>
          <w:p w:rsidR="00AF413B" w:rsidRPr="00AF413B" w:rsidRDefault="00AF413B" w:rsidP="00AF413B"/>
        </w:tc>
        <w:tc>
          <w:tcPr>
            <w:tcW w:w="800" w:type="dxa"/>
            <w:tcBorders>
              <w:top w:val="nil"/>
              <w:left w:val="nil"/>
              <w:bottom w:val="nil"/>
              <w:right w:val="nil"/>
            </w:tcBorders>
            <w:shd w:val="clear" w:color="auto" w:fill="auto"/>
            <w:noWrap/>
            <w:vAlign w:val="bottom"/>
            <w:hideMark/>
          </w:tcPr>
          <w:p w:rsidR="00AF413B" w:rsidRPr="00AF413B" w:rsidRDefault="00AF413B" w:rsidP="00AF413B"/>
        </w:tc>
        <w:tc>
          <w:tcPr>
            <w:tcW w:w="760" w:type="dxa"/>
            <w:tcBorders>
              <w:top w:val="nil"/>
              <w:left w:val="nil"/>
              <w:bottom w:val="nil"/>
              <w:right w:val="nil"/>
            </w:tcBorders>
            <w:shd w:val="clear" w:color="auto" w:fill="auto"/>
            <w:noWrap/>
            <w:vAlign w:val="bottom"/>
            <w:hideMark/>
          </w:tcPr>
          <w:p w:rsidR="00AF413B" w:rsidRPr="00AF413B" w:rsidRDefault="00AF413B" w:rsidP="00AF413B"/>
        </w:tc>
        <w:tc>
          <w:tcPr>
            <w:tcW w:w="1000" w:type="dxa"/>
            <w:tcBorders>
              <w:top w:val="nil"/>
              <w:left w:val="nil"/>
              <w:bottom w:val="nil"/>
              <w:right w:val="nil"/>
            </w:tcBorders>
            <w:shd w:val="clear" w:color="auto" w:fill="auto"/>
            <w:noWrap/>
            <w:vAlign w:val="bottom"/>
            <w:hideMark/>
          </w:tcPr>
          <w:p w:rsidR="00AF413B" w:rsidRPr="00AF413B" w:rsidRDefault="00AF413B" w:rsidP="00AF413B">
            <w:pPr>
              <w:rPr>
                <w:rFonts w:ascii="Arial" w:hAnsi="Arial" w:cs="Arial"/>
                <w:sz w:val="20"/>
                <w:szCs w:val="20"/>
              </w:rPr>
            </w:pPr>
          </w:p>
        </w:tc>
        <w:tc>
          <w:tcPr>
            <w:tcW w:w="1000" w:type="dxa"/>
            <w:tcBorders>
              <w:top w:val="nil"/>
              <w:left w:val="nil"/>
              <w:bottom w:val="nil"/>
              <w:right w:val="nil"/>
            </w:tcBorders>
            <w:shd w:val="clear" w:color="auto" w:fill="auto"/>
            <w:noWrap/>
            <w:vAlign w:val="bottom"/>
            <w:hideMark/>
          </w:tcPr>
          <w:p w:rsidR="00AF413B" w:rsidRPr="00AF413B" w:rsidRDefault="00AF413B" w:rsidP="00AF413B">
            <w:pPr>
              <w:rPr>
                <w:rFonts w:ascii="Arial" w:hAnsi="Arial" w:cs="Arial"/>
                <w:sz w:val="20"/>
                <w:szCs w:val="20"/>
              </w:rPr>
            </w:pPr>
          </w:p>
        </w:tc>
        <w:tc>
          <w:tcPr>
            <w:tcW w:w="1260" w:type="dxa"/>
            <w:tcBorders>
              <w:top w:val="nil"/>
              <w:left w:val="nil"/>
              <w:bottom w:val="nil"/>
              <w:right w:val="nil"/>
            </w:tcBorders>
            <w:shd w:val="clear" w:color="auto" w:fill="auto"/>
            <w:noWrap/>
            <w:vAlign w:val="center"/>
            <w:hideMark/>
          </w:tcPr>
          <w:p w:rsidR="00AF413B" w:rsidRPr="00AF413B" w:rsidRDefault="00AF413B" w:rsidP="00AF413B">
            <w:pPr>
              <w:jc w:val="right"/>
            </w:pPr>
            <w:r w:rsidRPr="00AF413B">
              <w:t>тыс. рублей</w:t>
            </w:r>
          </w:p>
        </w:tc>
      </w:tr>
      <w:tr w:rsidR="00AF413B" w:rsidRPr="00AF413B" w:rsidTr="00AF413B">
        <w:trPr>
          <w:trHeight w:val="645"/>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413B" w:rsidRPr="00AF413B" w:rsidRDefault="00AF413B" w:rsidP="00AF413B">
            <w:pPr>
              <w:jc w:val="center"/>
              <w:rPr>
                <w:sz w:val="22"/>
                <w:szCs w:val="22"/>
              </w:rPr>
            </w:pPr>
            <w:r w:rsidRPr="00AF413B">
              <w:rPr>
                <w:sz w:val="22"/>
                <w:szCs w:val="22"/>
              </w:rPr>
              <w:t>Наименование</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AF413B" w:rsidRPr="00AF413B" w:rsidRDefault="00AF413B" w:rsidP="00AF413B">
            <w:pPr>
              <w:jc w:val="center"/>
            </w:pPr>
            <w:r w:rsidRPr="00AF413B">
              <w:t>РЗ</w:t>
            </w:r>
          </w:p>
        </w:tc>
        <w:tc>
          <w:tcPr>
            <w:tcW w:w="760" w:type="dxa"/>
            <w:tcBorders>
              <w:top w:val="single" w:sz="4" w:space="0" w:color="auto"/>
              <w:left w:val="nil"/>
              <w:bottom w:val="single" w:sz="4" w:space="0" w:color="auto"/>
              <w:right w:val="nil"/>
            </w:tcBorders>
            <w:shd w:val="clear" w:color="auto" w:fill="auto"/>
            <w:vAlign w:val="center"/>
            <w:hideMark/>
          </w:tcPr>
          <w:p w:rsidR="00AF413B" w:rsidRPr="00AF413B" w:rsidRDefault="00AF413B" w:rsidP="00AF413B">
            <w:pPr>
              <w:jc w:val="center"/>
            </w:pPr>
            <w:proofErr w:type="gramStart"/>
            <w:r w:rsidRPr="00AF413B">
              <w:t>ПР</w:t>
            </w:r>
            <w:proofErr w:type="gramEnd"/>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413B" w:rsidRPr="00AF413B" w:rsidRDefault="00AF413B" w:rsidP="00AF413B">
            <w:pPr>
              <w:jc w:val="center"/>
            </w:pPr>
            <w:r w:rsidRPr="00AF413B">
              <w:t>План</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AF413B" w:rsidRPr="00AF413B" w:rsidRDefault="00AF413B" w:rsidP="00AF413B">
            <w:pPr>
              <w:jc w:val="center"/>
            </w:pPr>
            <w:r w:rsidRPr="00AF413B">
              <w:t>Факт</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AF413B" w:rsidRPr="00AF413B" w:rsidRDefault="00AF413B" w:rsidP="00AF413B">
            <w:pPr>
              <w:rPr>
                <w:sz w:val="20"/>
                <w:szCs w:val="20"/>
              </w:rPr>
            </w:pPr>
            <w:r w:rsidRPr="00AF413B">
              <w:rPr>
                <w:sz w:val="20"/>
                <w:szCs w:val="20"/>
              </w:rPr>
              <w:t>%</w:t>
            </w:r>
          </w:p>
        </w:tc>
      </w:tr>
      <w:tr w:rsidR="00AF413B" w:rsidRPr="00AF413B" w:rsidTr="00AF413B">
        <w:trPr>
          <w:trHeight w:val="330"/>
        </w:trPr>
        <w:tc>
          <w:tcPr>
            <w:tcW w:w="4140" w:type="dxa"/>
            <w:tcBorders>
              <w:top w:val="nil"/>
              <w:left w:val="single" w:sz="4" w:space="0" w:color="auto"/>
              <w:bottom w:val="single" w:sz="4" w:space="0" w:color="auto"/>
              <w:right w:val="single" w:sz="4" w:space="0" w:color="auto"/>
            </w:tcBorders>
            <w:shd w:val="clear" w:color="auto" w:fill="auto"/>
            <w:vAlign w:val="center"/>
            <w:hideMark/>
          </w:tcPr>
          <w:p w:rsidR="00AF413B" w:rsidRPr="00AF413B" w:rsidRDefault="00AF413B" w:rsidP="00AF413B">
            <w:pPr>
              <w:jc w:val="center"/>
              <w:rPr>
                <w:sz w:val="22"/>
                <w:szCs w:val="22"/>
              </w:rPr>
            </w:pPr>
            <w:r w:rsidRPr="00AF413B">
              <w:rPr>
                <w:sz w:val="22"/>
                <w:szCs w:val="22"/>
              </w:rPr>
              <w:t>1</w:t>
            </w:r>
          </w:p>
        </w:tc>
        <w:tc>
          <w:tcPr>
            <w:tcW w:w="800" w:type="dxa"/>
            <w:tcBorders>
              <w:top w:val="nil"/>
              <w:left w:val="nil"/>
              <w:bottom w:val="single" w:sz="4" w:space="0" w:color="auto"/>
              <w:right w:val="single" w:sz="4" w:space="0" w:color="auto"/>
            </w:tcBorders>
            <w:shd w:val="clear" w:color="auto" w:fill="auto"/>
            <w:vAlign w:val="center"/>
            <w:hideMark/>
          </w:tcPr>
          <w:p w:rsidR="00AF413B" w:rsidRPr="00AF413B" w:rsidRDefault="00AF413B" w:rsidP="00AF413B">
            <w:pPr>
              <w:jc w:val="center"/>
            </w:pPr>
            <w:r w:rsidRPr="00AF413B">
              <w:t>2</w:t>
            </w:r>
          </w:p>
        </w:tc>
        <w:tc>
          <w:tcPr>
            <w:tcW w:w="760" w:type="dxa"/>
            <w:tcBorders>
              <w:top w:val="nil"/>
              <w:left w:val="nil"/>
              <w:bottom w:val="single" w:sz="4" w:space="0" w:color="auto"/>
              <w:right w:val="nil"/>
            </w:tcBorders>
            <w:shd w:val="clear" w:color="auto" w:fill="auto"/>
            <w:vAlign w:val="center"/>
            <w:hideMark/>
          </w:tcPr>
          <w:p w:rsidR="00AF413B" w:rsidRPr="00AF413B" w:rsidRDefault="00AF413B" w:rsidP="00AF413B">
            <w:pPr>
              <w:jc w:val="center"/>
            </w:pPr>
            <w:r w:rsidRPr="00AF413B">
              <w:t>3</w:t>
            </w:r>
          </w:p>
        </w:tc>
        <w:tc>
          <w:tcPr>
            <w:tcW w:w="1000" w:type="dxa"/>
            <w:tcBorders>
              <w:top w:val="nil"/>
              <w:left w:val="single" w:sz="4" w:space="0" w:color="auto"/>
              <w:bottom w:val="single" w:sz="4" w:space="0" w:color="auto"/>
              <w:right w:val="single" w:sz="4" w:space="0" w:color="auto"/>
            </w:tcBorders>
            <w:shd w:val="clear" w:color="auto" w:fill="auto"/>
            <w:vAlign w:val="center"/>
            <w:hideMark/>
          </w:tcPr>
          <w:p w:rsidR="00AF413B" w:rsidRPr="00AF413B" w:rsidRDefault="00AF413B" w:rsidP="00AF413B">
            <w:pPr>
              <w:jc w:val="center"/>
            </w:pPr>
            <w:r w:rsidRPr="00AF413B">
              <w:t>4</w:t>
            </w:r>
          </w:p>
        </w:tc>
        <w:tc>
          <w:tcPr>
            <w:tcW w:w="1000" w:type="dxa"/>
            <w:tcBorders>
              <w:top w:val="nil"/>
              <w:left w:val="nil"/>
              <w:bottom w:val="single" w:sz="4" w:space="0" w:color="auto"/>
              <w:right w:val="single" w:sz="4" w:space="0" w:color="auto"/>
            </w:tcBorders>
            <w:shd w:val="clear" w:color="auto" w:fill="auto"/>
            <w:vAlign w:val="center"/>
            <w:hideMark/>
          </w:tcPr>
          <w:p w:rsidR="00AF413B" w:rsidRPr="00AF413B" w:rsidRDefault="00AF413B" w:rsidP="00AF413B">
            <w:pPr>
              <w:jc w:val="center"/>
            </w:pPr>
            <w:r w:rsidRPr="00AF413B">
              <w:t>5</w:t>
            </w:r>
          </w:p>
        </w:tc>
        <w:tc>
          <w:tcPr>
            <w:tcW w:w="1260" w:type="dxa"/>
            <w:tcBorders>
              <w:top w:val="nil"/>
              <w:left w:val="nil"/>
              <w:bottom w:val="single" w:sz="4" w:space="0" w:color="auto"/>
              <w:right w:val="single" w:sz="4" w:space="0" w:color="auto"/>
            </w:tcBorders>
            <w:shd w:val="clear" w:color="auto" w:fill="auto"/>
            <w:vAlign w:val="center"/>
            <w:hideMark/>
          </w:tcPr>
          <w:p w:rsidR="00AF413B" w:rsidRPr="00AF413B" w:rsidRDefault="00AF413B" w:rsidP="00AF413B">
            <w:pPr>
              <w:jc w:val="center"/>
            </w:pPr>
            <w:r w:rsidRPr="00AF413B">
              <w:t>6</w:t>
            </w:r>
          </w:p>
        </w:tc>
      </w:tr>
      <w:tr w:rsidR="00AF413B" w:rsidRPr="00AF413B" w:rsidTr="00AF413B">
        <w:trPr>
          <w:trHeight w:val="330"/>
        </w:trPr>
        <w:tc>
          <w:tcPr>
            <w:tcW w:w="4140" w:type="dxa"/>
            <w:tcBorders>
              <w:top w:val="nil"/>
              <w:left w:val="single" w:sz="4" w:space="0" w:color="auto"/>
              <w:bottom w:val="nil"/>
              <w:right w:val="nil"/>
            </w:tcBorders>
            <w:shd w:val="clear" w:color="auto" w:fill="auto"/>
            <w:vAlign w:val="center"/>
            <w:hideMark/>
          </w:tcPr>
          <w:p w:rsidR="00AF413B" w:rsidRPr="00AF413B" w:rsidRDefault="00AF413B" w:rsidP="00AF413B">
            <w:pPr>
              <w:rPr>
                <w:b/>
                <w:bCs/>
                <w:sz w:val="22"/>
                <w:szCs w:val="22"/>
              </w:rPr>
            </w:pPr>
            <w:r w:rsidRPr="00AF413B">
              <w:rPr>
                <w:b/>
                <w:bCs/>
                <w:sz w:val="22"/>
                <w:szCs w:val="22"/>
              </w:rPr>
              <w:t>Общегосударственные вопросы</w:t>
            </w:r>
          </w:p>
        </w:tc>
        <w:tc>
          <w:tcPr>
            <w:tcW w:w="800" w:type="dxa"/>
            <w:tcBorders>
              <w:top w:val="nil"/>
              <w:left w:val="single" w:sz="4" w:space="0" w:color="auto"/>
              <w:bottom w:val="nil"/>
              <w:right w:val="nil"/>
            </w:tcBorders>
            <w:shd w:val="clear" w:color="auto" w:fill="auto"/>
            <w:noWrap/>
            <w:vAlign w:val="center"/>
            <w:hideMark/>
          </w:tcPr>
          <w:p w:rsidR="00AF413B" w:rsidRPr="00AF413B" w:rsidRDefault="00AF413B" w:rsidP="00AF413B">
            <w:pPr>
              <w:jc w:val="center"/>
              <w:rPr>
                <w:b/>
                <w:bCs/>
              </w:rPr>
            </w:pPr>
            <w:r w:rsidRPr="00AF413B">
              <w:rPr>
                <w:b/>
                <w:bCs/>
              </w:rPr>
              <w:t>01</w:t>
            </w:r>
          </w:p>
        </w:tc>
        <w:tc>
          <w:tcPr>
            <w:tcW w:w="760" w:type="dxa"/>
            <w:tcBorders>
              <w:top w:val="nil"/>
              <w:left w:val="single" w:sz="4" w:space="0" w:color="auto"/>
              <w:bottom w:val="nil"/>
              <w:right w:val="single" w:sz="4" w:space="0" w:color="auto"/>
            </w:tcBorders>
            <w:shd w:val="clear" w:color="auto" w:fill="auto"/>
            <w:noWrap/>
            <w:vAlign w:val="center"/>
            <w:hideMark/>
          </w:tcPr>
          <w:p w:rsidR="00AF413B" w:rsidRPr="00AF413B" w:rsidRDefault="00AF413B" w:rsidP="00AF413B">
            <w:pPr>
              <w:jc w:val="center"/>
              <w:rPr>
                <w:b/>
                <w:bCs/>
              </w:rPr>
            </w:pPr>
            <w:r w:rsidRPr="00AF413B">
              <w:rPr>
                <w:b/>
                <w:bCs/>
              </w:rPr>
              <w:t> </w:t>
            </w:r>
          </w:p>
        </w:tc>
        <w:tc>
          <w:tcPr>
            <w:tcW w:w="1000" w:type="dxa"/>
            <w:tcBorders>
              <w:top w:val="nil"/>
              <w:left w:val="nil"/>
              <w:bottom w:val="nil"/>
              <w:right w:val="single" w:sz="4" w:space="0" w:color="auto"/>
            </w:tcBorders>
            <w:shd w:val="clear" w:color="auto" w:fill="auto"/>
            <w:noWrap/>
            <w:vAlign w:val="center"/>
            <w:hideMark/>
          </w:tcPr>
          <w:p w:rsidR="00AF413B" w:rsidRPr="00AF413B" w:rsidRDefault="00AF413B" w:rsidP="00AF413B">
            <w:pPr>
              <w:jc w:val="right"/>
              <w:rPr>
                <w:b/>
                <w:bCs/>
              </w:rPr>
            </w:pPr>
            <w:r w:rsidRPr="00AF413B">
              <w:rPr>
                <w:b/>
                <w:bCs/>
              </w:rPr>
              <w:t>1 625,4</w:t>
            </w:r>
          </w:p>
        </w:tc>
        <w:tc>
          <w:tcPr>
            <w:tcW w:w="1000" w:type="dxa"/>
            <w:tcBorders>
              <w:top w:val="nil"/>
              <w:left w:val="nil"/>
              <w:bottom w:val="nil"/>
              <w:right w:val="single" w:sz="4" w:space="0" w:color="auto"/>
            </w:tcBorders>
            <w:shd w:val="clear" w:color="auto" w:fill="auto"/>
            <w:noWrap/>
            <w:vAlign w:val="center"/>
            <w:hideMark/>
          </w:tcPr>
          <w:p w:rsidR="00AF413B" w:rsidRPr="00AF413B" w:rsidRDefault="00AF413B" w:rsidP="00AF413B">
            <w:pPr>
              <w:jc w:val="right"/>
              <w:rPr>
                <w:b/>
                <w:bCs/>
              </w:rPr>
            </w:pPr>
            <w:r w:rsidRPr="00AF413B">
              <w:rPr>
                <w:b/>
                <w:bCs/>
              </w:rPr>
              <w:t>1 581,7</w:t>
            </w:r>
          </w:p>
        </w:tc>
        <w:tc>
          <w:tcPr>
            <w:tcW w:w="1260" w:type="dxa"/>
            <w:tcBorders>
              <w:top w:val="nil"/>
              <w:left w:val="nil"/>
              <w:bottom w:val="nil"/>
              <w:right w:val="single" w:sz="4" w:space="0" w:color="auto"/>
            </w:tcBorders>
            <w:shd w:val="clear" w:color="auto" w:fill="auto"/>
            <w:noWrap/>
            <w:vAlign w:val="center"/>
            <w:hideMark/>
          </w:tcPr>
          <w:p w:rsidR="00AF413B" w:rsidRPr="00AF413B" w:rsidRDefault="00AF413B" w:rsidP="00AF413B">
            <w:pPr>
              <w:jc w:val="right"/>
              <w:rPr>
                <w:b/>
                <w:bCs/>
              </w:rPr>
            </w:pPr>
            <w:r w:rsidRPr="00AF413B">
              <w:rPr>
                <w:b/>
                <w:bCs/>
              </w:rPr>
              <w:t>97,3</w:t>
            </w:r>
          </w:p>
        </w:tc>
      </w:tr>
      <w:tr w:rsidR="00AF413B" w:rsidRPr="00AF413B" w:rsidTr="00AF413B">
        <w:trPr>
          <w:trHeight w:val="900"/>
        </w:trPr>
        <w:tc>
          <w:tcPr>
            <w:tcW w:w="4140" w:type="dxa"/>
            <w:tcBorders>
              <w:top w:val="single" w:sz="4" w:space="0" w:color="auto"/>
              <w:left w:val="single" w:sz="4" w:space="0" w:color="auto"/>
              <w:bottom w:val="nil"/>
              <w:right w:val="nil"/>
            </w:tcBorders>
            <w:shd w:val="clear" w:color="auto" w:fill="auto"/>
            <w:vAlign w:val="center"/>
            <w:hideMark/>
          </w:tcPr>
          <w:p w:rsidR="00AF413B" w:rsidRPr="00AF413B" w:rsidRDefault="00AF413B" w:rsidP="00AF413B">
            <w:pPr>
              <w:rPr>
                <w:sz w:val="22"/>
                <w:szCs w:val="22"/>
              </w:rPr>
            </w:pPr>
            <w:r w:rsidRPr="00AF413B">
              <w:rPr>
                <w:sz w:val="22"/>
                <w:szCs w:val="22"/>
              </w:rPr>
              <w:t>Функционирование высшего должностного лица органа местного самоуправления</w:t>
            </w:r>
          </w:p>
        </w:tc>
        <w:tc>
          <w:tcPr>
            <w:tcW w:w="800" w:type="dxa"/>
            <w:tcBorders>
              <w:top w:val="single" w:sz="4" w:space="0" w:color="auto"/>
              <w:left w:val="single" w:sz="4" w:space="0" w:color="auto"/>
              <w:bottom w:val="nil"/>
              <w:right w:val="nil"/>
            </w:tcBorders>
            <w:shd w:val="clear" w:color="auto" w:fill="auto"/>
            <w:noWrap/>
            <w:vAlign w:val="center"/>
            <w:hideMark/>
          </w:tcPr>
          <w:p w:rsidR="00AF413B" w:rsidRPr="00AF413B" w:rsidRDefault="00AF413B" w:rsidP="00AF413B">
            <w:pPr>
              <w:jc w:val="center"/>
            </w:pPr>
            <w:r w:rsidRPr="00AF413B">
              <w:t>01</w:t>
            </w:r>
          </w:p>
        </w:tc>
        <w:tc>
          <w:tcPr>
            <w:tcW w:w="760" w:type="dxa"/>
            <w:tcBorders>
              <w:top w:val="single" w:sz="4" w:space="0" w:color="auto"/>
              <w:left w:val="single" w:sz="4" w:space="0" w:color="auto"/>
              <w:bottom w:val="nil"/>
              <w:right w:val="single" w:sz="4" w:space="0" w:color="auto"/>
            </w:tcBorders>
            <w:shd w:val="clear" w:color="auto" w:fill="auto"/>
            <w:noWrap/>
            <w:vAlign w:val="center"/>
            <w:hideMark/>
          </w:tcPr>
          <w:p w:rsidR="00AF413B" w:rsidRPr="00AF413B" w:rsidRDefault="00AF413B" w:rsidP="00AF413B">
            <w:pPr>
              <w:jc w:val="center"/>
            </w:pPr>
            <w:r w:rsidRPr="00AF413B">
              <w:t>02</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center"/>
            </w:pPr>
            <w:r w:rsidRPr="00AF413B">
              <w:t>464,3</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pPr>
            <w:r w:rsidRPr="00AF413B">
              <w:t>463,7</w:t>
            </w:r>
          </w:p>
        </w:tc>
        <w:tc>
          <w:tcPr>
            <w:tcW w:w="126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pPr>
            <w:r w:rsidRPr="00AF413B">
              <w:t>99,9</w:t>
            </w:r>
          </w:p>
        </w:tc>
      </w:tr>
      <w:tr w:rsidR="00AF413B" w:rsidRPr="00AF413B" w:rsidTr="00AF413B">
        <w:trPr>
          <w:trHeight w:val="1815"/>
        </w:trPr>
        <w:tc>
          <w:tcPr>
            <w:tcW w:w="4140" w:type="dxa"/>
            <w:tcBorders>
              <w:top w:val="single" w:sz="4" w:space="0" w:color="auto"/>
              <w:left w:val="single" w:sz="4" w:space="0" w:color="auto"/>
              <w:bottom w:val="nil"/>
              <w:right w:val="nil"/>
            </w:tcBorders>
            <w:shd w:val="clear" w:color="auto" w:fill="auto"/>
            <w:vAlign w:val="center"/>
            <w:hideMark/>
          </w:tcPr>
          <w:p w:rsidR="00AF413B" w:rsidRPr="00AF413B" w:rsidRDefault="00AF413B" w:rsidP="00AF413B">
            <w:pPr>
              <w:rPr>
                <w:sz w:val="22"/>
                <w:szCs w:val="22"/>
              </w:rPr>
            </w:pPr>
            <w:r w:rsidRPr="00AF413B">
              <w:rPr>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00" w:type="dxa"/>
            <w:tcBorders>
              <w:top w:val="single" w:sz="4" w:space="0" w:color="auto"/>
              <w:left w:val="single" w:sz="4" w:space="0" w:color="auto"/>
              <w:bottom w:val="nil"/>
              <w:right w:val="nil"/>
            </w:tcBorders>
            <w:shd w:val="clear" w:color="auto" w:fill="auto"/>
            <w:noWrap/>
            <w:vAlign w:val="center"/>
            <w:hideMark/>
          </w:tcPr>
          <w:p w:rsidR="00AF413B" w:rsidRPr="00AF413B" w:rsidRDefault="00AF413B" w:rsidP="00AF413B">
            <w:pPr>
              <w:jc w:val="center"/>
            </w:pPr>
            <w:r w:rsidRPr="00AF413B">
              <w:t>01</w:t>
            </w:r>
          </w:p>
        </w:tc>
        <w:tc>
          <w:tcPr>
            <w:tcW w:w="760" w:type="dxa"/>
            <w:tcBorders>
              <w:top w:val="single" w:sz="4" w:space="0" w:color="auto"/>
              <w:left w:val="single" w:sz="4" w:space="0" w:color="auto"/>
              <w:bottom w:val="nil"/>
              <w:right w:val="single" w:sz="4" w:space="0" w:color="auto"/>
            </w:tcBorders>
            <w:shd w:val="clear" w:color="auto" w:fill="auto"/>
            <w:noWrap/>
            <w:vAlign w:val="center"/>
            <w:hideMark/>
          </w:tcPr>
          <w:p w:rsidR="00AF413B" w:rsidRPr="00AF413B" w:rsidRDefault="00AF413B" w:rsidP="00AF413B">
            <w:pPr>
              <w:jc w:val="center"/>
            </w:pPr>
            <w:r w:rsidRPr="00AF413B">
              <w:t>04</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center"/>
            </w:pPr>
            <w:r w:rsidRPr="00AF413B">
              <w:t>1095,1</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pPr>
            <w:r w:rsidRPr="00AF413B">
              <w:t>1 053,0</w:t>
            </w:r>
          </w:p>
        </w:tc>
        <w:tc>
          <w:tcPr>
            <w:tcW w:w="126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pPr>
            <w:r w:rsidRPr="00AF413B">
              <w:t>96,2</w:t>
            </w:r>
          </w:p>
        </w:tc>
      </w:tr>
      <w:tr w:rsidR="00AF413B" w:rsidRPr="00AF413B" w:rsidTr="00AF413B">
        <w:trPr>
          <w:trHeight w:val="825"/>
        </w:trPr>
        <w:tc>
          <w:tcPr>
            <w:tcW w:w="41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F413B" w:rsidRPr="00AF413B" w:rsidRDefault="00AF413B" w:rsidP="00AF413B">
            <w:pPr>
              <w:rPr>
                <w:sz w:val="22"/>
                <w:szCs w:val="22"/>
              </w:rPr>
            </w:pPr>
            <w:r w:rsidRPr="00AF413B">
              <w:rPr>
                <w:sz w:val="22"/>
                <w:szCs w:val="22"/>
              </w:rPr>
              <w:t xml:space="preserve">Обеспечение деятельности </w:t>
            </w:r>
            <w:proofErr w:type="spellStart"/>
            <w:r w:rsidRPr="00AF413B">
              <w:rPr>
                <w:sz w:val="22"/>
                <w:szCs w:val="22"/>
              </w:rPr>
              <w:t>финансовых</w:t>
            </w:r>
            <w:proofErr w:type="gramStart"/>
            <w:r w:rsidRPr="00AF413B">
              <w:rPr>
                <w:sz w:val="22"/>
                <w:szCs w:val="22"/>
              </w:rPr>
              <w:t>,н</w:t>
            </w:r>
            <w:proofErr w:type="gramEnd"/>
            <w:r w:rsidRPr="00AF413B">
              <w:rPr>
                <w:sz w:val="22"/>
                <w:szCs w:val="22"/>
              </w:rPr>
              <w:t>алоговых</w:t>
            </w:r>
            <w:proofErr w:type="spellEnd"/>
            <w:r w:rsidRPr="00AF413B">
              <w:rPr>
                <w:sz w:val="22"/>
                <w:szCs w:val="22"/>
              </w:rPr>
              <w:t xml:space="preserve"> и таможенных органов и органов финансового надзора</w:t>
            </w:r>
          </w:p>
        </w:tc>
        <w:tc>
          <w:tcPr>
            <w:tcW w:w="800" w:type="dxa"/>
            <w:tcBorders>
              <w:top w:val="single" w:sz="4" w:space="0" w:color="auto"/>
              <w:left w:val="nil"/>
              <w:bottom w:val="nil"/>
              <w:right w:val="nil"/>
            </w:tcBorders>
            <w:shd w:val="clear" w:color="auto" w:fill="auto"/>
            <w:noWrap/>
            <w:vAlign w:val="center"/>
            <w:hideMark/>
          </w:tcPr>
          <w:p w:rsidR="00AF413B" w:rsidRPr="00AF413B" w:rsidRDefault="00AF413B" w:rsidP="00AF413B">
            <w:pPr>
              <w:jc w:val="center"/>
            </w:pPr>
            <w:r w:rsidRPr="00AF413B">
              <w:t>01</w:t>
            </w:r>
          </w:p>
        </w:tc>
        <w:tc>
          <w:tcPr>
            <w:tcW w:w="760" w:type="dxa"/>
            <w:tcBorders>
              <w:top w:val="single" w:sz="4" w:space="0" w:color="auto"/>
              <w:left w:val="single" w:sz="4" w:space="0" w:color="auto"/>
              <w:bottom w:val="nil"/>
              <w:right w:val="single" w:sz="4" w:space="0" w:color="auto"/>
            </w:tcBorders>
            <w:shd w:val="clear" w:color="auto" w:fill="auto"/>
            <w:noWrap/>
            <w:vAlign w:val="center"/>
            <w:hideMark/>
          </w:tcPr>
          <w:p w:rsidR="00AF413B" w:rsidRPr="00AF413B" w:rsidRDefault="00AF413B" w:rsidP="00AF413B">
            <w:pPr>
              <w:jc w:val="center"/>
            </w:pPr>
            <w:r w:rsidRPr="00AF413B">
              <w:t>06</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center"/>
            </w:pPr>
            <w:r w:rsidRPr="00AF413B">
              <w:t>20,0</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pPr>
            <w:r w:rsidRPr="00AF413B">
              <w:t>20,0</w:t>
            </w:r>
          </w:p>
        </w:tc>
        <w:tc>
          <w:tcPr>
            <w:tcW w:w="126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pPr>
            <w:r w:rsidRPr="00AF413B">
              <w:t>100,0</w:t>
            </w:r>
          </w:p>
        </w:tc>
      </w:tr>
      <w:tr w:rsidR="00AF413B" w:rsidRPr="00AF413B" w:rsidTr="00AF413B">
        <w:trPr>
          <w:trHeight w:val="375"/>
        </w:trPr>
        <w:tc>
          <w:tcPr>
            <w:tcW w:w="4140" w:type="dxa"/>
            <w:tcBorders>
              <w:top w:val="nil"/>
              <w:left w:val="single" w:sz="4" w:space="0" w:color="auto"/>
              <w:bottom w:val="nil"/>
              <w:right w:val="nil"/>
            </w:tcBorders>
            <w:shd w:val="clear" w:color="auto" w:fill="auto"/>
            <w:vAlign w:val="bottom"/>
            <w:hideMark/>
          </w:tcPr>
          <w:p w:rsidR="00AF413B" w:rsidRPr="00AF413B" w:rsidRDefault="00AF413B" w:rsidP="00AF413B">
            <w:r w:rsidRPr="00AF413B">
              <w:t>Резервные фонды</w:t>
            </w:r>
          </w:p>
        </w:tc>
        <w:tc>
          <w:tcPr>
            <w:tcW w:w="800" w:type="dxa"/>
            <w:tcBorders>
              <w:top w:val="single" w:sz="4" w:space="0" w:color="auto"/>
              <w:left w:val="single" w:sz="4" w:space="0" w:color="auto"/>
              <w:bottom w:val="nil"/>
              <w:right w:val="nil"/>
            </w:tcBorders>
            <w:shd w:val="clear" w:color="auto" w:fill="auto"/>
            <w:noWrap/>
            <w:vAlign w:val="center"/>
            <w:hideMark/>
          </w:tcPr>
          <w:p w:rsidR="00AF413B" w:rsidRPr="00AF413B" w:rsidRDefault="00AF413B" w:rsidP="00AF413B">
            <w:pPr>
              <w:jc w:val="center"/>
            </w:pPr>
            <w:r w:rsidRPr="00AF413B">
              <w:t>01</w:t>
            </w:r>
          </w:p>
        </w:tc>
        <w:tc>
          <w:tcPr>
            <w:tcW w:w="760" w:type="dxa"/>
            <w:tcBorders>
              <w:top w:val="single" w:sz="4" w:space="0" w:color="auto"/>
              <w:left w:val="single" w:sz="4" w:space="0" w:color="auto"/>
              <w:bottom w:val="nil"/>
              <w:right w:val="single" w:sz="4" w:space="0" w:color="auto"/>
            </w:tcBorders>
            <w:shd w:val="clear" w:color="auto" w:fill="auto"/>
            <w:noWrap/>
            <w:vAlign w:val="center"/>
            <w:hideMark/>
          </w:tcPr>
          <w:p w:rsidR="00AF413B" w:rsidRPr="00AF413B" w:rsidRDefault="00AF413B" w:rsidP="00AF413B">
            <w:pPr>
              <w:jc w:val="center"/>
            </w:pPr>
            <w:r w:rsidRPr="00AF413B">
              <w:t>11</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center"/>
            </w:pPr>
            <w:r w:rsidRPr="00AF413B">
              <w:t>1,0</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pPr>
            <w:r w:rsidRPr="00AF413B">
              <w:t> </w:t>
            </w:r>
          </w:p>
        </w:tc>
        <w:tc>
          <w:tcPr>
            <w:tcW w:w="126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pPr>
            <w:r w:rsidRPr="00AF413B">
              <w:t> </w:t>
            </w:r>
          </w:p>
        </w:tc>
      </w:tr>
      <w:tr w:rsidR="00AF413B" w:rsidRPr="00AF413B" w:rsidTr="00AF413B">
        <w:trPr>
          <w:trHeight w:val="345"/>
        </w:trPr>
        <w:tc>
          <w:tcPr>
            <w:tcW w:w="4140" w:type="dxa"/>
            <w:tcBorders>
              <w:top w:val="single" w:sz="4" w:space="0" w:color="auto"/>
              <w:left w:val="single" w:sz="4" w:space="0" w:color="auto"/>
              <w:bottom w:val="nil"/>
              <w:right w:val="nil"/>
            </w:tcBorders>
            <w:shd w:val="clear" w:color="auto" w:fill="auto"/>
            <w:vAlign w:val="bottom"/>
            <w:hideMark/>
          </w:tcPr>
          <w:p w:rsidR="00AF413B" w:rsidRPr="00AF413B" w:rsidRDefault="00AF413B" w:rsidP="00AF413B">
            <w:r w:rsidRPr="00AF413B">
              <w:t>Другие общегосударственные вопросы</w:t>
            </w:r>
          </w:p>
        </w:tc>
        <w:tc>
          <w:tcPr>
            <w:tcW w:w="800" w:type="dxa"/>
            <w:tcBorders>
              <w:top w:val="single" w:sz="4" w:space="0" w:color="auto"/>
              <w:left w:val="single" w:sz="4" w:space="0" w:color="auto"/>
              <w:bottom w:val="nil"/>
              <w:right w:val="nil"/>
            </w:tcBorders>
            <w:shd w:val="clear" w:color="auto" w:fill="auto"/>
            <w:noWrap/>
            <w:vAlign w:val="center"/>
            <w:hideMark/>
          </w:tcPr>
          <w:p w:rsidR="00AF413B" w:rsidRPr="00AF413B" w:rsidRDefault="00AF413B" w:rsidP="00AF413B">
            <w:pPr>
              <w:jc w:val="center"/>
            </w:pPr>
            <w:r w:rsidRPr="00AF413B">
              <w:t>01</w:t>
            </w:r>
          </w:p>
        </w:tc>
        <w:tc>
          <w:tcPr>
            <w:tcW w:w="760" w:type="dxa"/>
            <w:tcBorders>
              <w:top w:val="single" w:sz="4" w:space="0" w:color="auto"/>
              <w:left w:val="single" w:sz="4" w:space="0" w:color="auto"/>
              <w:bottom w:val="nil"/>
              <w:right w:val="single" w:sz="4" w:space="0" w:color="auto"/>
            </w:tcBorders>
            <w:shd w:val="clear" w:color="auto" w:fill="auto"/>
            <w:noWrap/>
            <w:vAlign w:val="center"/>
            <w:hideMark/>
          </w:tcPr>
          <w:p w:rsidR="00AF413B" w:rsidRPr="00AF413B" w:rsidRDefault="00AF413B" w:rsidP="00AF413B">
            <w:pPr>
              <w:jc w:val="center"/>
            </w:pPr>
            <w:r w:rsidRPr="00AF413B">
              <w:t>13</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center"/>
            </w:pPr>
            <w:r w:rsidRPr="00AF413B">
              <w:t>45,0</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pPr>
            <w:r w:rsidRPr="00AF413B">
              <w:t>45,0</w:t>
            </w:r>
          </w:p>
        </w:tc>
        <w:tc>
          <w:tcPr>
            <w:tcW w:w="126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pPr>
            <w:r w:rsidRPr="00AF413B">
              <w:t>100,0</w:t>
            </w:r>
          </w:p>
        </w:tc>
      </w:tr>
      <w:tr w:rsidR="00AF413B" w:rsidRPr="00AF413B" w:rsidTr="00AF413B">
        <w:trPr>
          <w:trHeight w:val="375"/>
        </w:trPr>
        <w:tc>
          <w:tcPr>
            <w:tcW w:w="4140" w:type="dxa"/>
            <w:tcBorders>
              <w:top w:val="single" w:sz="4" w:space="0" w:color="auto"/>
              <w:left w:val="single" w:sz="4" w:space="0" w:color="auto"/>
              <w:bottom w:val="nil"/>
              <w:right w:val="nil"/>
            </w:tcBorders>
            <w:shd w:val="clear" w:color="auto" w:fill="auto"/>
            <w:vAlign w:val="center"/>
            <w:hideMark/>
          </w:tcPr>
          <w:p w:rsidR="00AF413B" w:rsidRPr="00AF413B" w:rsidRDefault="00AF413B" w:rsidP="00AF413B">
            <w:pPr>
              <w:rPr>
                <w:b/>
                <w:bCs/>
                <w:sz w:val="22"/>
                <w:szCs w:val="22"/>
              </w:rPr>
            </w:pPr>
            <w:r w:rsidRPr="00AF413B">
              <w:rPr>
                <w:b/>
                <w:bCs/>
                <w:sz w:val="22"/>
                <w:szCs w:val="22"/>
              </w:rPr>
              <w:t>Национальная оборона</w:t>
            </w:r>
          </w:p>
        </w:tc>
        <w:tc>
          <w:tcPr>
            <w:tcW w:w="800" w:type="dxa"/>
            <w:tcBorders>
              <w:top w:val="single" w:sz="4" w:space="0" w:color="auto"/>
              <w:left w:val="single" w:sz="4" w:space="0" w:color="auto"/>
              <w:bottom w:val="nil"/>
              <w:right w:val="nil"/>
            </w:tcBorders>
            <w:shd w:val="clear" w:color="auto" w:fill="auto"/>
            <w:noWrap/>
            <w:vAlign w:val="center"/>
            <w:hideMark/>
          </w:tcPr>
          <w:p w:rsidR="00AF413B" w:rsidRPr="00AF413B" w:rsidRDefault="00AF413B" w:rsidP="00AF413B">
            <w:pPr>
              <w:jc w:val="center"/>
              <w:rPr>
                <w:b/>
                <w:bCs/>
              </w:rPr>
            </w:pPr>
            <w:r w:rsidRPr="00AF413B">
              <w:rPr>
                <w:b/>
                <w:bCs/>
              </w:rPr>
              <w:t>02</w:t>
            </w:r>
          </w:p>
        </w:tc>
        <w:tc>
          <w:tcPr>
            <w:tcW w:w="760" w:type="dxa"/>
            <w:tcBorders>
              <w:top w:val="single" w:sz="4" w:space="0" w:color="auto"/>
              <w:left w:val="single" w:sz="4" w:space="0" w:color="auto"/>
              <w:bottom w:val="nil"/>
              <w:right w:val="single" w:sz="4" w:space="0" w:color="auto"/>
            </w:tcBorders>
            <w:shd w:val="clear" w:color="auto" w:fill="auto"/>
            <w:noWrap/>
            <w:vAlign w:val="center"/>
            <w:hideMark/>
          </w:tcPr>
          <w:p w:rsidR="00AF413B" w:rsidRPr="00AF413B" w:rsidRDefault="00AF413B" w:rsidP="00AF413B">
            <w:pPr>
              <w:jc w:val="center"/>
              <w:rPr>
                <w:b/>
                <w:bCs/>
              </w:rPr>
            </w:pPr>
            <w:r w:rsidRPr="00AF413B">
              <w:rPr>
                <w:b/>
                <w:bCs/>
              </w:rPr>
              <w:t> </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rPr>
                <w:b/>
                <w:bCs/>
              </w:rPr>
            </w:pPr>
            <w:r w:rsidRPr="00AF413B">
              <w:rPr>
                <w:b/>
                <w:bCs/>
              </w:rPr>
              <w:t>80,7</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rPr>
                <w:b/>
                <w:bCs/>
              </w:rPr>
            </w:pPr>
            <w:r w:rsidRPr="00AF413B">
              <w:rPr>
                <w:b/>
                <w:bCs/>
              </w:rPr>
              <w:t>79,5</w:t>
            </w:r>
          </w:p>
        </w:tc>
        <w:tc>
          <w:tcPr>
            <w:tcW w:w="126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rPr>
                <w:b/>
                <w:bCs/>
              </w:rPr>
            </w:pPr>
            <w:r w:rsidRPr="00AF413B">
              <w:rPr>
                <w:b/>
                <w:bCs/>
              </w:rPr>
              <w:t>98,5</w:t>
            </w:r>
          </w:p>
        </w:tc>
      </w:tr>
      <w:tr w:rsidR="00AF413B" w:rsidRPr="00AF413B" w:rsidTr="00AF413B">
        <w:trPr>
          <w:trHeight w:val="555"/>
        </w:trPr>
        <w:tc>
          <w:tcPr>
            <w:tcW w:w="4140" w:type="dxa"/>
            <w:tcBorders>
              <w:top w:val="single" w:sz="4" w:space="0" w:color="auto"/>
              <w:left w:val="single" w:sz="4" w:space="0" w:color="auto"/>
              <w:bottom w:val="nil"/>
              <w:right w:val="nil"/>
            </w:tcBorders>
            <w:shd w:val="clear" w:color="auto" w:fill="auto"/>
            <w:vAlign w:val="center"/>
            <w:hideMark/>
          </w:tcPr>
          <w:p w:rsidR="00AF413B" w:rsidRPr="00AF413B" w:rsidRDefault="00AF413B" w:rsidP="00AF413B">
            <w:pPr>
              <w:rPr>
                <w:b/>
                <w:bCs/>
                <w:sz w:val="22"/>
                <w:szCs w:val="22"/>
              </w:rPr>
            </w:pPr>
            <w:r w:rsidRPr="00AF413B">
              <w:rPr>
                <w:b/>
                <w:bCs/>
                <w:sz w:val="22"/>
                <w:szCs w:val="22"/>
              </w:rPr>
              <w:t>Мобилизационная и вневойсковая подготовка</w:t>
            </w:r>
          </w:p>
        </w:tc>
        <w:tc>
          <w:tcPr>
            <w:tcW w:w="800" w:type="dxa"/>
            <w:tcBorders>
              <w:top w:val="single" w:sz="4" w:space="0" w:color="auto"/>
              <w:left w:val="single" w:sz="4" w:space="0" w:color="auto"/>
              <w:bottom w:val="nil"/>
              <w:right w:val="nil"/>
            </w:tcBorders>
            <w:shd w:val="clear" w:color="auto" w:fill="auto"/>
            <w:noWrap/>
            <w:vAlign w:val="center"/>
            <w:hideMark/>
          </w:tcPr>
          <w:p w:rsidR="00AF413B" w:rsidRPr="00AF413B" w:rsidRDefault="00AF413B" w:rsidP="00AF413B">
            <w:pPr>
              <w:jc w:val="center"/>
              <w:rPr>
                <w:b/>
                <w:bCs/>
              </w:rPr>
            </w:pPr>
            <w:r w:rsidRPr="00AF413B">
              <w:rPr>
                <w:b/>
                <w:bCs/>
              </w:rPr>
              <w:t>02</w:t>
            </w:r>
          </w:p>
        </w:tc>
        <w:tc>
          <w:tcPr>
            <w:tcW w:w="760" w:type="dxa"/>
            <w:tcBorders>
              <w:top w:val="single" w:sz="4" w:space="0" w:color="auto"/>
              <w:left w:val="single" w:sz="4" w:space="0" w:color="auto"/>
              <w:bottom w:val="nil"/>
              <w:right w:val="single" w:sz="4" w:space="0" w:color="auto"/>
            </w:tcBorders>
            <w:shd w:val="clear" w:color="auto" w:fill="auto"/>
            <w:noWrap/>
            <w:vAlign w:val="center"/>
            <w:hideMark/>
          </w:tcPr>
          <w:p w:rsidR="00AF413B" w:rsidRPr="00AF413B" w:rsidRDefault="00AF413B" w:rsidP="00AF413B">
            <w:pPr>
              <w:jc w:val="center"/>
              <w:rPr>
                <w:b/>
                <w:bCs/>
              </w:rPr>
            </w:pPr>
            <w:r w:rsidRPr="00AF413B">
              <w:rPr>
                <w:b/>
                <w:bCs/>
              </w:rPr>
              <w:t>03</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pPr>
            <w:r w:rsidRPr="00AF413B">
              <w:t>80,7</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pPr>
            <w:r w:rsidRPr="00AF413B">
              <w:t>79,5</w:t>
            </w:r>
          </w:p>
        </w:tc>
        <w:tc>
          <w:tcPr>
            <w:tcW w:w="126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pPr>
            <w:r w:rsidRPr="00AF413B">
              <w:t>98,5</w:t>
            </w:r>
          </w:p>
        </w:tc>
      </w:tr>
      <w:tr w:rsidR="00AF413B" w:rsidRPr="00AF413B" w:rsidTr="00AF413B">
        <w:trPr>
          <w:trHeight w:val="630"/>
        </w:trPr>
        <w:tc>
          <w:tcPr>
            <w:tcW w:w="4140" w:type="dxa"/>
            <w:tcBorders>
              <w:top w:val="single" w:sz="4" w:space="0" w:color="auto"/>
              <w:left w:val="single" w:sz="4" w:space="0" w:color="auto"/>
              <w:bottom w:val="nil"/>
              <w:right w:val="nil"/>
            </w:tcBorders>
            <w:shd w:val="clear" w:color="auto" w:fill="auto"/>
            <w:vAlign w:val="center"/>
            <w:hideMark/>
          </w:tcPr>
          <w:p w:rsidR="00AF413B" w:rsidRPr="00AF413B" w:rsidRDefault="00AF413B" w:rsidP="00AF413B">
            <w:pPr>
              <w:rPr>
                <w:b/>
                <w:bCs/>
                <w:sz w:val="22"/>
                <w:szCs w:val="22"/>
              </w:rPr>
            </w:pPr>
            <w:r w:rsidRPr="00AF413B">
              <w:rPr>
                <w:b/>
                <w:bCs/>
                <w:sz w:val="22"/>
                <w:szCs w:val="22"/>
              </w:rPr>
              <w:t>Национальная безопасность и правоохранительная деятельность</w:t>
            </w:r>
          </w:p>
        </w:tc>
        <w:tc>
          <w:tcPr>
            <w:tcW w:w="800" w:type="dxa"/>
            <w:tcBorders>
              <w:top w:val="single" w:sz="4" w:space="0" w:color="auto"/>
              <w:left w:val="single" w:sz="4" w:space="0" w:color="auto"/>
              <w:bottom w:val="nil"/>
              <w:right w:val="nil"/>
            </w:tcBorders>
            <w:shd w:val="clear" w:color="auto" w:fill="auto"/>
            <w:noWrap/>
            <w:vAlign w:val="center"/>
            <w:hideMark/>
          </w:tcPr>
          <w:p w:rsidR="00AF413B" w:rsidRPr="00AF413B" w:rsidRDefault="00AF413B" w:rsidP="00AF413B">
            <w:pPr>
              <w:jc w:val="center"/>
              <w:rPr>
                <w:b/>
                <w:bCs/>
              </w:rPr>
            </w:pPr>
            <w:r w:rsidRPr="00AF413B">
              <w:rPr>
                <w:b/>
                <w:bCs/>
              </w:rPr>
              <w:t>03</w:t>
            </w:r>
          </w:p>
        </w:tc>
        <w:tc>
          <w:tcPr>
            <w:tcW w:w="760" w:type="dxa"/>
            <w:tcBorders>
              <w:top w:val="single" w:sz="4" w:space="0" w:color="auto"/>
              <w:left w:val="single" w:sz="4" w:space="0" w:color="auto"/>
              <w:bottom w:val="nil"/>
              <w:right w:val="single" w:sz="4" w:space="0" w:color="auto"/>
            </w:tcBorders>
            <w:shd w:val="clear" w:color="auto" w:fill="auto"/>
            <w:noWrap/>
            <w:vAlign w:val="center"/>
            <w:hideMark/>
          </w:tcPr>
          <w:p w:rsidR="00AF413B" w:rsidRPr="00AF413B" w:rsidRDefault="00AF413B" w:rsidP="00AF413B">
            <w:pPr>
              <w:jc w:val="center"/>
              <w:rPr>
                <w:b/>
                <w:bCs/>
              </w:rPr>
            </w:pPr>
            <w:r w:rsidRPr="00AF413B">
              <w:rPr>
                <w:b/>
                <w:bCs/>
              </w:rPr>
              <w:t> </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center"/>
              <w:rPr>
                <w:b/>
                <w:bCs/>
              </w:rPr>
            </w:pPr>
            <w:r w:rsidRPr="00AF413B">
              <w:rPr>
                <w:b/>
                <w:bCs/>
              </w:rPr>
              <w:t>1,5</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rPr>
                <w:b/>
                <w:bCs/>
              </w:rPr>
            </w:pPr>
            <w:r w:rsidRPr="00AF413B">
              <w:rPr>
                <w:b/>
                <w:bCs/>
              </w:rPr>
              <w:t> </w:t>
            </w:r>
          </w:p>
        </w:tc>
        <w:tc>
          <w:tcPr>
            <w:tcW w:w="126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rPr>
                <w:b/>
                <w:bCs/>
              </w:rPr>
            </w:pPr>
            <w:r w:rsidRPr="00AF413B">
              <w:rPr>
                <w:b/>
                <w:bCs/>
              </w:rPr>
              <w:t> </w:t>
            </w:r>
          </w:p>
        </w:tc>
      </w:tr>
      <w:tr w:rsidR="00AF413B" w:rsidRPr="00AF413B" w:rsidTr="00AF413B">
        <w:trPr>
          <w:trHeight w:val="1125"/>
        </w:trPr>
        <w:tc>
          <w:tcPr>
            <w:tcW w:w="4140" w:type="dxa"/>
            <w:tcBorders>
              <w:top w:val="single" w:sz="4" w:space="0" w:color="auto"/>
              <w:left w:val="single" w:sz="4" w:space="0" w:color="auto"/>
              <w:bottom w:val="nil"/>
              <w:right w:val="nil"/>
            </w:tcBorders>
            <w:shd w:val="clear" w:color="auto" w:fill="auto"/>
            <w:vAlign w:val="center"/>
            <w:hideMark/>
          </w:tcPr>
          <w:p w:rsidR="00AF413B" w:rsidRPr="00AF413B" w:rsidRDefault="00AF413B" w:rsidP="00AF413B">
            <w:pPr>
              <w:rPr>
                <w:sz w:val="22"/>
                <w:szCs w:val="22"/>
              </w:rPr>
            </w:pPr>
            <w:r w:rsidRPr="00AF413B">
              <w:rPr>
                <w:sz w:val="22"/>
                <w:szCs w:val="22"/>
              </w:rPr>
              <w:t>Защита населения и территории от чрезвычайных ситуаций природного и техногенного характера, гражданская оборона</w:t>
            </w:r>
          </w:p>
        </w:tc>
        <w:tc>
          <w:tcPr>
            <w:tcW w:w="800" w:type="dxa"/>
            <w:tcBorders>
              <w:top w:val="single" w:sz="4" w:space="0" w:color="auto"/>
              <w:left w:val="single" w:sz="4" w:space="0" w:color="auto"/>
              <w:bottom w:val="nil"/>
              <w:right w:val="nil"/>
            </w:tcBorders>
            <w:shd w:val="clear" w:color="auto" w:fill="auto"/>
            <w:noWrap/>
            <w:vAlign w:val="center"/>
            <w:hideMark/>
          </w:tcPr>
          <w:p w:rsidR="00AF413B" w:rsidRPr="00AF413B" w:rsidRDefault="00AF413B" w:rsidP="00AF413B">
            <w:pPr>
              <w:jc w:val="center"/>
            </w:pPr>
            <w:r w:rsidRPr="00AF413B">
              <w:t>03</w:t>
            </w:r>
          </w:p>
        </w:tc>
        <w:tc>
          <w:tcPr>
            <w:tcW w:w="760" w:type="dxa"/>
            <w:tcBorders>
              <w:top w:val="single" w:sz="4" w:space="0" w:color="auto"/>
              <w:left w:val="single" w:sz="4" w:space="0" w:color="auto"/>
              <w:bottom w:val="nil"/>
              <w:right w:val="single" w:sz="4" w:space="0" w:color="auto"/>
            </w:tcBorders>
            <w:shd w:val="clear" w:color="auto" w:fill="auto"/>
            <w:noWrap/>
            <w:vAlign w:val="center"/>
            <w:hideMark/>
          </w:tcPr>
          <w:p w:rsidR="00AF413B" w:rsidRPr="00AF413B" w:rsidRDefault="00AF413B" w:rsidP="00AF413B">
            <w:pPr>
              <w:jc w:val="center"/>
            </w:pPr>
            <w:r w:rsidRPr="00AF413B">
              <w:t>09</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center"/>
            </w:pPr>
            <w:r w:rsidRPr="00AF413B">
              <w:t>1,5</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pPr>
            <w:r w:rsidRPr="00AF413B">
              <w:t> </w:t>
            </w:r>
          </w:p>
        </w:tc>
        <w:tc>
          <w:tcPr>
            <w:tcW w:w="126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pPr>
            <w:r w:rsidRPr="00AF413B">
              <w:t> </w:t>
            </w:r>
          </w:p>
        </w:tc>
      </w:tr>
      <w:tr w:rsidR="00AF413B" w:rsidRPr="00AF413B" w:rsidTr="00AF413B">
        <w:trPr>
          <w:trHeight w:val="465"/>
        </w:trPr>
        <w:tc>
          <w:tcPr>
            <w:tcW w:w="4140" w:type="dxa"/>
            <w:tcBorders>
              <w:top w:val="single" w:sz="4" w:space="0" w:color="auto"/>
              <w:left w:val="single" w:sz="4" w:space="0" w:color="auto"/>
              <w:bottom w:val="nil"/>
              <w:right w:val="nil"/>
            </w:tcBorders>
            <w:shd w:val="clear" w:color="auto" w:fill="auto"/>
            <w:vAlign w:val="center"/>
            <w:hideMark/>
          </w:tcPr>
          <w:p w:rsidR="00AF413B" w:rsidRPr="00AF413B" w:rsidRDefault="00AF413B" w:rsidP="00AF413B">
            <w:pPr>
              <w:rPr>
                <w:b/>
                <w:bCs/>
                <w:sz w:val="22"/>
                <w:szCs w:val="22"/>
              </w:rPr>
            </w:pPr>
            <w:r w:rsidRPr="00AF413B">
              <w:rPr>
                <w:b/>
                <w:bCs/>
                <w:sz w:val="22"/>
                <w:szCs w:val="22"/>
              </w:rPr>
              <w:t>Национальная экономика</w:t>
            </w:r>
          </w:p>
        </w:tc>
        <w:tc>
          <w:tcPr>
            <w:tcW w:w="800" w:type="dxa"/>
            <w:tcBorders>
              <w:top w:val="single" w:sz="4" w:space="0" w:color="auto"/>
              <w:left w:val="single" w:sz="4" w:space="0" w:color="auto"/>
              <w:bottom w:val="nil"/>
              <w:right w:val="nil"/>
            </w:tcBorders>
            <w:shd w:val="clear" w:color="auto" w:fill="auto"/>
            <w:noWrap/>
            <w:vAlign w:val="center"/>
            <w:hideMark/>
          </w:tcPr>
          <w:p w:rsidR="00AF413B" w:rsidRPr="00AF413B" w:rsidRDefault="00AF413B" w:rsidP="00AF413B">
            <w:pPr>
              <w:jc w:val="center"/>
              <w:rPr>
                <w:b/>
                <w:bCs/>
              </w:rPr>
            </w:pPr>
            <w:r w:rsidRPr="00AF413B">
              <w:rPr>
                <w:b/>
                <w:bCs/>
              </w:rPr>
              <w:t>04</w:t>
            </w:r>
          </w:p>
        </w:tc>
        <w:tc>
          <w:tcPr>
            <w:tcW w:w="760" w:type="dxa"/>
            <w:tcBorders>
              <w:top w:val="single" w:sz="4" w:space="0" w:color="auto"/>
              <w:left w:val="single" w:sz="4" w:space="0" w:color="auto"/>
              <w:bottom w:val="nil"/>
              <w:right w:val="single" w:sz="4" w:space="0" w:color="auto"/>
            </w:tcBorders>
            <w:shd w:val="clear" w:color="auto" w:fill="auto"/>
            <w:noWrap/>
            <w:vAlign w:val="center"/>
            <w:hideMark/>
          </w:tcPr>
          <w:p w:rsidR="00AF413B" w:rsidRPr="00AF413B" w:rsidRDefault="00AF413B" w:rsidP="00AF413B">
            <w:pPr>
              <w:jc w:val="center"/>
            </w:pPr>
            <w:r w:rsidRPr="00AF413B">
              <w:t> </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center"/>
              <w:rPr>
                <w:b/>
                <w:bCs/>
              </w:rPr>
            </w:pPr>
            <w:r w:rsidRPr="00AF413B">
              <w:rPr>
                <w:b/>
                <w:bCs/>
              </w:rPr>
              <w:t>84,3</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rPr>
                <w:b/>
                <w:bCs/>
              </w:rPr>
            </w:pPr>
            <w:r w:rsidRPr="00AF413B">
              <w:rPr>
                <w:b/>
                <w:bCs/>
              </w:rPr>
              <w:t>75,2</w:t>
            </w:r>
          </w:p>
        </w:tc>
        <w:tc>
          <w:tcPr>
            <w:tcW w:w="126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rPr>
                <w:b/>
                <w:bCs/>
              </w:rPr>
            </w:pPr>
            <w:r w:rsidRPr="00AF413B">
              <w:rPr>
                <w:b/>
                <w:bCs/>
              </w:rPr>
              <w:t xml:space="preserve">         89,2   </w:t>
            </w:r>
          </w:p>
        </w:tc>
      </w:tr>
      <w:tr w:rsidR="00AF413B" w:rsidRPr="00AF413B" w:rsidTr="00AF413B">
        <w:trPr>
          <w:trHeight w:val="480"/>
        </w:trPr>
        <w:tc>
          <w:tcPr>
            <w:tcW w:w="4140" w:type="dxa"/>
            <w:tcBorders>
              <w:top w:val="single" w:sz="4" w:space="0" w:color="auto"/>
              <w:left w:val="single" w:sz="4" w:space="0" w:color="auto"/>
              <w:bottom w:val="nil"/>
              <w:right w:val="nil"/>
            </w:tcBorders>
            <w:shd w:val="clear" w:color="auto" w:fill="auto"/>
            <w:vAlign w:val="center"/>
            <w:hideMark/>
          </w:tcPr>
          <w:p w:rsidR="00AF413B" w:rsidRPr="00AF413B" w:rsidRDefault="00AF413B" w:rsidP="00AF413B">
            <w:pPr>
              <w:rPr>
                <w:sz w:val="22"/>
                <w:szCs w:val="22"/>
              </w:rPr>
            </w:pPr>
            <w:r w:rsidRPr="00AF413B">
              <w:rPr>
                <w:sz w:val="22"/>
                <w:szCs w:val="22"/>
              </w:rPr>
              <w:t>Дорожное хозяйство (дорожные фонды)</w:t>
            </w:r>
          </w:p>
        </w:tc>
        <w:tc>
          <w:tcPr>
            <w:tcW w:w="800" w:type="dxa"/>
            <w:tcBorders>
              <w:top w:val="single" w:sz="4" w:space="0" w:color="auto"/>
              <w:left w:val="single" w:sz="4" w:space="0" w:color="auto"/>
              <w:bottom w:val="nil"/>
              <w:right w:val="nil"/>
            </w:tcBorders>
            <w:shd w:val="clear" w:color="auto" w:fill="auto"/>
            <w:noWrap/>
            <w:vAlign w:val="center"/>
            <w:hideMark/>
          </w:tcPr>
          <w:p w:rsidR="00AF413B" w:rsidRPr="00AF413B" w:rsidRDefault="00AF413B" w:rsidP="00AF413B">
            <w:pPr>
              <w:jc w:val="center"/>
            </w:pPr>
            <w:r w:rsidRPr="00AF413B">
              <w:t>04</w:t>
            </w:r>
          </w:p>
        </w:tc>
        <w:tc>
          <w:tcPr>
            <w:tcW w:w="760" w:type="dxa"/>
            <w:tcBorders>
              <w:top w:val="single" w:sz="4" w:space="0" w:color="auto"/>
              <w:left w:val="single" w:sz="4" w:space="0" w:color="auto"/>
              <w:bottom w:val="nil"/>
              <w:right w:val="single" w:sz="4" w:space="0" w:color="auto"/>
            </w:tcBorders>
            <w:shd w:val="clear" w:color="auto" w:fill="auto"/>
            <w:noWrap/>
            <w:vAlign w:val="center"/>
            <w:hideMark/>
          </w:tcPr>
          <w:p w:rsidR="00AF413B" w:rsidRPr="00AF413B" w:rsidRDefault="00AF413B" w:rsidP="00AF413B">
            <w:pPr>
              <w:jc w:val="center"/>
            </w:pPr>
            <w:r w:rsidRPr="00AF413B">
              <w:t>09</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center"/>
            </w:pPr>
            <w:r w:rsidRPr="00AF413B">
              <w:t>84,3</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pPr>
            <w:r w:rsidRPr="00AF413B">
              <w:t>75,2</w:t>
            </w:r>
          </w:p>
        </w:tc>
        <w:tc>
          <w:tcPr>
            <w:tcW w:w="126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pPr>
            <w:r w:rsidRPr="00AF413B">
              <w:t xml:space="preserve">         89,2   </w:t>
            </w:r>
          </w:p>
        </w:tc>
      </w:tr>
      <w:tr w:rsidR="00AF413B" w:rsidRPr="00AF413B" w:rsidTr="00AF413B">
        <w:trPr>
          <w:trHeight w:val="360"/>
        </w:trPr>
        <w:tc>
          <w:tcPr>
            <w:tcW w:w="4140" w:type="dxa"/>
            <w:tcBorders>
              <w:top w:val="single" w:sz="4" w:space="0" w:color="auto"/>
              <w:left w:val="single" w:sz="4" w:space="0" w:color="auto"/>
              <w:bottom w:val="nil"/>
              <w:right w:val="nil"/>
            </w:tcBorders>
            <w:shd w:val="clear" w:color="auto" w:fill="auto"/>
            <w:vAlign w:val="center"/>
            <w:hideMark/>
          </w:tcPr>
          <w:p w:rsidR="00AF413B" w:rsidRPr="00AF413B" w:rsidRDefault="00AF413B" w:rsidP="00AF413B">
            <w:pPr>
              <w:rPr>
                <w:b/>
                <w:bCs/>
                <w:sz w:val="22"/>
                <w:szCs w:val="22"/>
              </w:rPr>
            </w:pPr>
            <w:r w:rsidRPr="00AF413B">
              <w:rPr>
                <w:b/>
                <w:bCs/>
                <w:sz w:val="22"/>
                <w:szCs w:val="22"/>
              </w:rPr>
              <w:t>Жилищно-коммунальное хозяйство</w:t>
            </w:r>
          </w:p>
        </w:tc>
        <w:tc>
          <w:tcPr>
            <w:tcW w:w="800" w:type="dxa"/>
            <w:tcBorders>
              <w:top w:val="single" w:sz="4" w:space="0" w:color="auto"/>
              <w:left w:val="single" w:sz="4" w:space="0" w:color="auto"/>
              <w:bottom w:val="nil"/>
              <w:right w:val="nil"/>
            </w:tcBorders>
            <w:shd w:val="clear" w:color="auto" w:fill="auto"/>
            <w:noWrap/>
            <w:vAlign w:val="center"/>
            <w:hideMark/>
          </w:tcPr>
          <w:p w:rsidR="00AF413B" w:rsidRPr="00AF413B" w:rsidRDefault="00AF413B" w:rsidP="00AF413B">
            <w:pPr>
              <w:jc w:val="center"/>
              <w:rPr>
                <w:b/>
                <w:bCs/>
              </w:rPr>
            </w:pPr>
            <w:r w:rsidRPr="00AF413B">
              <w:rPr>
                <w:b/>
                <w:bCs/>
              </w:rPr>
              <w:t>05</w:t>
            </w:r>
          </w:p>
        </w:tc>
        <w:tc>
          <w:tcPr>
            <w:tcW w:w="760" w:type="dxa"/>
            <w:tcBorders>
              <w:top w:val="single" w:sz="4" w:space="0" w:color="auto"/>
              <w:left w:val="single" w:sz="4" w:space="0" w:color="auto"/>
              <w:bottom w:val="nil"/>
              <w:right w:val="single" w:sz="4" w:space="0" w:color="auto"/>
            </w:tcBorders>
            <w:shd w:val="clear" w:color="auto" w:fill="auto"/>
            <w:noWrap/>
            <w:vAlign w:val="center"/>
            <w:hideMark/>
          </w:tcPr>
          <w:p w:rsidR="00AF413B" w:rsidRPr="00AF413B" w:rsidRDefault="00AF413B" w:rsidP="00AF413B">
            <w:pPr>
              <w:jc w:val="center"/>
              <w:rPr>
                <w:b/>
                <w:bCs/>
              </w:rPr>
            </w:pPr>
            <w:r w:rsidRPr="00AF413B">
              <w:rPr>
                <w:b/>
                <w:bCs/>
              </w:rPr>
              <w:t> </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center"/>
              <w:rPr>
                <w:b/>
                <w:bCs/>
              </w:rPr>
            </w:pPr>
            <w:r w:rsidRPr="00AF413B">
              <w:rPr>
                <w:b/>
                <w:bCs/>
              </w:rPr>
              <w:t>349,3</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rPr>
                <w:b/>
                <w:bCs/>
              </w:rPr>
            </w:pPr>
            <w:r w:rsidRPr="00AF413B">
              <w:rPr>
                <w:b/>
                <w:bCs/>
              </w:rPr>
              <w:t>266,0</w:t>
            </w:r>
          </w:p>
        </w:tc>
        <w:tc>
          <w:tcPr>
            <w:tcW w:w="126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rPr>
                <w:b/>
                <w:bCs/>
              </w:rPr>
            </w:pPr>
            <w:r w:rsidRPr="00AF413B">
              <w:rPr>
                <w:b/>
                <w:bCs/>
              </w:rPr>
              <w:t>76,2</w:t>
            </w:r>
          </w:p>
        </w:tc>
      </w:tr>
      <w:tr w:rsidR="00AF413B" w:rsidRPr="00AF413B" w:rsidTr="00AF413B">
        <w:trPr>
          <w:trHeight w:val="360"/>
        </w:trPr>
        <w:tc>
          <w:tcPr>
            <w:tcW w:w="4140" w:type="dxa"/>
            <w:tcBorders>
              <w:top w:val="single" w:sz="4" w:space="0" w:color="auto"/>
              <w:left w:val="single" w:sz="4" w:space="0" w:color="auto"/>
              <w:bottom w:val="nil"/>
              <w:right w:val="nil"/>
            </w:tcBorders>
            <w:shd w:val="clear" w:color="auto" w:fill="auto"/>
            <w:vAlign w:val="center"/>
            <w:hideMark/>
          </w:tcPr>
          <w:p w:rsidR="00AF413B" w:rsidRPr="00AF413B" w:rsidRDefault="00AF413B" w:rsidP="00AF413B">
            <w:pPr>
              <w:rPr>
                <w:sz w:val="22"/>
                <w:szCs w:val="22"/>
              </w:rPr>
            </w:pPr>
            <w:r w:rsidRPr="00AF413B">
              <w:rPr>
                <w:sz w:val="22"/>
                <w:szCs w:val="22"/>
              </w:rPr>
              <w:t>Коммунальное хозяйство</w:t>
            </w:r>
          </w:p>
        </w:tc>
        <w:tc>
          <w:tcPr>
            <w:tcW w:w="800" w:type="dxa"/>
            <w:tcBorders>
              <w:top w:val="single" w:sz="4" w:space="0" w:color="auto"/>
              <w:left w:val="single" w:sz="4" w:space="0" w:color="auto"/>
              <w:bottom w:val="nil"/>
              <w:right w:val="nil"/>
            </w:tcBorders>
            <w:shd w:val="clear" w:color="auto" w:fill="auto"/>
            <w:noWrap/>
            <w:vAlign w:val="center"/>
            <w:hideMark/>
          </w:tcPr>
          <w:p w:rsidR="00AF413B" w:rsidRPr="00AF413B" w:rsidRDefault="00AF413B" w:rsidP="00AF413B">
            <w:pPr>
              <w:jc w:val="center"/>
            </w:pPr>
            <w:r w:rsidRPr="00AF413B">
              <w:t>05</w:t>
            </w:r>
          </w:p>
        </w:tc>
        <w:tc>
          <w:tcPr>
            <w:tcW w:w="760" w:type="dxa"/>
            <w:tcBorders>
              <w:top w:val="single" w:sz="4" w:space="0" w:color="auto"/>
              <w:left w:val="single" w:sz="4" w:space="0" w:color="auto"/>
              <w:bottom w:val="nil"/>
              <w:right w:val="single" w:sz="4" w:space="0" w:color="auto"/>
            </w:tcBorders>
            <w:shd w:val="clear" w:color="auto" w:fill="auto"/>
            <w:noWrap/>
            <w:vAlign w:val="center"/>
            <w:hideMark/>
          </w:tcPr>
          <w:p w:rsidR="00AF413B" w:rsidRPr="00AF413B" w:rsidRDefault="00AF413B" w:rsidP="00AF413B">
            <w:pPr>
              <w:jc w:val="center"/>
            </w:pPr>
            <w:r w:rsidRPr="00AF413B">
              <w:t>02</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center"/>
            </w:pPr>
            <w:r w:rsidRPr="00AF413B">
              <w:t>83,5</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pPr>
            <w:r w:rsidRPr="00AF413B">
              <w:t>41,6</w:t>
            </w:r>
          </w:p>
        </w:tc>
        <w:tc>
          <w:tcPr>
            <w:tcW w:w="126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pPr>
            <w:r w:rsidRPr="00AF413B">
              <w:t>49,8</w:t>
            </w:r>
          </w:p>
        </w:tc>
      </w:tr>
      <w:tr w:rsidR="00AF413B" w:rsidRPr="00AF413B" w:rsidTr="00AF413B">
        <w:trPr>
          <w:trHeight w:val="330"/>
        </w:trPr>
        <w:tc>
          <w:tcPr>
            <w:tcW w:w="4140" w:type="dxa"/>
            <w:tcBorders>
              <w:top w:val="single" w:sz="4" w:space="0" w:color="auto"/>
              <w:left w:val="single" w:sz="4" w:space="0" w:color="auto"/>
              <w:bottom w:val="nil"/>
              <w:right w:val="nil"/>
            </w:tcBorders>
            <w:shd w:val="clear" w:color="auto" w:fill="auto"/>
            <w:vAlign w:val="center"/>
            <w:hideMark/>
          </w:tcPr>
          <w:p w:rsidR="00AF413B" w:rsidRPr="00AF413B" w:rsidRDefault="00AF413B" w:rsidP="00AF413B">
            <w:pPr>
              <w:rPr>
                <w:sz w:val="22"/>
                <w:szCs w:val="22"/>
              </w:rPr>
            </w:pPr>
            <w:r w:rsidRPr="00AF413B">
              <w:rPr>
                <w:sz w:val="22"/>
                <w:szCs w:val="22"/>
              </w:rPr>
              <w:t>Благоустройство</w:t>
            </w:r>
          </w:p>
        </w:tc>
        <w:tc>
          <w:tcPr>
            <w:tcW w:w="800" w:type="dxa"/>
            <w:tcBorders>
              <w:top w:val="single" w:sz="4" w:space="0" w:color="auto"/>
              <w:left w:val="single" w:sz="4" w:space="0" w:color="auto"/>
              <w:bottom w:val="nil"/>
              <w:right w:val="nil"/>
            </w:tcBorders>
            <w:shd w:val="clear" w:color="auto" w:fill="auto"/>
            <w:noWrap/>
            <w:vAlign w:val="center"/>
            <w:hideMark/>
          </w:tcPr>
          <w:p w:rsidR="00AF413B" w:rsidRPr="00AF413B" w:rsidRDefault="00AF413B" w:rsidP="00AF413B">
            <w:pPr>
              <w:jc w:val="center"/>
            </w:pPr>
            <w:r w:rsidRPr="00AF413B">
              <w:t>05</w:t>
            </w:r>
          </w:p>
        </w:tc>
        <w:tc>
          <w:tcPr>
            <w:tcW w:w="760" w:type="dxa"/>
            <w:tcBorders>
              <w:top w:val="single" w:sz="4" w:space="0" w:color="auto"/>
              <w:left w:val="single" w:sz="4" w:space="0" w:color="auto"/>
              <w:bottom w:val="nil"/>
              <w:right w:val="single" w:sz="4" w:space="0" w:color="auto"/>
            </w:tcBorders>
            <w:shd w:val="clear" w:color="auto" w:fill="auto"/>
            <w:noWrap/>
            <w:vAlign w:val="center"/>
            <w:hideMark/>
          </w:tcPr>
          <w:p w:rsidR="00AF413B" w:rsidRPr="00AF413B" w:rsidRDefault="00AF413B" w:rsidP="00AF413B">
            <w:pPr>
              <w:jc w:val="center"/>
            </w:pPr>
            <w:r w:rsidRPr="00AF413B">
              <w:t>03</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center"/>
            </w:pPr>
            <w:r w:rsidRPr="00AF413B">
              <w:t>265,7</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pPr>
            <w:r w:rsidRPr="00AF413B">
              <w:t>224,4</w:t>
            </w:r>
          </w:p>
        </w:tc>
        <w:tc>
          <w:tcPr>
            <w:tcW w:w="126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pPr>
            <w:r w:rsidRPr="00AF413B">
              <w:t>84,5</w:t>
            </w:r>
          </w:p>
        </w:tc>
      </w:tr>
      <w:tr w:rsidR="00AF413B" w:rsidRPr="00AF413B" w:rsidTr="00AF413B">
        <w:trPr>
          <w:trHeight w:val="330"/>
        </w:trPr>
        <w:tc>
          <w:tcPr>
            <w:tcW w:w="4140" w:type="dxa"/>
            <w:tcBorders>
              <w:top w:val="single" w:sz="4" w:space="0" w:color="auto"/>
              <w:left w:val="single" w:sz="4" w:space="0" w:color="auto"/>
              <w:bottom w:val="nil"/>
              <w:right w:val="nil"/>
            </w:tcBorders>
            <w:shd w:val="clear" w:color="auto" w:fill="auto"/>
            <w:vAlign w:val="center"/>
            <w:hideMark/>
          </w:tcPr>
          <w:p w:rsidR="00AF413B" w:rsidRPr="00AF413B" w:rsidRDefault="00AF413B" w:rsidP="00AF413B">
            <w:pPr>
              <w:rPr>
                <w:b/>
                <w:bCs/>
                <w:sz w:val="22"/>
                <w:szCs w:val="22"/>
              </w:rPr>
            </w:pPr>
            <w:r w:rsidRPr="00AF413B">
              <w:rPr>
                <w:b/>
                <w:bCs/>
                <w:sz w:val="22"/>
                <w:szCs w:val="22"/>
              </w:rPr>
              <w:t>Охрана окружающей среды</w:t>
            </w:r>
          </w:p>
        </w:tc>
        <w:tc>
          <w:tcPr>
            <w:tcW w:w="800" w:type="dxa"/>
            <w:tcBorders>
              <w:top w:val="single" w:sz="4" w:space="0" w:color="auto"/>
              <w:left w:val="single" w:sz="4" w:space="0" w:color="auto"/>
              <w:bottom w:val="nil"/>
              <w:right w:val="nil"/>
            </w:tcBorders>
            <w:shd w:val="clear" w:color="auto" w:fill="auto"/>
            <w:noWrap/>
            <w:vAlign w:val="center"/>
            <w:hideMark/>
          </w:tcPr>
          <w:p w:rsidR="00AF413B" w:rsidRPr="00AF413B" w:rsidRDefault="00AF413B" w:rsidP="00AF413B">
            <w:pPr>
              <w:jc w:val="center"/>
              <w:rPr>
                <w:b/>
                <w:bCs/>
              </w:rPr>
            </w:pPr>
            <w:r w:rsidRPr="00AF413B">
              <w:rPr>
                <w:b/>
                <w:bCs/>
              </w:rPr>
              <w:t>06</w:t>
            </w:r>
          </w:p>
        </w:tc>
        <w:tc>
          <w:tcPr>
            <w:tcW w:w="760" w:type="dxa"/>
            <w:tcBorders>
              <w:top w:val="single" w:sz="4" w:space="0" w:color="auto"/>
              <w:left w:val="single" w:sz="4" w:space="0" w:color="auto"/>
              <w:bottom w:val="nil"/>
              <w:right w:val="single" w:sz="4" w:space="0" w:color="auto"/>
            </w:tcBorders>
            <w:shd w:val="clear" w:color="auto" w:fill="auto"/>
            <w:noWrap/>
            <w:vAlign w:val="center"/>
            <w:hideMark/>
          </w:tcPr>
          <w:p w:rsidR="00AF413B" w:rsidRPr="00AF413B" w:rsidRDefault="00AF413B" w:rsidP="00AF413B">
            <w:pPr>
              <w:jc w:val="center"/>
            </w:pPr>
            <w:r w:rsidRPr="00AF413B">
              <w:t> </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center"/>
              <w:rPr>
                <w:b/>
                <w:bCs/>
              </w:rPr>
            </w:pPr>
            <w:r w:rsidRPr="00AF413B">
              <w:rPr>
                <w:b/>
                <w:bCs/>
              </w:rPr>
              <w:t>52,0</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rPr>
                <w:b/>
                <w:bCs/>
              </w:rPr>
            </w:pPr>
            <w:r w:rsidRPr="00AF413B">
              <w:rPr>
                <w:b/>
                <w:bCs/>
              </w:rPr>
              <w:t>51,5</w:t>
            </w:r>
          </w:p>
        </w:tc>
        <w:tc>
          <w:tcPr>
            <w:tcW w:w="126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rPr>
                <w:b/>
                <w:bCs/>
              </w:rPr>
            </w:pPr>
            <w:r w:rsidRPr="00AF413B">
              <w:rPr>
                <w:b/>
                <w:bCs/>
              </w:rPr>
              <w:t>99,0</w:t>
            </w:r>
          </w:p>
        </w:tc>
      </w:tr>
      <w:tr w:rsidR="00AF413B" w:rsidRPr="00AF413B" w:rsidTr="00AF413B">
        <w:trPr>
          <w:trHeight w:val="630"/>
        </w:trPr>
        <w:tc>
          <w:tcPr>
            <w:tcW w:w="414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AF413B" w:rsidRPr="00AF413B" w:rsidRDefault="00AF413B" w:rsidP="00AF413B">
            <w:r w:rsidRPr="00AF413B">
              <w:t>Охрана объектов растительного и животного мира и среды их обитания</w:t>
            </w:r>
          </w:p>
        </w:tc>
        <w:tc>
          <w:tcPr>
            <w:tcW w:w="800" w:type="dxa"/>
            <w:tcBorders>
              <w:top w:val="single" w:sz="4" w:space="0" w:color="auto"/>
              <w:left w:val="single" w:sz="4" w:space="0" w:color="auto"/>
              <w:bottom w:val="nil"/>
              <w:right w:val="nil"/>
            </w:tcBorders>
            <w:shd w:val="clear" w:color="auto" w:fill="auto"/>
            <w:noWrap/>
            <w:vAlign w:val="center"/>
            <w:hideMark/>
          </w:tcPr>
          <w:p w:rsidR="00AF413B" w:rsidRPr="00AF413B" w:rsidRDefault="00AF413B" w:rsidP="00AF413B">
            <w:pPr>
              <w:jc w:val="center"/>
            </w:pPr>
            <w:r w:rsidRPr="00AF413B">
              <w:t>06</w:t>
            </w:r>
          </w:p>
        </w:tc>
        <w:tc>
          <w:tcPr>
            <w:tcW w:w="760" w:type="dxa"/>
            <w:tcBorders>
              <w:top w:val="single" w:sz="4" w:space="0" w:color="auto"/>
              <w:left w:val="single" w:sz="4" w:space="0" w:color="auto"/>
              <w:bottom w:val="nil"/>
              <w:right w:val="single" w:sz="4" w:space="0" w:color="auto"/>
            </w:tcBorders>
            <w:shd w:val="clear" w:color="auto" w:fill="auto"/>
            <w:noWrap/>
            <w:vAlign w:val="center"/>
            <w:hideMark/>
          </w:tcPr>
          <w:p w:rsidR="00AF413B" w:rsidRPr="00AF413B" w:rsidRDefault="00AF413B" w:rsidP="00AF413B">
            <w:pPr>
              <w:jc w:val="center"/>
            </w:pPr>
            <w:r w:rsidRPr="00AF413B">
              <w:t>03</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center"/>
            </w:pPr>
            <w:r w:rsidRPr="00AF413B">
              <w:t>52,0</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pPr>
            <w:r w:rsidRPr="00AF413B">
              <w:t>51,5</w:t>
            </w:r>
          </w:p>
        </w:tc>
        <w:tc>
          <w:tcPr>
            <w:tcW w:w="126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pPr>
            <w:r w:rsidRPr="00AF413B">
              <w:t>99,0</w:t>
            </w:r>
          </w:p>
        </w:tc>
      </w:tr>
      <w:tr w:rsidR="00AF413B" w:rsidRPr="00AF413B" w:rsidTr="00AF413B">
        <w:trPr>
          <w:trHeight w:val="330"/>
        </w:trPr>
        <w:tc>
          <w:tcPr>
            <w:tcW w:w="4140" w:type="dxa"/>
            <w:tcBorders>
              <w:top w:val="nil"/>
              <w:left w:val="single" w:sz="4" w:space="0" w:color="auto"/>
              <w:bottom w:val="nil"/>
              <w:right w:val="nil"/>
            </w:tcBorders>
            <w:shd w:val="clear" w:color="auto" w:fill="auto"/>
            <w:vAlign w:val="center"/>
            <w:hideMark/>
          </w:tcPr>
          <w:p w:rsidR="00AF413B" w:rsidRPr="00AF413B" w:rsidRDefault="00AF413B" w:rsidP="00AF413B">
            <w:pPr>
              <w:rPr>
                <w:b/>
                <w:bCs/>
                <w:sz w:val="22"/>
                <w:szCs w:val="22"/>
              </w:rPr>
            </w:pPr>
            <w:r w:rsidRPr="00AF413B">
              <w:rPr>
                <w:b/>
                <w:bCs/>
                <w:sz w:val="22"/>
                <w:szCs w:val="22"/>
              </w:rPr>
              <w:t>Культура и кинематография</w:t>
            </w:r>
          </w:p>
        </w:tc>
        <w:tc>
          <w:tcPr>
            <w:tcW w:w="800" w:type="dxa"/>
            <w:tcBorders>
              <w:top w:val="single" w:sz="4" w:space="0" w:color="auto"/>
              <w:left w:val="single" w:sz="4" w:space="0" w:color="auto"/>
              <w:bottom w:val="nil"/>
              <w:right w:val="nil"/>
            </w:tcBorders>
            <w:shd w:val="clear" w:color="auto" w:fill="auto"/>
            <w:noWrap/>
            <w:vAlign w:val="center"/>
            <w:hideMark/>
          </w:tcPr>
          <w:p w:rsidR="00AF413B" w:rsidRPr="00AF413B" w:rsidRDefault="00AF413B" w:rsidP="00AF413B">
            <w:pPr>
              <w:jc w:val="center"/>
              <w:rPr>
                <w:b/>
                <w:bCs/>
              </w:rPr>
            </w:pPr>
            <w:r w:rsidRPr="00AF413B">
              <w:rPr>
                <w:b/>
                <w:bCs/>
              </w:rPr>
              <w:t>08</w:t>
            </w:r>
          </w:p>
        </w:tc>
        <w:tc>
          <w:tcPr>
            <w:tcW w:w="760" w:type="dxa"/>
            <w:tcBorders>
              <w:top w:val="single" w:sz="4" w:space="0" w:color="auto"/>
              <w:left w:val="single" w:sz="4" w:space="0" w:color="auto"/>
              <w:bottom w:val="nil"/>
              <w:right w:val="single" w:sz="4" w:space="0" w:color="auto"/>
            </w:tcBorders>
            <w:shd w:val="clear" w:color="auto" w:fill="auto"/>
            <w:noWrap/>
            <w:vAlign w:val="center"/>
            <w:hideMark/>
          </w:tcPr>
          <w:p w:rsidR="00AF413B" w:rsidRPr="00AF413B" w:rsidRDefault="00AF413B" w:rsidP="00AF413B">
            <w:pPr>
              <w:jc w:val="center"/>
              <w:rPr>
                <w:b/>
                <w:bCs/>
              </w:rPr>
            </w:pPr>
            <w:r w:rsidRPr="00AF413B">
              <w:rPr>
                <w:b/>
                <w:bCs/>
              </w:rPr>
              <w:t> </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center"/>
              <w:rPr>
                <w:b/>
                <w:bCs/>
              </w:rPr>
            </w:pPr>
            <w:r w:rsidRPr="00AF413B">
              <w:rPr>
                <w:b/>
                <w:bCs/>
              </w:rPr>
              <w:t>1862,3</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rPr>
                <w:b/>
                <w:bCs/>
              </w:rPr>
            </w:pPr>
            <w:r w:rsidRPr="00AF413B">
              <w:rPr>
                <w:b/>
                <w:bCs/>
              </w:rPr>
              <w:t>1 802,3</w:t>
            </w:r>
          </w:p>
        </w:tc>
        <w:tc>
          <w:tcPr>
            <w:tcW w:w="126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rPr>
                <w:b/>
                <w:bCs/>
              </w:rPr>
            </w:pPr>
            <w:r w:rsidRPr="00AF413B">
              <w:rPr>
                <w:b/>
                <w:bCs/>
              </w:rPr>
              <w:t>96,8</w:t>
            </w:r>
          </w:p>
        </w:tc>
      </w:tr>
      <w:tr w:rsidR="00AF413B" w:rsidRPr="00AF413B" w:rsidTr="00AF413B">
        <w:trPr>
          <w:trHeight w:val="330"/>
        </w:trPr>
        <w:tc>
          <w:tcPr>
            <w:tcW w:w="4140" w:type="dxa"/>
            <w:tcBorders>
              <w:top w:val="single" w:sz="4" w:space="0" w:color="auto"/>
              <w:left w:val="single" w:sz="4" w:space="0" w:color="auto"/>
              <w:bottom w:val="nil"/>
              <w:right w:val="nil"/>
            </w:tcBorders>
            <w:shd w:val="clear" w:color="auto" w:fill="auto"/>
            <w:vAlign w:val="center"/>
            <w:hideMark/>
          </w:tcPr>
          <w:p w:rsidR="00AF413B" w:rsidRPr="00AF413B" w:rsidRDefault="00AF413B" w:rsidP="00AF413B">
            <w:pPr>
              <w:rPr>
                <w:sz w:val="22"/>
                <w:szCs w:val="22"/>
              </w:rPr>
            </w:pPr>
            <w:r w:rsidRPr="00AF413B">
              <w:rPr>
                <w:sz w:val="22"/>
                <w:szCs w:val="22"/>
              </w:rPr>
              <w:t>Культура</w:t>
            </w:r>
          </w:p>
        </w:tc>
        <w:tc>
          <w:tcPr>
            <w:tcW w:w="800" w:type="dxa"/>
            <w:tcBorders>
              <w:top w:val="single" w:sz="4" w:space="0" w:color="auto"/>
              <w:left w:val="single" w:sz="4" w:space="0" w:color="auto"/>
              <w:bottom w:val="nil"/>
              <w:right w:val="nil"/>
            </w:tcBorders>
            <w:shd w:val="clear" w:color="auto" w:fill="auto"/>
            <w:noWrap/>
            <w:vAlign w:val="center"/>
            <w:hideMark/>
          </w:tcPr>
          <w:p w:rsidR="00AF413B" w:rsidRPr="00AF413B" w:rsidRDefault="00AF413B" w:rsidP="00AF413B">
            <w:pPr>
              <w:jc w:val="center"/>
            </w:pPr>
            <w:r w:rsidRPr="00AF413B">
              <w:t>08</w:t>
            </w:r>
          </w:p>
        </w:tc>
        <w:tc>
          <w:tcPr>
            <w:tcW w:w="760" w:type="dxa"/>
            <w:tcBorders>
              <w:top w:val="single" w:sz="4" w:space="0" w:color="auto"/>
              <w:left w:val="single" w:sz="4" w:space="0" w:color="auto"/>
              <w:bottom w:val="nil"/>
              <w:right w:val="single" w:sz="4" w:space="0" w:color="auto"/>
            </w:tcBorders>
            <w:shd w:val="clear" w:color="auto" w:fill="auto"/>
            <w:noWrap/>
            <w:vAlign w:val="center"/>
            <w:hideMark/>
          </w:tcPr>
          <w:p w:rsidR="00AF413B" w:rsidRPr="00AF413B" w:rsidRDefault="00AF413B" w:rsidP="00AF413B">
            <w:pPr>
              <w:jc w:val="center"/>
            </w:pPr>
            <w:r w:rsidRPr="00AF413B">
              <w:t>01</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center"/>
            </w:pPr>
            <w:r w:rsidRPr="00AF413B">
              <w:t>1862,3</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pPr>
            <w:r w:rsidRPr="00AF413B">
              <w:t>1 802,3</w:t>
            </w:r>
          </w:p>
        </w:tc>
        <w:tc>
          <w:tcPr>
            <w:tcW w:w="126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pPr>
            <w:r w:rsidRPr="00AF413B">
              <w:t>96,8</w:t>
            </w:r>
          </w:p>
        </w:tc>
      </w:tr>
      <w:tr w:rsidR="00AF413B" w:rsidRPr="00AF413B" w:rsidTr="00AF413B">
        <w:trPr>
          <w:trHeight w:val="465"/>
        </w:trPr>
        <w:tc>
          <w:tcPr>
            <w:tcW w:w="4140" w:type="dxa"/>
            <w:tcBorders>
              <w:top w:val="single" w:sz="4" w:space="0" w:color="auto"/>
              <w:left w:val="single" w:sz="4" w:space="0" w:color="auto"/>
              <w:bottom w:val="nil"/>
              <w:right w:val="nil"/>
            </w:tcBorders>
            <w:shd w:val="clear" w:color="auto" w:fill="auto"/>
            <w:vAlign w:val="center"/>
            <w:hideMark/>
          </w:tcPr>
          <w:p w:rsidR="00AF413B" w:rsidRPr="00AF413B" w:rsidRDefault="00AF413B" w:rsidP="00AF413B">
            <w:pPr>
              <w:rPr>
                <w:b/>
                <w:bCs/>
                <w:sz w:val="22"/>
                <w:szCs w:val="22"/>
              </w:rPr>
            </w:pPr>
            <w:r w:rsidRPr="00AF413B">
              <w:rPr>
                <w:b/>
                <w:bCs/>
                <w:sz w:val="22"/>
                <w:szCs w:val="22"/>
              </w:rPr>
              <w:t>Социальная политика</w:t>
            </w:r>
          </w:p>
        </w:tc>
        <w:tc>
          <w:tcPr>
            <w:tcW w:w="800" w:type="dxa"/>
            <w:tcBorders>
              <w:top w:val="single" w:sz="4" w:space="0" w:color="auto"/>
              <w:left w:val="single" w:sz="4" w:space="0" w:color="auto"/>
              <w:bottom w:val="nil"/>
              <w:right w:val="nil"/>
            </w:tcBorders>
            <w:shd w:val="clear" w:color="auto" w:fill="auto"/>
            <w:noWrap/>
            <w:vAlign w:val="center"/>
            <w:hideMark/>
          </w:tcPr>
          <w:p w:rsidR="00AF413B" w:rsidRPr="00AF413B" w:rsidRDefault="00AF413B" w:rsidP="00AF413B">
            <w:pPr>
              <w:jc w:val="center"/>
              <w:rPr>
                <w:b/>
                <w:bCs/>
              </w:rPr>
            </w:pPr>
            <w:r w:rsidRPr="00AF413B">
              <w:rPr>
                <w:b/>
                <w:bCs/>
              </w:rPr>
              <w:t>10</w:t>
            </w:r>
          </w:p>
        </w:tc>
        <w:tc>
          <w:tcPr>
            <w:tcW w:w="760" w:type="dxa"/>
            <w:tcBorders>
              <w:top w:val="single" w:sz="4" w:space="0" w:color="auto"/>
              <w:left w:val="single" w:sz="4" w:space="0" w:color="auto"/>
              <w:bottom w:val="nil"/>
              <w:right w:val="single" w:sz="4" w:space="0" w:color="auto"/>
            </w:tcBorders>
            <w:shd w:val="clear" w:color="auto" w:fill="auto"/>
            <w:noWrap/>
            <w:vAlign w:val="center"/>
            <w:hideMark/>
          </w:tcPr>
          <w:p w:rsidR="00AF413B" w:rsidRPr="00AF413B" w:rsidRDefault="00AF413B" w:rsidP="00AF413B">
            <w:pPr>
              <w:jc w:val="center"/>
              <w:rPr>
                <w:b/>
                <w:bCs/>
              </w:rPr>
            </w:pPr>
            <w:r w:rsidRPr="00AF413B">
              <w:rPr>
                <w:b/>
                <w:bCs/>
              </w:rPr>
              <w:t>00</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center"/>
              <w:rPr>
                <w:b/>
                <w:bCs/>
              </w:rPr>
            </w:pPr>
            <w:r w:rsidRPr="00AF413B">
              <w:rPr>
                <w:b/>
                <w:bCs/>
              </w:rPr>
              <w:t>78,0</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rPr>
                <w:b/>
                <w:bCs/>
              </w:rPr>
            </w:pPr>
            <w:r w:rsidRPr="00AF413B">
              <w:rPr>
                <w:b/>
                <w:bCs/>
              </w:rPr>
              <w:t>78,0</w:t>
            </w:r>
          </w:p>
        </w:tc>
        <w:tc>
          <w:tcPr>
            <w:tcW w:w="126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rPr>
                <w:b/>
                <w:bCs/>
              </w:rPr>
            </w:pPr>
            <w:r w:rsidRPr="00AF413B">
              <w:rPr>
                <w:b/>
                <w:bCs/>
              </w:rPr>
              <w:t>100,0</w:t>
            </w:r>
          </w:p>
        </w:tc>
      </w:tr>
      <w:tr w:rsidR="00AF413B" w:rsidRPr="00AF413B" w:rsidTr="00AF413B">
        <w:trPr>
          <w:trHeight w:val="390"/>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413B" w:rsidRPr="00AF413B" w:rsidRDefault="00AF413B" w:rsidP="00AF413B">
            <w:pPr>
              <w:rPr>
                <w:sz w:val="22"/>
                <w:szCs w:val="22"/>
              </w:rPr>
            </w:pPr>
            <w:r w:rsidRPr="00AF413B">
              <w:rPr>
                <w:sz w:val="22"/>
                <w:szCs w:val="22"/>
              </w:rPr>
              <w:lastRenderedPageBreak/>
              <w:t>Пенсионное обеспечение</w:t>
            </w:r>
          </w:p>
        </w:tc>
        <w:tc>
          <w:tcPr>
            <w:tcW w:w="800" w:type="dxa"/>
            <w:tcBorders>
              <w:top w:val="single" w:sz="4" w:space="0" w:color="auto"/>
              <w:left w:val="nil"/>
              <w:bottom w:val="nil"/>
              <w:right w:val="nil"/>
            </w:tcBorders>
            <w:shd w:val="clear" w:color="auto" w:fill="auto"/>
            <w:noWrap/>
            <w:vAlign w:val="center"/>
            <w:hideMark/>
          </w:tcPr>
          <w:p w:rsidR="00AF413B" w:rsidRPr="00AF413B" w:rsidRDefault="00AF413B" w:rsidP="00AF413B">
            <w:pPr>
              <w:jc w:val="center"/>
            </w:pPr>
            <w:r w:rsidRPr="00AF413B">
              <w:t>10</w:t>
            </w:r>
          </w:p>
        </w:tc>
        <w:tc>
          <w:tcPr>
            <w:tcW w:w="760" w:type="dxa"/>
            <w:tcBorders>
              <w:top w:val="single" w:sz="4" w:space="0" w:color="auto"/>
              <w:left w:val="single" w:sz="4" w:space="0" w:color="auto"/>
              <w:bottom w:val="nil"/>
              <w:right w:val="single" w:sz="4" w:space="0" w:color="auto"/>
            </w:tcBorders>
            <w:shd w:val="clear" w:color="auto" w:fill="auto"/>
            <w:noWrap/>
            <w:vAlign w:val="center"/>
            <w:hideMark/>
          </w:tcPr>
          <w:p w:rsidR="00AF413B" w:rsidRPr="00AF413B" w:rsidRDefault="00AF413B" w:rsidP="00AF413B">
            <w:pPr>
              <w:jc w:val="center"/>
            </w:pPr>
            <w:r w:rsidRPr="00AF413B">
              <w:t>01</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center"/>
            </w:pPr>
            <w:r w:rsidRPr="00AF413B">
              <w:t>78,0</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pPr>
            <w:r w:rsidRPr="00AF413B">
              <w:t>78,0</w:t>
            </w:r>
          </w:p>
        </w:tc>
        <w:tc>
          <w:tcPr>
            <w:tcW w:w="126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pPr>
            <w:r w:rsidRPr="00AF413B">
              <w:t>100,0</w:t>
            </w:r>
          </w:p>
        </w:tc>
      </w:tr>
      <w:tr w:rsidR="00AF413B" w:rsidRPr="00AF413B" w:rsidTr="00AF413B">
        <w:trPr>
          <w:trHeight w:val="420"/>
        </w:trPr>
        <w:tc>
          <w:tcPr>
            <w:tcW w:w="4140" w:type="dxa"/>
            <w:tcBorders>
              <w:top w:val="nil"/>
              <w:left w:val="single" w:sz="4" w:space="0" w:color="auto"/>
              <w:bottom w:val="single" w:sz="4" w:space="0" w:color="auto"/>
              <w:right w:val="single" w:sz="4" w:space="0" w:color="auto"/>
            </w:tcBorders>
            <w:shd w:val="clear" w:color="auto" w:fill="auto"/>
            <w:vAlign w:val="center"/>
            <w:hideMark/>
          </w:tcPr>
          <w:p w:rsidR="00AF413B" w:rsidRPr="00AF413B" w:rsidRDefault="00AF413B" w:rsidP="00AF413B">
            <w:pPr>
              <w:rPr>
                <w:b/>
                <w:bCs/>
                <w:sz w:val="22"/>
                <w:szCs w:val="22"/>
              </w:rPr>
            </w:pPr>
            <w:r w:rsidRPr="00AF413B">
              <w:rPr>
                <w:b/>
                <w:bCs/>
                <w:sz w:val="22"/>
                <w:szCs w:val="22"/>
              </w:rPr>
              <w:t xml:space="preserve">Прочие межбюджетные трансферты </w:t>
            </w:r>
          </w:p>
        </w:tc>
        <w:tc>
          <w:tcPr>
            <w:tcW w:w="800" w:type="dxa"/>
            <w:tcBorders>
              <w:top w:val="single" w:sz="4" w:space="0" w:color="auto"/>
              <w:left w:val="nil"/>
              <w:bottom w:val="nil"/>
              <w:right w:val="nil"/>
            </w:tcBorders>
            <w:shd w:val="clear" w:color="auto" w:fill="auto"/>
            <w:noWrap/>
            <w:vAlign w:val="center"/>
            <w:hideMark/>
          </w:tcPr>
          <w:p w:rsidR="00AF413B" w:rsidRPr="00AF413B" w:rsidRDefault="00AF413B" w:rsidP="00AF413B">
            <w:pPr>
              <w:jc w:val="center"/>
              <w:rPr>
                <w:b/>
                <w:bCs/>
              </w:rPr>
            </w:pPr>
            <w:r w:rsidRPr="00AF413B">
              <w:rPr>
                <w:b/>
                <w:bCs/>
              </w:rPr>
              <w:t>14</w:t>
            </w:r>
          </w:p>
        </w:tc>
        <w:tc>
          <w:tcPr>
            <w:tcW w:w="760" w:type="dxa"/>
            <w:tcBorders>
              <w:top w:val="single" w:sz="4" w:space="0" w:color="auto"/>
              <w:left w:val="single" w:sz="4" w:space="0" w:color="auto"/>
              <w:bottom w:val="nil"/>
              <w:right w:val="single" w:sz="4" w:space="0" w:color="auto"/>
            </w:tcBorders>
            <w:shd w:val="clear" w:color="auto" w:fill="auto"/>
            <w:noWrap/>
            <w:vAlign w:val="center"/>
            <w:hideMark/>
          </w:tcPr>
          <w:p w:rsidR="00AF413B" w:rsidRPr="00AF413B" w:rsidRDefault="00AF413B" w:rsidP="00AF413B">
            <w:pPr>
              <w:jc w:val="center"/>
            </w:pPr>
            <w:r w:rsidRPr="00AF413B">
              <w:t> </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center"/>
              <w:rPr>
                <w:b/>
                <w:bCs/>
              </w:rPr>
            </w:pPr>
            <w:r w:rsidRPr="00AF413B">
              <w:rPr>
                <w:b/>
                <w:bCs/>
              </w:rPr>
              <w:t>18,3</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rPr>
                <w:b/>
                <w:bCs/>
              </w:rPr>
            </w:pPr>
            <w:r w:rsidRPr="00AF413B">
              <w:rPr>
                <w:b/>
                <w:bCs/>
              </w:rPr>
              <w:t>18,3</w:t>
            </w:r>
          </w:p>
        </w:tc>
        <w:tc>
          <w:tcPr>
            <w:tcW w:w="126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rPr>
                <w:b/>
                <w:bCs/>
              </w:rPr>
            </w:pPr>
            <w:r w:rsidRPr="00AF413B">
              <w:rPr>
                <w:b/>
                <w:bCs/>
              </w:rPr>
              <w:t>100,0</w:t>
            </w:r>
          </w:p>
        </w:tc>
      </w:tr>
      <w:tr w:rsidR="00AF413B" w:rsidRPr="00AF413B" w:rsidTr="00AF413B">
        <w:trPr>
          <w:trHeight w:val="600"/>
        </w:trPr>
        <w:tc>
          <w:tcPr>
            <w:tcW w:w="4140" w:type="dxa"/>
            <w:tcBorders>
              <w:top w:val="nil"/>
              <w:left w:val="single" w:sz="8" w:space="0" w:color="auto"/>
              <w:bottom w:val="single" w:sz="4" w:space="0" w:color="auto"/>
              <w:right w:val="single" w:sz="8" w:space="0" w:color="auto"/>
            </w:tcBorders>
            <w:shd w:val="clear" w:color="auto" w:fill="auto"/>
            <w:vAlign w:val="center"/>
            <w:hideMark/>
          </w:tcPr>
          <w:p w:rsidR="00AF413B" w:rsidRPr="00AF413B" w:rsidRDefault="00AF413B" w:rsidP="00AF413B">
            <w:r w:rsidRPr="00AF413B">
              <w:t>Прочие межбюджетные трансферты общего характера</w:t>
            </w:r>
          </w:p>
        </w:tc>
        <w:tc>
          <w:tcPr>
            <w:tcW w:w="800" w:type="dxa"/>
            <w:tcBorders>
              <w:top w:val="single" w:sz="4" w:space="0" w:color="auto"/>
              <w:left w:val="single" w:sz="4" w:space="0" w:color="auto"/>
              <w:bottom w:val="nil"/>
              <w:right w:val="nil"/>
            </w:tcBorders>
            <w:shd w:val="clear" w:color="auto" w:fill="auto"/>
            <w:noWrap/>
            <w:vAlign w:val="center"/>
            <w:hideMark/>
          </w:tcPr>
          <w:p w:rsidR="00AF413B" w:rsidRPr="00AF413B" w:rsidRDefault="00AF413B" w:rsidP="00AF413B">
            <w:pPr>
              <w:jc w:val="center"/>
            </w:pPr>
            <w:r w:rsidRPr="00AF413B">
              <w:t>14</w:t>
            </w:r>
          </w:p>
        </w:tc>
        <w:tc>
          <w:tcPr>
            <w:tcW w:w="760" w:type="dxa"/>
            <w:tcBorders>
              <w:top w:val="single" w:sz="4" w:space="0" w:color="auto"/>
              <w:left w:val="single" w:sz="4" w:space="0" w:color="auto"/>
              <w:bottom w:val="nil"/>
              <w:right w:val="single" w:sz="4" w:space="0" w:color="auto"/>
            </w:tcBorders>
            <w:shd w:val="clear" w:color="auto" w:fill="auto"/>
            <w:noWrap/>
            <w:vAlign w:val="center"/>
            <w:hideMark/>
          </w:tcPr>
          <w:p w:rsidR="00AF413B" w:rsidRPr="00AF413B" w:rsidRDefault="00AF413B" w:rsidP="00AF413B">
            <w:pPr>
              <w:jc w:val="center"/>
            </w:pPr>
            <w:r w:rsidRPr="00AF413B">
              <w:t>03</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center"/>
            </w:pPr>
            <w:r w:rsidRPr="00AF413B">
              <w:t>18,3</w:t>
            </w:r>
          </w:p>
        </w:tc>
        <w:tc>
          <w:tcPr>
            <w:tcW w:w="100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pPr>
            <w:r w:rsidRPr="00AF413B">
              <w:t>18,3</w:t>
            </w:r>
          </w:p>
        </w:tc>
        <w:tc>
          <w:tcPr>
            <w:tcW w:w="1260" w:type="dxa"/>
            <w:tcBorders>
              <w:top w:val="single" w:sz="4" w:space="0" w:color="auto"/>
              <w:left w:val="nil"/>
              <w:bottom w:val="nil"/>
              <w:right w:val="single" w:sz="4" w:space="0" w:color="auto"/>
            </w:tcBorders>
            <w:shd w:val="clear" w:color="auto" w:fill="auto"/>
            <w:noWrap/>
            <w:vAlign w:val="center"/>
            <w:hideMark/>
          </w:tcPr>
          <w:p w:rsidR="00AF413B" w:rsidRPr="00AF413B" w:rsidRDefault="00AF413B" w:rsidP="00AF413B">
            <w:pPr>
              <w:jc w:val="right"/>
            </w:pPr>
            <w:r w:rsidRPr="00AF413B">
              <w:t>100,0</w:t>
            </w:r>
          </w:p>
        </w:tc>
      </w:tr>
      <w:tr w:rsidR="00AF413B" w:rsidRPr="00AF413B" w:rsidTr="00AF413B">
        <w:trPr>
          <w:trHeight w:val="345"/>
        </w:trPr>
        <w:tc>
          <w:tcPr>
            <w:tcW w:w="4140" w:type="dxa"/>
            <w:tcBorders>
              <w:top w:val="nil"/>
              <w:left w:val="single" w:sz="4" w:space="0" w:color="auto"/>
              <w:bottom w:val="single" w:sz="4" w:space="0" w:color="auto"/>
              <w:right w:val="nil"/>
            </w:tcBorders>
            <w:shd w:val="clear" w:color="auto" w:fill="auto"/>
            <w:noWrap/>
            <w:vAlign w:val="bottom"/>
            <w:hideMark/>
          </w:tcPr>
          <w:p w:rsidR="00AF413B" w:rsidRPr="00AF413B" w:rsidRDefault="00AF413B" w:rsidP="00AF413B">
            <w:pPr>
              <w:rPr>
                <w:b/>
                <w:bCs/>
                <w:sz w:val="22"/>
                <w:szCs w:val="22"/>
              </w:rPr>
            </w:pPr>
            <w:r w:rsidRPr="00AF413B">
              <w:rPr>
                <w:b/>
                <w:bCs/>
                <w:sz w:val="22"/>
                <w:szCs w:val="22"/>
              </w:rPr>
              <w:t xml:space="preserve"> Итого расходов</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413B" w:rsidRPr="00AF413B" w:rsidRDefault="00AF413B" w:rsidP="00AF413B">
            <w:pPr>
              <w:rPr>
                <w:b/>
                <w:bCs/>
              </w:rPr>
            </w:pPr>
            <w:r w:rsidRPr="00AF413B">
              <w:rPr>
                <w:b/>
                <w:bCs/>
              </w:rPr>
              <w:t> </w:t>
            </w:r>
          </w:p>
        </w:tc>
        <w:tc>
          <w:tcPr>
            <w:tcW w:w="760" w:type="dxa"/>
            <w:tcBorders>
              <w:top w:val="single" w:sz="4" w:space="0" w:color="auto"/>
              <w:left w:val="nil"/>
              <w:bottom w:val="single" w:sz="4" w:space="0" w:color="auto"/>
              <w:right w:val="nil"/>
            </w:tcBorders>
            <w:shd w:val="clear" w:color="auto" w:fill="auto"/>
            <w:noWrap/>
            <w:vAlign w:val="bottom"/>
            <w:hideMark/>
          </w:tcPr>
          <w:p w:rsidR="00AF413B" w:rsidRPr="00AF413B" w:rsidRDefault="00AF413B" w:rsidP="00AF413B">
            <w:pPr>
              <w:rPr>
                <w:b/>
                <w:bCs/>
              </w:rPr>
            </w:pPr>
            <w:r w:rsidRPr="00AF413B">
              <w:rPr>
                <w:b/>
                <w:bCs/>
              </w:rPr>
              <w:t> </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413B" w:rsidRPr="00AF413B" w:rsidRDefault="00AF413B" w:rsidP="00AF413B">
            <w:pPr>
              <w:jc w:val="right"/>
              <w:rPr>
                <w:b/>
                <w:bCs/>
                <w:sz w:val="22"/>
                <w:szCs w:val="22"/>
              </w:rPr>
            </w:pPr>
            <w:r w:rsidRPr="00AF413B">
              <w:rPr>
                <w:b/>
                <w:bCs/>
                <w:sz w:val="22"/>
                <w:szCs w:val="22"/>
              </w:rPr>
              <w:t>4151,8</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AF413B" w:rsidRPr="00AF413B" w:rsidRDefault="00AF413B" w:rsidP="00AF413B">
            <w:pPr>
              <w:jc w:val="right"/>
              <w:rPr>
                <w:b/>
                <w:bCs/>
              </w:rPr>
            </w:pPr>
            <w:r w:rsidRPr="00AF413B">
              <w:rPr>
                <w:b/>
                <w:bCs/>
              </w:rPr>
              <w:t>3 952,5</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AF413B" w:rsidRPr="00AF413B" w:rsidRDefault="00AF413B" w:rsidP="00AF413B">
            <w:pPr>
              <w:jc w:val="right"/>
              <w:rPr>
                <w:b/>
                <w:bCs/>
              </w:rPr>
            </w:pPr>
            <w:r w:rsidRPr="00AF413B">
              <w:rPr>
                <w:b/>
                <w:bCs/>
              </w:rPr>
              <w:t>95,2</w:t>
            </w:r>
          </w:p>
        </w:tc>
      </w:tr>
    </w:tbl>
    <w:p w:rsidR="00AF413B" w:rsidRDefault="00AF413B" w:rsidP="00E2072F">
      <w:pPr>
        <w:pStyle w:val="a4"/>
        <w:jc w:val="both"/>
        <w:rPr>
          <w:rFonts w:ascii="Arial" w:hAnsi="Arial" w:cs="Arial"/>
          <w:sz w:val="24"/>
          <w:szCs w:val="24"/>
        </w:rPr>
      </w:pPr>
    </w:p>
    <w:p w:rsidR="00AF413B" w:rsidRPr="00AF413B" w:rsidRDefault="00AF413B" w:rsidP="00AF413B">
      <w:pPr>
        <w:jc w:val="right"/>
        <w:rPr>
          <w:lang w:eastAsia="en-US"/>
        </w:rPr>
      </w:pPr>
      <w:r w:rsidRPr="00AF413B">
        <w:rPr>
          <w:lang w:eastAsia="en-US"/>
        </w:rPr>
        <w:t xml:space="preserve">Приложение 5  </w:t>
      </w:r>
    </w:p>
    <w:p w:rsidR="00AF413B" w:rsidRPr="00AF413B" w:rsidRDefault="00AF413B" w:rsidP="00AF413B">
      <w:pPr>
        <w:jc w:val="right"/>
        <w:rPr>
          <w:lang w:eastAsia="en-US"/>
        </w:rPr>
      </w:pPr>
      <w:r w:rsidRPr="00AF413B">
        <w:rPr>
          <w:lang w:eastAsia="en-US"/>
        </w:rPr>
        <w:t xml:space="preserve">к решению Совета депутатов   </w:t>
      </w:r>
    </w:p>
    <w:p w:rsidR="00AF413B" w:rsidRPr="00AF413B" w:rsidRDefault="00AF413B" w:rsidP="00AF413B">
      <w:pPr>
        <w:jc w:val="right"/>
        <w:rPr>
          <w:lang w:eastAsia="en-US"/>
        </w:rPr>
      </w:pPr>
      <w:r w:rsidRPr="00AF413B">
        <w:rPr>
          <w:lang w:eastAsia="en-US"/>
        </w:rPr>
        <w:t xml:space="preserve">Новокуликовского сельсовета </w:t>
      </w:r>
    </w:p>
    <w:p w:rsidR="00AF413B" w:rsidRPr="00AF413B" w:rsidRDefault="00AF413B" w:rsidP="00AF413B">
      <w:pPr>
        <w:jc w:val="right"/>
        <w:rPr>
          <w:lang w:eastAsia="en-US"/>
        </w:rPr>
      </w:pPr>
      <w:r w:rsidRPr="00AF413B">
        <w:rPr>
          <w:lang w:eastAsia="en-US"/>
        </w:rPr>
        <w:t xml:space="preserve"> № 2 от 18.05.2018г.</w:t>
      </w:r>
    </w:p>
    <w:p w:rsidR="00AF413B" w:rsidRPr="00AF413B" w:rsidRDefault="00AF413B" w:rsidP="00AF413B">
      <w:r w:rsidRPr="00AF413B">
        <w:tab/>
      </w:r>
    </w:p>
    <w:p w:rsidR="00AF413B" w:rsidRPr="00AF413B" w:rsidRDefault="00AF413B" w:rsidP="00AF413B"/>
    <w:p w:rsidR="00AF413B" w:rsidRPr="00AF413B" w:rsidRDefault="00AF413B" w:rsidP="00AF413B">
      <w:r w:rsidRPr="00AF413B">
        <w:tab/>
      </w:r>
      <w:r w:rsidRPr="00AF413B">
        <w:tab/>
      </w:r>
      <w:r w:rsidRPr="00AF413B">
        <w:tab/>
      </w:r>
    </w:p>
    <w:p w:rsidR="00AF413B" w:rsidRPr="00AF413B" w:rsidRDefault="00AF413B" w:rsidP="00AF413B">
      <w:pPr>
        <w:jc w:val="center"/>
        <w:rPr>
          <w:b/>
        </w:rPr>
      </w:pPr>
      <w:r w:rsidRPr="00AF413B">
        <w:rPr>
          <w:b/>
        </w:rPr>
        <w:t>Исполнение бюджета по источникам финансирования дефицита бюджета Новокуликовского сельсовета за 2017 год</w:t>
      </w:r>
      <w:r w:rsidRPr="00AF413B">
        <w:rPr>
          <w:b/>
          <w:bCs/>
        </w:rPr>
        <w:t xml:space="preserve">  по кодам </w:t>
      </w:r>
      <w:proofErr w:type="gramStart"/>
      <w:r w:rsidRPr="00AF413B">
        <w:rPr>
          <w:b/>
          <w:bCs/>
        </w:rPr>
        <w:t>классификации источников финансирования дефицитов бюджетов</w:t>
      </w:r>
      <w:proofErr w:type="gramEnd"/>
      <w:r w:rsidRPr="00AF413B">
        <w:rPr>
          <w:b/>
          <w:bCs/>
        </w:rPr>
        <w:t xml:space="preserve"> </w:t>
      </w:r>
    </w:p>
    <w:tbl>
      <w:tblPr>
        <w:tblW w:w="10260" w:type="dxa"/>
        <w:tblInd w:w="-792" w:type="dxa"/>
        <w:tblLayout w:type="fixed"/>
        <w:tblLook w:val="04A0" w:firstRow="1" w:lastRow="0" w:firstColumn="1" w:lastColumn="0" w:noHBand="0" w:noVBand="1"/>
      </w:tblPr>
      <w:tblGrid>
        <w:gridCol w:w="1440"/>
        <w:gridCol w:w="1620"/>
        <w:gridCol w:w="6120"/>
        <w:gridCol w:w="1080"/>
      </w:tblGrid>
      <w:tr w:rsidR="00AF413B" w:rsidRPr="00AF413B" w:rsidTr="00AF413B">
        <w:trPr>
          <w:trHeight w:val="276"/>
        </w:trPr>
        <w:tc>
          <w:tcPr>
            <w:tcW w:w="30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pPr>
              <w:jc w:val="center"/>
              <w:rPr>
                <w:b/>
              </w:rPr>
            </w:pPr>
            <w:r w:rsidRPr="00AF413B">
              <w:rPr>
                <w:b/>
              </w:rPr>
              <w:t xml:space="preserve">Код </w:t>
            </w:r>
            <w:proofErr w:type="gramStart"/>
            <w:r w:rsidRPr="00AF413B">
              <w:rPr>
                <w:b/>
              </w:rPr>
              <w:t>бюджетной</w:t>
            </w:r>
            <w:proofErr w:type="gramEnd"/>
          </w:p>
          <w:p w:rsidR="00AF413B" w:rsidRPr="00AF413B" w:rsidRDefault="00AF413B" w:rsidP="00AF413B">
            <w:pPr>
              <w:jc w:val="center"/>
              <w:rPr>
                <w:b/>
              </w:rPr>
            </w:pPr>
            <w:r w:rsidRPr="00AF413B">
              <w:rPr>
                <w:b/>
              </w:rPr>
              <w:t>классификации</w:t>
            </w:r>
          </w:p>
        </w:tc>
        <w:tc>
          <w:tcPr>
            <w:tcW w:w="61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pPr>
              <w:jc w:val="center"/>
            </w:pPr>
            <w:r w:rsidRPr="00AF413B">
              <w:rPr>
                <w:b/>
                <w:bCs/>
                <w:color w:val="000000"/>
                <w:sz w:val="22"/>
                <w:szCs w:val="22"/>
              </w:rPr>
              <w:t>Наименование показателя</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pPr>
              <w:jc w:val="center"/>
              <w:rPr>
                <w:b/>
              </w:rPr>
            </w:pPr>
            <w:proofErr w:type="spellStart"/>
            <w:r w:rsidRPr="00AF413B">
              <w:rPr>
                <w:b/>
              </w:rPr>
              <w:t>Исполненение</w:t>
            </w:r>
            <w:proofErr w:type="spellEnd"/>
          </w:p>
        </w:tc>
      </w:tr>
      <w:tr w:rsidR="00AF413B" w:rsidRPr="00AF413B" w:rsidTr="00AF413B">
        <w:trPr>
          <w:trHeight w:val="276"/>
        </w:trPr>
        <w:tc>
          <w:tcPr>
            <w:tcW w:w="3060" w:type="dxa"/>
            <w:gridSpan w:val="2"/>
            <w:vMerge/>
            <w:tcBorders>
              <w:top w:val="single" w:sz="4" w:space="0" w:color="auto"/>
              <w:left w:val="single" w:sz="4" w:space="0" w:color="auto"/>
              <w:bottom w:val="single" w:sz="4" w:space="0" w:color="auto"/>
              <w:right w:val="single" w:sz="4" w:space="0" w:color="auto"/>
            </w:tcBorders>
            <w:vAlign w:val="center"/>
          </w:tcPr>
          <w:p w:rsidR="00AF413B" w:rsidRPr="00AF413B" w:rsidRDefault="00AF413B" w:rsidP="00AF413B">
            <w:pPr>
              <w:rPr>
                <w:rFonts w:ascii="Arial CYR" w:hAnsi="Arial CYR"/>
                <w:b/>
              </w:rPr>
            </w:pPr>
          </w:p>
        </w:tc>
        <w:tc>
          <w:tcPr>
            <w:tcW w:w="6120" w:type="dxa"/>
            <w:vMerge/>
            <w:tcBorders>
              <w:top w:val="single" w:sz="4" w:space="0" w:color="auto"/>
              <w:left w:val="single" w:sz="4" w:space="0" w:color="auto"/>
              <w:bottom w:val="single" w:sz="4" w:space="0" w:color="auto"/>
              <w:right w:val="single" w:sz="4" w:space="0" w:color="auto"/>
            </w:tcBorders>
            <w:vAlign w:val="center"/>
          </w:tcPr>
          <w:p w:rsidR="00AF413B" w:rsidRPr="00AF413B" w:rsidRDefault="00AF413B" w:rsidP="00AF413B">
            <w:pPr>
              <w:rPr>
                <w:rFonts w:ascii="Arial CYR" w:hAnsi="Arial CYR"/>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AF413B" w:rsidRPr="00AF413B" w:rsidRDefault="00AF413B" w:rsidP="00AF413B">
            <w:pPr>
              <w:rPr>
                <w:rFonts w:ascii="Arial CYR" w:hAnsi="Arial CYR"/>
              </w:rPr>
            </w:pPr>
          </w:p>
        </w:tc>
      </w:tr>
      <w:tr w:rsidR="00AF413B" w:rsidRPr="00AF413B" w:rsidTr="00AF413B">
        <w:trPr>
          <w:trHeight w:val="276"/>
        </w:trPr>
        <w:tc>
          <w:tcPr>
            <w:tcW w:w="3060" w:type="dxa"/>
            <w:gridSpan w:val="2"/>
            <w:vMerge/>
            <w:tcBorders>
              <w:top w:val="single" w:sz="4" w:space="0" w:color="auto"/>
              <w:left w:val="single" w:sz="4" w:space="0" w:color="auto"/>
              <w:bottom w:val="single" w:sz="4" w:space="0" w:color="auto"/>
              <w:right w:val="single" w:sz="4" w:space="0" w:color="auto"/>
            </w:tcBorders>
            <w:vAlign w:val="center"/>
          </w:tcPr>
          <w:p w:rsidR="00AF413B" w:rsidRPr="00AF413B" w:rsidRDefault="00AF413B" w:rsidP="00AF413B">
            <w:pPr>
              <w:rPr>
                <w:rFonts w:ascii="Arial CYR" w:hAnsi="Arial CYR"/>
                <w:b/>
              </w:rPr>
            </w:pPr>
          </w:p>
        </w:tc>
        <w:tc>
          <w:tcPr>
            <w:tcW w:w="6120" w:type="dxa"/>
            <w:vMerge/>
            <w:tcBorders>
              <w:top w:val="single" w:sz="4" w:space="0" w:color="auto"/>
              <w:left w:val="single" w:sz="4" w:space="0" w:color="auto"/>
              <w:bottom w:val="single" w:sz="4" w:space="0" w:color="auto"/>
              <w:right w:val="single" w:sz="4" w:space="0" w:color="auto"/>
            </w:tcBorders>
            <w:vAlign w:val="center"/>
          </w:tcPr>
          <w:p w:rsidR="00AF413B" w:rsidRPr="00AF413B" w:rsidRDefault="00AF413B" w:rsidP="00AF413B">
            <w:pPr>
              <w:rPr>
                <w:rFonts w:ascii="Arial CYR" w:hAnsi="Arial CYR"/>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AF413B" w:rsidRPr="00AF413B" w:rsidRDefault="00AF413B" w:rsidP="00AF413B">
            <w:pPr>
              <w:rPr>
                <w:rFonts w:ascii="Arial CYR" w:hAnsi="Arial CYR"/>
              </w:rPr>
            </w:pPr>
          </w:p>
        </w:tc>
      </w:tr>
      <w:tr w:rsidR="00AF413B" w:rsidRPr="00AF413B" w:rsidTr="00AF413B">
        <w:trPr>
          <w:trHeight w:val="675"/>
        </w:trPr>
        <w:tc>
          <w:tcPr>
            <w:tcW w:w="1440" w:type="dxa"/>
            <w:vMerge w:val="restart"/>
            <w:tcBorders>
              <w:top w:val="single" w:sz="4" w:space="0" w:color="auto"/>
              <w:left w:val="single" w:sz="4" w:space="0" w:color="auto"/>
              <w:bottom w:val="single" w:sz="4" w:space="0" w:color="auto"/>
              <w:right w:val="single" w:sz="4" w:space="0" w:color="auto"/>
            </w:tcBorders>
            <w:vAlign w:val="center"/>
          </w:tcPr>
          <w:p w:rsidR="00AF413B" w:rsidRPr="00AF413B" w:rsidRDefault="00AF413B" w:rsidP="00AF413B">
            <w:pPr>
              <w:rPr>
                <w:b/>
              </w:rPr>
            </w:pPr>
            <w:r w:rsidRPr="00AF413B">
              <w:rPr>
                <w:b/>
              </w:rPr>
              <w:t>главного администратора</w:t>
            </w:r>
          </w:p>
          <w:p w:rsidR="00AF413B" w:rsidRPr="00AF413B" w:rsidRDefault="00AF413B" w:rsidP="00AF413B">
            <w:pPr>
              <w:rPr>
                <w:b/>
              </w:rPr>
            </w:pP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AF413B" w:rsidRPr="00AF413B" w:rsidRDefault="00AF413B" w:rsidP="00AF413B">
            <w:pPr>
              <w:rPr>
                <w:b/>
              </w:rPr>
            </w:pPr>
            <w:r w:rsidRPr="00AF413B">
              <w:rPr>
                <w:b/>
              </w:rPr>
              <w:t>источника финансирования дефицита бюджета</w:t>
            </w:r>
          </w:p>
        </w:tc>
        <w:tc>
          <w:tcPr>
            <w:tcW w:w="6120" w:type="dxa"/>
            <w:vMerge/>
            <w:tcBorders>
              <w:top w:val="single" w:sz="4" w:space="0" w:color="auto"/>
              <w:left w:val="single" w:sz="4" w:space="0" w:color="auto"/>
              <w:bottom w:val="single" w:sz="4" w:space="0" w:color="auto"/>
              <w:right w:val="single" w:sz="4" w:space="0" w:color="auto"/>
            </w:tcBorders>
            <w:vAlign w:val="center"/>
          </w:tcPr>
          <w:p w:rsidR="00AF413B" w:rsidRPr="00AF413B" w:rsidRDefault="00AF413B" w:rsidP="00AF413B">
            <w:pPr>
              <w:rPr>
                <w:rFonts w:ascii="Arial CYR" w:hAnsi="Arial CYR"/>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AF413B" w:rsidRPr="00AF413B" w:rsidRDefault="00AF413B" w:rsidP="00AF413B">
            <w:pPr>
              <w:rPr>
                <w:rFonts w:ascii="Arial CYR" w:hAnsi="Arial CYR"/>
              </w:rPr>
            </w:pPr>
          </w:p>
        </w:tc>
      </w:tr>
      <w:tr w:rsidR="00AF413B" w:rsidRPr="00AF413B" w:rsidTr="00AF413B">
        <w:trPr>
          <w:trHeight w:val="330"/>
        </w:trPr>
        <w:tc>
          <w:tcPr>
            <w:tcW w:w="1440" w:type="dxa"/>
            <w:vMerge/>
            <w:tcBorders>
              <w:top w:val="single" w:sz="4" w:space="0" w:color="auto"/>
              <w:left w:val="single" w:sz="4" w:space="0" w:color="auto"/>
              <w:bottom w:val="single" w:sz="4" w:space="0" w:color="auto"/>
              <w:right w:val="single" w:sz="4" w:space="0" w:color="auto"/>
            </w:tcBorders>
            <w:vAlign w:val="center"/>
          </w:tcPr>
          <w:p w:rsidR="00AF413B" w:rsidRPr="00AF413B" w:rsidRDefault="00AF413B" w:rsidP="00AF413B">
            <w:pPr>
              <w:rPr>
                <w:rFonts w:ascii="Arial CYR" w:hAnsi="Arial CYR"/>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AF413B" w:rsidRPr="00AF413B" w:rsidRDefault="00AF413B" w:rsidP="00AF413B">
            <w:pPr>
              <w:rPr>
                <w:rFonts w:ascii="Arial CYR" w:hAnsi="Arial CYR"/>
              </w:rPr>
            </w:pPr>
          </w:p>
        </w:tc>
        <w:tc>
          <w:tcPr>
            <w:tcW w:w="6120" w:type="dxa"/>
            <w:vMerge/>
            <w:tcBorders>
              <w:top w:val="single" w:sz="4" w:space="0" w:color="auto"/>
              <w:left w:val="single" w:sz="4" w:space="0" w:color="auto"/>
              <w:bottom w:val="single" w:sz="4" w:space="0" w:color="auto"/>
              <w:right w:val="single" w:sz="4" w:space="0" w:color="auto"/>
            </w:tcBorders>
            <w:vAlign w:val="center"/>
          </w:tcPr>
          <w:p w:rsidR="00AF413B" w:rsidRPr="00AF413B" w:rsidRDefault="00AF413B" w:rsidP="00AF413B">
            <w:pPr>
              <w:rPr>
                <w:rFonts w:ascii="Arial CYR" w:hAnsi="Arial CYR"/>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AF413B" w:rsidRPr="00AF413B" w:rsidRDefault="00AF413B" w:rsidP="00AF413B">
            <w:pPr>
              <w:rPr>
                <w:rFonts w:ascii="Arial CYR" w:hAnsi="Arial CYR"/>
              </w:rPr>
            </w:pPr>
          </w:p>
        </w:tc>
      </w:tr>
      <w:tr w:rsidR="00AF413B" w:rsidRPr="00AF413B" w:rsidTr="00AF413B">
        <w:trPr>
          <w:trHeight w:val="276"/>
        </w:trPr>
        <w:tc>
          <w:tcPr>
            <w:tcW w:w="1440" w:type="dxa"/>
            <w:vMerge/>
            <w:tcBorders>
              <w:top w:val="single" w:sz="4" w:space="0" w:color="auto"/>
              <w:left w:val="single" w:sz="4" w:space="0" w:color="auto"/>
              <w:bottom w:val="single" w:sz="4" w:space="0" w:color="auto"/>
              <w:right w:val="single" w:sz="4" w:space="0" w:color="auto"/>
            </w:tcBorders>
            <w:vAlign w:val="center"/>
          </w:tcPr>
          <w:p w:rsidR="00AF413B" w:rsidRPr="00AF413B" w:rsidRDefault="00AF413B" w:rsidP="00AF413B">
            <w:pPr>
              <w:rPr>
                <w:rFonts w:ascii="Arial CYR" w:hAnsi="Arial CYR"/>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AF413B" w:rsidRPr="00AF413B" w:rsidRDefault="00AF413B" w:rsidP="00AF413B">
            <w:pPr>
              <w:rPr>
                <w:rFonts w:ascii="Arial CYR" w:hAnsi="Arial CYR"/>
              </w:rPr>
            </w:pPr>
          </w:p>
        </w:tc>
        <w:tc>
          <w:tcPr>
            <w:tcW w:w="6120" w:type="dxa"/>
            <w:vMerge/>
            <w:tcBorders>
              <w:top w:val="single" w:sz="4" w:space="0" w:color="auto"/>
              <w:left w:val="single" w:sz="4" w:space="0" w:color="auto"/>
              <w:bottom w:val="single" w:sz="4" w:space="0" w:color="auto"/>
              <w:right w:val="single" w:sz="4" w:space="0" w:color="auto"/>
            </w:tcBorders>
            <w:vAlign w:val="center"/>
          </w:tcPr>
          <w:p w:rsidR="00AF413B" w:rsidRPr="00AF413B" w:rsidRDefault="00AF413B" w:rsidP="00AF413B">
            <w:pPr>
              <w:rPr>
                <w:rFonts w:ascii="Arial CYR" w:hAnsi="Arial CYR"/>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AF413B" w:rsidRPr="00AF413B" w:rsidRDefault="00AF413B" w:rsidP="00AF413B">
            <w:pPr>
              <w:rPr>
                <w:rFonts w:ascii="Arial CYR" w:hAnsi="Arial CYR"/>
              </w:rPr>
            </w:pPr>
          </w:p>
        </w:tc>
      </w:tr>
      <w:tr w:rsidR="00AF413B" w:rsidRPr="00AF413B" w:rsidTr="00AF413B">
        <w:trPr>
          <w:trHeight w:val="276"/>
        </w:trPr>
        <w:tc>
          <w:tcPr>
            <w:tcW w:w="1440" w:type="dxa"/>
            <w:vMerge/>
            <w:tcBorders>
              <w:top w:val="single" w:sz="4" w:space="0" w:color="auto"/>
              <w:left w:val="single" w:sz="4" w:space="0" w:color="auto"/>
              <w:bottom w:val="single" w:sz="4" w:space="0" w:color="auto"/>
              <w:right w:val="single" w:sz="4" w:space="0" w:color="auto"/>
            </w:tcBorders>
            <w:vAlign w:val="center"/>
          </w:tcPr>
          <w:p w:rsidR="00AF413B" w:rsidRPr="00AF413B" w:rsidRDefault="00AF413B" w:rsidP="00AF413B">
            <w:pPr>
              <w:rPr>
                <w:rFonts w:ascii="Arial CYR" w:hAnsi="Arial CYR"/>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AF413B" w:rsidRPr="00AF413B" w:rsidRDefault="00AF413B" w:rsidP="00AF413B">
            <w:pPr>
              <w:rPr>
                <w:rFonts w:ascii="Arial CYR" w:hAnsi="Arial CYR"/>
              </w:rPr>
            </w:pPr>
          </w:p>
        </w:tc>
        <w:tc>
          <w:tcPr>
            <w:tcW w:w="6120" w:type="dxa"/>
            <w:vMerge/>
            <w:tcBorders>
              <w:top w:val="single" w:sz="4" w:space="0" w:color="auto"/>
              <w:left w:val="single" w:sz="4" w:space="0" w:color="auto"/>
              <w:bottom w:val="single" w:sz="4" w:space="0" w:color="auto"/>
              <w:right w:val="single" w:sz="4" w:space="0" w:color="auto"/>
            </w:tcBorders>
            <w:vAlign w:val="center"/>
          </w:tcPr>
          <w:p w:rsidR="00AF413B" w:rsidRPr="00AF413B" w:rsidRDefault="00AF413B" w:rsidP="00AF413B">
            <w:pPr>
              <w:rPr>
                <w:rFonts w:ascii="Arial CYR" w:hAnsi="Arial CYR"/>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AF413B" w:rsidRPr="00AF413B" w:rsidRDefault="00AF413B" w:rsidP="00AF413B">
            <w:pPr>
              <w:rPr>
                <w:rFonts w:ascii="Arial CYR" w:hAnsi="Arial CYR"/>
              </w:rPr>
            </w:pPr>
          </w:p>
        </w:tc>
      </w:tr>
      <w:tr w:rsidR="00AF413B" w:rsidRPr="00AF413B" w:rsidTr="00AF413B">
        <w:trPr>
          <w:trHeight w:val="276"/>
        </w:trPr>
        <w:tc>
          <w:tcPr>
            <w:tcW w:w="1440" w:type="dxa"/>
            <w:vMerge/>
            <w:tcBorders>
              <w:top w:val="single" w:sz="4" w:space="0" w:color="auto"/>
              <w:left w:val="single" w:sz="4" w:space="0" w:color="auto"/>
              <w:bottom w:val="single" w:sz="4" w:space="0" w:color="auto"/>
              <w:right w:val="single" w:sz="4" w:space="0" w:color="auto"/>
            </w:tcBorders>
            <w:vAlign w:val="center"/>
          </w:tcPr>
          <w:p w:rsidR="00AF413B" w:rsidRPr="00AF413B" w:rsidRDefault="00AF413B" w:rsidP="00AF413B">
            <w:pPr>
              <w:rPr>
                <w:rFonts w:ascii="Arial CYR" w:hAnsi="Arial CYR"/>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AF413B" w:rsidRPr="00AF413B" w:rsidRDefault="00AF413B" w:rsidP="00AF413B">
            <w:pPr>
              <w:rPr>
                <w:rFonts w:ascii="Arial CYR" w:hAnsi="Arial CYR"/>
              </w:rPr>
            </w:pPr>
          </w:p>
        </w:tc>
        <w:tc>
          <w:tcPr>
            <w:tcW w:w="6120" w:type="dxa"/>
            <w:vMerge/>
            <w:tcBorders>
              <w:top w:val="single" w:sz="4" w:space="0" w:color="auto"/>
              <w:left w:val="single" w:sz="4" w:space="0" w:color="auto"/>
              <w:bottom w:val="single" w:sz="4" w:space="0" w:color="auto"/>
              <w:right w:val="single" w:sz="4" w:space="0" w:color="auto"/>
            </w:tcBorders>
            <w:vAlign w:val="center"/>
          </w:tcPr>
          <w:p w:rsidR="00AF413B" w:rsidRPr="00AF413B" w:rsidRDefault="00AF413B" w:rsidP="00AF413B">
            <w:pPr>
              <w:rPr>
                <w:rFonts w:ascii="Arial CYR" w:hAnsi="Arial CYR"/>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AF413B" w:rsidRPr="00AF413B" w:rsidRDefault="00AF413B" w:rsidP="00AF413B">
            <w:pPr>
              <w:rPr>
                <w:rFonts w:ascii="Arial CYR" w:hAnsi="Arial CYR"/>
              </w:rPr>
            </w:pPr>
          </w:p>
        </w:tc>
      </w:tr>
      <w:tr w:rsidR="00AF413B" w:rsidRPr="00AF413B" w:rsidTr="00AF413B">
        <w:trPr>
          <w:trHeight w:val="270"/>
        </w:trPr>
        <w:tc>
          <w:tcPr>
            <w:tcW w:w="3060"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AF413B" w:rsidRPr="00AF413B" w:rsidRDefault="00AF413B" w:rsidP="00AF413B">
            <w:pPr>
              <w:jc w:val="center"/>
              <w:rPr>
                <w:rFonts w:ascii="Arial CYR" w:hAnsi="Arial CYR"/>
              </w:rPr>
            </w:pPr>
            <w:r w:rsidRPr="00AF413B">
              <w:rPr>
                <w:rFonts w:ascii="Arial CYR" w:hAnsi="Arial CYR"/>
              </w:rPr>
              <w:t>1</w:t>
            </w:r>
          </w:p>
        </w:tc>
        <w:tc>
          <w:tcPr>
            <w:tcW w:w="6120" w:type="dxa"/>
            <w:tcBorders>
              <w:top w:val="single" w:sz="4" w:space="0" w:color="auto"/>
              <w:left w:val="nil"/>
              <w:bottom w:val="single" w:sz="8" w:space="0" w:color="auto"/>
              <w:right w:val="single" w:sz="8" w:space="0" w:color="auto"/>
            </w:tcBorders>
            <w:shd w:val="clear" w:color="auto" w:fill="auto"/>
            <w:vAlign w:val="center"/>
          </w:tcPr>
          <w:p w:rsidR="00AF413B" w:rsidRPr="00AF413B" w:rsidRDefault="00AF413B" w:rsidP="00AF413B">
            <w:pPr>
              <w:jc w:val="center"/>
              <w:rPr>
                <w:rFonts w:ascii="Arial CYR" w:hAnsi="Arial CYR"/>
              </w:rPr>
            </w:pPr>
            <w:r w:rsidRPr="00AF413B">
              <w:rPr>
                <w:rFonts w:ascii="Arial CYR" w:hAnsi="Arial CYR"/>
              </w:rPr>
              <w:t>3</w:t>
            </w:r>
          </w:p>
        </w:tc>
        <w:tc>
          <w:tcPr>
            <w:tcW w:w="1080" w:type="dxa"/>
            <w:tcBorders>
              <w:top w:val="single" w:sz="4" w:space="0" w:color="auto"/>
              <w:left w:val="nil"/>
              <w:bottom w:val="single" w:sz="8" w:space="0" w:color="auto"/>
              <w:right w:val="single" w:sz="8" w:space="0" w:color="auto"/>
            </w:tcBorders>
            <w:shd w:val="clear" w:color="auto" w:fill="auto"/>
            <w:vAlign w:val="center"/>
          </w:tcPr>
          <w:p w:rsidR="00AF413B" w:rsidRPr="00AF413B" w:rsidRDefault="00AF413B" w:rsidP="00AF413B">
            <w:pPr>
              <w:jc w:val="center"/>
              <w:rPr>
                <w:rFonts w:ascii="Arial CYR" w:hAnsi="Arial CYR"/>
              </w:rPr>
            </w:pPr>
            <w:r w:rsidRPr="00AF413B">
              <w:rPr>
                <w:rFonts w:ascii="Arial CYR" w:hAnsi="Arial CYR"/>
              </w:rPr>
              <w:t>4</w:t>
            </w:r>
          </w:p>
        </w:tc>
      </w:tr>
      <w:tr w:rsidR="00AF413B" w:rsidRPr="00AF413B" w:rsidTr="00AF413B">
        <w:trPr>
          <w:trHeight w:val="270"/>
        </w:trPr>
        <w:tc>
          <w:tcPr>
            <w:tcW w:w="3060"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AF413B" w:rsidRPr="00AF413B" w:rsidRDefault="00AF413B" w:rsidP="00AF413B">
            <w:pPr>
              <w:rPr>
                <w:b/>
              </w:rPr>
            </w:pPr>
            <w:r w:rsidRPr="00AF413B">
              <w:rPr>
                <w:b/>
              </w:rPr>
              <w:t>245</w:t>
            </w:r>
          </w:p>
        </w:tc>
        <w:tc>
          <w:tcPr>
            <w:tcW w:w="6120" w:type="dxa"/>
            <w:tcBorders>
              <w:top w:val="single" w:sz="4" w:space="0" w:color="auto"/>
              <w:left w:val="nil"/>
              <w:bottom w:val="single" w:sz="8" w:space="0" w:color="auto"/>
              <w:right w:val="single" w:sz="8" w:space="0" w:color="auto"/>
            </w:tcBorders>
            <w:shd w:val="clear" w:color="auto" w:fill="auto"/>
            <w:vAlign w:val="center"/>
          </w:tcPr>
          <w:p w:rsidR="00AF413B" w:rsidRPr="00AF413B" w:rsidRDefault="00AF413B" w:rsidP="00AF413B">
            <w:pPr>
              <w:rPr>
                <w:b/>
              </w:rPr>
            </w:pPr>
            <w:r w:rsidRPr="00AF413B">
              <w:rPr>
                <w:b/>
              </w:rPr>
              <w:t>администрация Новокуликовского сельсовета Венгеровского района Новосибирской области</w:t>
            </w:r>
          </w:p>
        </w:tc>
        <w:tc>
          <w:tcPr>
            <w:tcW w:w="1080" w:type="dxa"/>
            <w:tcBorders>
              <w:top w:val="single" w:sz="4" w:space="0" w:color="auto"/>
              <w:left w:val="nil"/>
              <w:bottom w:val="single" w:sz="8" w:space="0" w:color="auto"/>
              <w:right w:val="single" w:sz="8" w:space="0" w:color="auto"/>
            </w:tcBorders>
            <w:shd w:val="clear" w:color="auto" w:fill="auto"/>
            <w:vAlign w:val="center"/>
          </w:tcPr>
          <w:p w:rsidR="00AF413B" w:rsidRPr="00AF413B" w:rsidRDefault="00AF413B" w:rsidP="00AF413B">
            <w:pPr>
              <w:jc w:val="right"/>
              <w:rPr>
                <w:b/>
              </w:rPr>
            </w:pPr>
            <w:r w:rsidRPr="00AF413B">
              <w:rPr>
                <w:b/>
              </w:rPr>
              <w:t>-53,2</w:t>
            </w:r>
          </w:p>
        </w:tc>
      </w:tr>
      <w:tr w:rsidR="00AF413B" w:rsidRPr="00AF413B" w:rsidTr="00AF413B">
        <w:trPr>
          <w:trHeight w:val="270"/>
        </w:trPr>
        <w:tc>
          <w:tcPr>
            <w:tcW w:w="3060"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AF413B" w:rsidRPr="00AF413B" w:rsidRDefault="00AF413B" w:rsidP="00AF413B">
            <w:r w:rsidRPr="00AF413B">
              <w:t>245 01 00 00 00 00 0000 000</w:t>
            </w:r>
          </w:p>
          <w:p w:rsidR="00AF413B" w:rsidRPr="00AF413B" w:rsidRDefault="00AF413B" w:rsidP="00AF413B"/>
        </w:tc>
        <w:tc>
          <w:tcPr>
            <w:tcW w:w="6120" w:type="dxa"/>
            <w:tcBorders>
              <w:top w:val="single" w:sz="4" w:space="0" w:color="auto"/>
              <w:left w:val="nil"/>
              <w:bottom w:val="single" w:sz="8" w:space="0" w:color="auto"/>
              <w:right w:val="single" w:sz="8" w:space="0" w:color="auto"/>
            </w:tcBorders>
            <w:shd w:val="clear" w:color="auto" w:fill="auto"/>
            <w:vAlign w:val="center"/>
          </w:tcPr>
          <w:p w:rsidR="00AF413B" w:rsidRPr="00AF413B" w:rsidRDefault="00AF413B" w:rsidP="00AF413B">
            <w:pPr>
              <w:jc w:val="both"/>
            </w:pPr>
            <w:r w:rsidRPr="00AF413B">
              <w:t>Источники внутреннего финансирования дефицитов бюджетов</w:t>
            </w:r>
          </w:p>
        </w:tc>
        <w:tc>
          <w:tcPr>
            <w:tcW w:w="1080" w:type="dxa"/>
            <w:tcBorders>
              <w:top w:val="single" w:sz="4" w:space="0" w:color="auto"/>
              <w:left w:val="nil"/>
              <w:bottom w:val="single" w:sz="8" w:space="0" w:color="auto"/>
              <w:right w:val="single" w:sz="8" w:space="0" w:color="auto"/>
            </w:tcBorders>
            <w:shd w:val="clear" w:color="auto" w:fill="auto"/>
            <w:vAlign w:val="center"/>
          </w:tcPr>
          <w:p w:rsidR="00AF413B" w:rsidRPr="00AF413B" w:rsidRDefault="00AF413B" w:rsidP="00AF413B">
            <w:pPr>
              <w:jc w:val="right"/>
            </w:pPr>
            <w:r w:rsidRPr="00AF413B">
              <w:t>0,00</w:t>
            </w:r>
          </w:p>
        </w:tc>
      </w:tr>
      <w:tr w:rsidR="00AF413B" w:rsidRPr="00AF413B" w:rsidTr="00AF413B">
        <w:trPr>
          <w:trHeight w:val="509"/>
        </w:trPr>
        <w:tc>
          <w:tcPr>
            <w:tcW w:w="3060"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AF413B" w:rsidRPr="00AF413B" w:rsidRDefault="00AF413B" w:rsidP="00AF413B">
            <w:r w:rsidRPr="00AF413B">
              <w:t>245 01 02 00 00 00 0000 000</w:t>
            </w:r>
          </w:p>
        </w:tc>
        <w:tc>
          <w:tcPr>
            <w:tcW w:w="6120" w:type="dxa"/>
            <w:tcBorders>
              <w:top w:val="single" w:sz="4" w:space="0" w:color="auto"/>
              <w:left w:val="nil"/>
              <w:bottom w:val="single" w:sz="8" w:space="0" w:color="auto"/>
              <w:right w:val="single" w:sz="8" w:space="0" w:color="auto"/>
            </w:tcBorders>
            <w:shd w:val="clear" w:color="auto" w:fill="auto"/>
            <w:vAlign w:val="center"/>
          </w:tcPr>
          <w:p w:rsidR="00AF413B" w:rsidRPr="00AF413B" w:rsidRDefault="00AF413B" w:rsidP="00AF413B">
            <w:pPr>
              <w:jc w:val="both"/>
            </w:pPr>
            <w:r w:rsidRPr="00AF413B">
              <w:t>Кредиты кредитных организаций в валюте Российской Федерации</w:t>
            </w:r>
          </w:p>
        </w:tc>
        <w:tc>
          <w:tcPr>
            <w:tcW w:w="1080" w:type="dxa"/>
            <w:tcBorders>
              <w:top w:val="single" w:sz="4" w:space="0" w:color="auto"/>
              <w:left w:val="nil"/>
              <w:bottom w:val="single" w:sz="8" w:space="0" w:color="auto"/>
              <w:right w:val="single" w:sz="8" w:space="0" w:color="auto"/>
            </w:tcBorders>
            <w:shd w:val="clear" w:color="auto" w:fill="auto"/>
            <w:vAlign w:val="center"/>
          </w:tcPr>
          <w:p w:rsidR="00AF413B" w:rsidRPr="00AF413B" w:rsidRDefault="00AF413B" w:rsidP="00AF413B">
            <w:pPr>
              <w:jc w:val="right"/>
            </w:pPr>
            <w:r w:rsidRPr="00AF413B">
              <w:t>0,00</w:t>
            </w:r>
          </w:p>
        </w:tc>
      </w:tr>
      <w:tr w:rsidR="00AF413B" w:rsidRPr="00AF413B" w:rsidTr="00AF413B">
        <w:trPr>
          <w:trHeight w:val="914"/>
        </w:trPr>
        <w:tc>
          <w:tcPr>
            <w:tcW w:w="3060"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AF413B" w:rsidRPr="00AF413B" w:rsidRDefault="00AF413B" w:rsidP="00AF413B">
            <w:r w:rsidRPr="00AF413B">
              <w:t>245 01 02 00 00 05 0000 710</w:t>
            </w:r>
          </w:p>
        </w:tc>
        <w:tc>
          <w:tcPr>
            <w:tcW w:w="6120" w:type="dxa"/>
            <w:tcBorders>
              <w:top w:val="single" w:sz="4" w:space="0" w:color="auto"/>
              <w:left w:val="nil"/>
              <w:bottom w:val="single" w:sz="8" w:space="0" w:color="auto"/>
              <w:right w:val="single" w:sz="8" w:space="0" w:color="auto"/>
            </w:tcBorders>
            <w:shd w:val="clear" w:color="auto" w:fill="auto"/>
            <w:vAlign w:val="center"/>
          </w:tcPr>
          <w:p w:rsidR="00AF413B" w:rsidRPr="00AF413B" w:rsidRDefault="00AF413B" w:rsidP="00AF413B">
            <w:pPr>
              <w:jc w:val="both"/>
            </w:pPr>
            <w:r w:rsidRPr="00AF413B">
              <w:t>Получение кредитов от кредитных организаций в валюте Российской Федерации</w:t>
            </w:r>
          </w:p>
        </w:tc>
        <w:tc>
          <w:tcPr>
            <w:tcW w:w="1080" w:type="dxa"/>
            <w:tcBorders>
              <w:top w:val="single" w:sz="4" w:space="0" w:color="auto"/>
              <w:left w:val="nil"/>
              <w:bottom w:val="single" w:sz="8" w:space="0" w:color="auto"/>
              <w:right w:val="single" w:sz="8" w:space="0" w:color="auto"/>
            </w:tcBorders>
            <w:shd w:val="clear" w:color="auto" w:fill="auto"/>
            <w:vAlign w:val="center"/>
          </w:tcPr>
          <w:p w:rsidR="00AF413B" w:rsidRPr="00AF413B" w:rsidRDefault="00AF413B" w:rsidP="00AF413B">
            <w:pPr>
              <w:jc w:val="right"/>
            </w:pPr>
            <w:r w:rsidRPr="00AF413B">
              <w:t>0,00</w:t>
            </w:r>
          </w:p>
        </w:tc>
      </w:tr>
      <w:tr w:rsidR="00AF413B" w:rsidRPr="00AF413B" w:rsidTr="00AF413B">
        <w:trPr>
          <w:trHeight w:val="270"/>
        </w:trPr>
        <w:tc>
          <w:tcPr>
            <w:tcW w:w="3060"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AF413B" w:rsidRPr="00AF413B" w:rsidRDefault="00AF413B" w:rsidP="00AF413B">
            <w:r w:rsidRPr="00AF413B">
              <w:t>245 01 02 00 00 00 0000 800</w:t>
            </w:r>
          </w:p>
        </w:tc>
        <w:tc>
          <w:tcPr>
            <w:tcW w:w="6120" w:type="dxa"/>
            <w:tcBorders>
              <w:top w:val="single" w:sz="4" w:space="0" w:color="auto"/>
              <w:left w:val="nil"/>
              <w:bottom w:val="single" w:sz="8" w:space="0" w:color="auto"/>
              <w:right w:val="single" w:sz="8" w:space="0" w:color="auto"/>
            </w:tcBorders>
            <w:shd w:val="clear" w:color="auto" w:fill="auto"/>
            <w:vAlign w:val="center"/>
          </w:tcPr>
          <w:p w:rsidR="00AF413B" w:rsidRPr="00AF413B" w:rsidRDefault="00AF413B" w:rsidP="00AF413B">
            <w:pPr>
              <w:jc w:val="both"/>
            </w:pPr>
            <w:r w:rsidRPr="00AF413B">
              <w:t>Получение кредитов от кредитных организаций бюджетами муниципального района в валюте Российской Федерации</w:t>
            </w:r>
          </w:p>
        </w:tc>
        <w:tc>
          <w:tcPr>
            <w:tcW w:w="1080" w:type="dxa"/>
            <w:tcBorders>
              <w:top w:val="single" w:sz="4" w:space="0" w:color="auto"/>
              <w:left w:val="nil"/>
              <w:bottom w:val="single" w:sz="8" w:space="0" w:color="auto"/>
              <w:right w:val="single" w:sz="8" w:space="0" w:color="auto"/>
            </w:tcBorders>
            <w:shd w:val="clear" w:color="auto" w:fill="auto"/>
            <w:vAlign w:val="center"/>
          </w:tcPr>
          <w:p w:rsidR="00AF413B" w:rsidRPr="00AF413B" w:rsidRDefault="00AF413B" w:rsidP="00AF413B">
            <w:pPr>
              <w:jc w:val="right"/>
            </w:pPr>
            <w:r w:rsidRPr="00AF413B">
              <w:t>0,00</w:t>
            </w:r>
          </w:p>
        </w:tc>
      </w:tr>
      <w:tr w:rsidR="00AF413B" w:rsidRPr="00AF413B" w:rsidTr="00AF413B">
        <w:trPr>
          <w:trHeight w:val="270"/>
        </w:trPr>
        <w:tc>
          <w:tcPr>
            <w:tcW w:w="3060"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AF413B" w:rsidRPr="00AF413B" w:rsidRDefault="00AF413B" w:rsidP="00AF413B">
            <w:r w:rsidRPr="00AF413B">
              <w:t>245 01 02 00 00 05 0000 810</w:t>
            </w:r>
          </w:p>
        </w:tc>
        <w:tc>
          <w:tcPr>
            <w:tcW w:w="6120" w:type="dxa"/>
            <w:tcBorders>
              <w:top w:val="single" w:sz="4" w:space="0" w:color="auto"/>
              <w:left w:val="nil"/>
              <w:bottom w:val="single" w:sz="8" w:space="0" w:color="auto"/>
              <w:right w:val="single" w:sz="8" w:space="0" w:color="auto"/>
            </w:tcBorders>
            <w:shd w:val="clear" w:color="auto" w:fill="auto"/>
            <w:vAlign w:val="center"/>
          </w:tcPr>
          <w:p w:rsidR="00AF413B" w:rsidRPr="00AF413B" w:rsidRDefault="00AF413B" w:rsidP="00AF413B">
            <w:r w:rsidRPr="00AF413B">
              <w:t>Погашение кредитов, предоставленных кредитными организациями в валюте Российской Федерации</w:t>
            </w:r>
          </w:p>
        </w:tc>
        <w:tc>
          <w:tcPr>
            <w:tcW w:w="1080" w:type="dxa"/>
            <w:tcBorders>
              <w:top w:val="single" w:sz="4" w:space="0" w:color="auto"/>
              <w:left w:val="nil"/>
              <w:bottom w:val="single" w:sz="8" w:space="0" w:color="auto"/>
              <w:right w:val="single" w:sz="8" w:space="0" w:color="auto"/>
            </w:tcBorders>
            <w:shd w:val="clear" w:color="auto" w:fill="auto"/>
            <w:vAlign w:val="center"/>
          </w:tcPr>
          <w:p w:rsidR="00AF413B" w:rsidRPr="00AF413B" w:rsidRDefault="00AF413B" w:rsidP="00AF413B">
            <w:pPr>
              <w:jc w:val="right"/>
            </w:pPr>
            <w:r w:rsidRPr="00AF413B">
              <w:t>0,00</w:t>
            </w:r>
          </w:p>
        </w:tc>
      </w:tr>
      <w:tr w:rsidR="00AF413B" w:rsidRPr="00AF413B" w:rsidTr="00AF413B">
        <w:trPr>
          <w:trHeight w:val="270"/>
        </w:trPr>
        <w:tc>
          <w:tcPr>
            <w:tcW w:w="3060"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AF413B" w:rsidRPr="00AF413B" w:rsidRDefault="00AF413B" w:rsidP="00AF413B">
            <w:r w:rsidRPr="00AF413B">
              <w:t>245 01 02 00 00 05 0000 810</w:t>
            </w:r>
          </w:p>
        </w:tc>
        <w:tc>
          <w:tcPr>
            <w:tcW w:w="6120" w:type="dxa"/>
            <w:tcBorders>
              <w:top w:val="single" w:sz="4" w:space="0" w:color="auto"/>
              <w:left w:val="nil"/>
              <w:bottom w:val="single" w:sz="8" w:space="0" w:color="auto"/>
              <w:right w:val="single" w:sz="8" w:space="0" w:color="auto"/>
            </w:tcBorders>
            <w:shd w:val="clear" w:color="auto" w:fill="auto"/>
            <w:vAlign w:val="center"/>
          </w:tcPr>
          <w:p w:rsidR="00AF413B" w:rsidRPr="00AF413B" w:rsidRDefault="00AF413B" w:rsidP="00AF413B">
            <w:pPr>
              <w:jc w:val="both"/>
            </w:pPr>
            <w:r w:rsidRPr="00AF413B">
              <w:t>Погашение бюджетом муниципального района кредитов от кредитных организаций в валюте Российской Федерации</w:t>
            </w:r>
          </w:p>
        </w:tc>
        <w:tc>
          <w:tcPr>
            <w:tcW w:w="1080" w:type="dxa"/>
            <w:tcBorders>
              <w:top w:val="single" w:sz="4" w:space="0" w:color="auto"/>
              <w:left w:val="nil"/>
              <w:bottom w:val="single" w:sz="8" w:space="0" w:color="auto"/>
              <w:right w:val="single" w:sz="8" w:space="0" w:color="auto"/>
            </w:tcBorders>
            <w:shd w:val="clear" w:color="auto" w:fill="auto"/>
            <w:vAlign w:val="center"/>
          </w:tcPr>
          <w:p w:rsidR="00AF413B" w:rsidRPr="00AF413B" w:rsidRDefault="00AF413B" w:rsidP="00AF413B">
            <w:pPr>
              <w:jc w:val="right"/>
            </w:pPr>
            <w:r w:rsidRPr="00AF413B">
              <w:t>0,00</w:t>
            </w:r>
          </w:p>
        </w:tc>
      </w:tr>
      <w:tr w:rsidR="00AF413B" w:rsidRPr="00AF413B" w:rsidTr="00AF413B">
        <w:trPr>
          <w:trHeight w:val="270"/>
        </w:trPr>
        <w:tc>
          <w:tcPr>
            <w:tcW w:w="3060"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AF413B" w:rsidRPr="00AF413B" w:rsidRDefault="00AF413B" w:rsidP="00AF413B">
            <w:r w:rsidRPr="00AF413B">
              <w:t>245 01 03 00 00 00 0000 000</w:t>
            </w:r>
          </w:p>
        </w:tc>
        <w:tc>
          <w:tcPr>
            <w:tcW w:w="6120" w:type="dxa"/>
            <w:tcBorders>
              <w:top w:val="single" w:sz="4" w:space="0" w:color="auto"/>
              <w:left w:val="nil"/>
              <w:bottom w:val="single" w:sz="8" w:space="0" w:color="auto"/>
              <w:right w:val="single" w:sz="8" w:space="0" w:color="auto"/>
            </w:tcBorders>
            <w:shd w:val="clear" w:color="auto" w:fill="auto"/>
            <w:vAlign w:val="center"/>
          </w:tcPr>
          <w:p w:rsidR="00AF413B" w:rsidRPr="00AF413B" w:rsidRDefault="00AF413B" w:rsidP="00AF413B">
            <w:pPr>
              <w:jc w:val="both"/>
            </w:pPr>
            <w:r w:rsidRPr="00AF413B">
              <w:t>Бюджетные кредиты от других бюджетов бюджетной системы Российской Федерации</w:t>
            </w:r>
          </w:p>
        </w:tc>
        <w:tc>
          <w:tcPr>
            <w:tcW w:w="1080" w:type="dxa"/>
            <w:tcBorders>
              <w:top w:val="single" w:sz="4" w:space="0" w:color="auto"/>
              <w:left w:val="nil"/>
              <w:bottom w:val="single" w:sz="8" w:space="0" w:color="auto"/>
              <w:right w:val="single" w:sz="8" w:space="0" w:color="auto"/>
            </w:tcBorders>
            <w:shd w:val="clear" w:color="auto" w:fill="auto"/>
            <w:vAlign w:val="center"/>
          </w:tcPr>
          <w:p w:rsidR="00AF413B" w:rsidRPr="00AF413B" w:rsidRDefault="00AF413B" w:rsidP="00AF413B">
            <w:pPr>
              <w:jc w:val="right"/>
            </w:pPr>
            <w:r w:rsidRPr="00AF413B">
              <w:t>0,00</w:t>
            </w:r>
          </w:p>
        </w:tc>
      </w:tr>
      <w:tr w:rsidR="00AF413B" w:rsidRPr="00AF413B" w:rsidTr="00AF413B">
        <w:trPr>
          <w:trHeight w:val="255"/>
        </w:trPr>
        <w:tc>
          <w:tcPr>
            <w:tcW w:w="3060" w:type="dxa"/>
            <w:gridSpan w:val="2"/>
            <w:tcBorders>
              <w:top w:val="nil"/>
              <w:left w:val="single" w:sz="8" w:space="0" w:color="auto"/>
              <w:bottom w:val="single" w:sz="4" w:space="0" w:color="auto"/>
              <w:right w:val="single" w:sz="8" w:space="0" w:color="auto"/>
            </w:tcBorders>
            <w:shd w:val="clear" w:color="auto" w:fill="auto"/>
            <w:vAlign w:val="center"/>
          </w:tcPr>
          <w:p w:rsidR="00AF413B" w:rsidRPr="00AF413B" w:rsidRDefault="00AF413B" w:rsidP="00AF413B">
            <w:pPr>
              <w:rPr>
                <w:b/>
                <w:bCs/>
              </w:rPr>
            </w:pPr>
            <w:r w:rsidRPr="00AF413B">
              <w:rPr>
                <w:b/>
                <w:bCs/>
              </w:rPr>
              <w:t>245 01 05 00 00 00 0000 000</w:t>
            </w:r>
          </w:p>
        </w:tc>
        <w:tc>
          <w:tcPr>
            <w:tcW w:w="6120" w:type="dxa"/>
            <w:tcBorders>
              <w:top w:val="nil"/>
              <w:left w:val="nil"/>
              <w:bottom w:val="single" w:sz="4" w:space="0" w:color="auto"/>
              <w:right w:val="single" w:sz="8" w:space="0" w:color="auto"/>
            </w:tcBorders>
            <w:shd w:val="clear" w:color="auto" w:fill="auto"/>
            <w:vAlign w:val="center"/>
          </w:tcPr>
          <w:p w:rsidR="00AF413B" w:rsidRPr="00AF413B" w:rsidRDefault="00AF413B" w:rsidP="00AF413B">
            <w:pPr>
              <w:jc w:val="both"/>
              <w:rPr>
                <w:b/>
                <w:bCs/>
              </w:rPr>
            </w:pPr>
            <w:r w:rsidRPr="00AF413B">
              <w:rPr>
                <w:b/>
                <w:bCs/>
              </w:rPr>
              <w:t>Изменение остатков средств на счетах по учету средств бюджета</w:t>
            </w:r>
          </w:p>
        </w:tc>
        <w:tc>
          <w:tcPr>
            <w:tcW w:w="1080" w:type="dxa"/>
            <w:tcBorders>
              <w:top w:val="nil"/>
              <w:left w:val="nil"/>
              <w:bottom w:val="single" w:sz="4" w:space="0" w:color="auto"/>
              <w:right w:val="single" w:sz="8" w:space="0" w:color="auto"/>
            </w:tcBorders>
            <w:shd w:val="clear" w:color="auto" w:fill="auto"/>
            <w:vAlign w:val="center"/>
          </w:tcPr>
          <w:p w:rsidR="00AF413B" w:rsidRPr="00AF413B" w:rsidRDefault="00AF413B" w:rsidP="00AF413B">
            <w:pPr>
              <w:jc w:val="right"/>
              <w:rPr>
                <w:rFonts w:ascii="Arial CYR" w:hAnsi="Arial CYR"/>
              </w:rPr>
            </w:pPr>
            <w:r w:rsidRPr="00AF413B">
              <w:rPr>
                <w:rFonts w:ascii="Arial CYR" w:hAnsi="Arial CYR"/>
              </w:rPr>
              <w:t>-53,2</w:t>
            </w:r>
          </w:p>
        </w:tc>
      </w:tr>
      <w:tr w:rsidR="00AF413B" w:rsidRPr="00AF413B" w:rsidTr="00AF413B">
        <w:trPr>
          <w:trHeight w:val="255"/>
        </w:trPr>
        <w:tc>
          <w:tcPr>
            <w:tcW w:w="3060" w:type="dxa"/>
            <w:gridSpan w:val="2"/>
            <w:tcBorders>
              <w:top w:val="nil"/>
              <w:left w:val="single" w:sz="8" w:space="0" w:color="auto"/>
              <w:bottom w:val="single" w:sz="4" w:space="0" w:color="auto"/>
              <w:right w:val="single" w:sz="8" w:space="0" w:color="auto"/>
            </w:tcBorders>
            <w:shd w:val="clear" w:color="auto" w:fill="auto"/>
            <w:vAlign w:val="center"/>
          </w:tcPr>
          <w:p w:rsidR="00AF413B" w:rsidRPr="00AF413B" w:rsidRDefault="00AF413B" w:rsidP="00AF413B">
            <w:pPr>
              <w:rPr>
                <w:b/>
                <w:bCs/>
              </w:rPr>
            </w:pPr>
            <w:r w:rsidRPr="00AF413B">
              <w:rPr>
                <w:b/>
                <w:bCs/>
              </w:rPr>
              <w:t>245 01 05 00 00 00 0000 500</w:t>
            </w:r>
          </w:p>
        </w:tc>
        <w:tc>
          <w:tcPr>
            <w:tcW w:w="6120" w:type="dxa"/>
            <w:tcBorders>
              <w:top w:val="nil"/>
              <w:left w:val="nil"/>
              <w:bottom w:val="single" w:sz="4" w:space="0" w:color="auto"/>
              <w:right w:val="single" w:sz="8" w:space="0" w:color="auto"/>
            </w:tcBorders>
            <w:shd w:val="clear" w:color="auto" w:fill="auto"/>
            <w:vAlign w:val="center"/>
          </w:tcPr>
          <w:p w:rsidR="00AF413B" w:rsidRPr="00AF413B" w:rsidRDefault="00AF413B" w:rsidP="00AF413B">
            <w:pPr>
              <w:jc w:val="both"/>
              <w:rPr>
                <w:b/>
                <w:bCs/>
              </w:rPr>
            </w:pPr>
            <w:r w:rsidRPr="00AF413B">
              <w:rPr>
                <w:b/>
                <w:bCs/>
              </w:rPr>
              <w:t>Увеличение остатков средств бюджетов</w:t>
            </w:r>
          </w:p>
        </w:tc>
        <w:tc>
          <w:tcPr>
            <w:tcW w:w="1080" w:type="dxa"/>
            <w:tcBorders>
              <w:top w:val="nil"/>
              <w:left w:val="nil"/>
              <w:bottom w:val="single" w:sz="4" w:space="0" w:color="auto"/>
              <w:right w:val="single" w:sz="8" w:space="0" w:color="auto"/>
            </w:tcBorders>
            <w:shd w:val="clear" w:color="auto" w:fill="auto"/>
            <w:vAlign w:val="center"/>
          </w:tcPr>
          <w:p w:rsidR="00AF413B" w:rsidRPr="00AF413B" w:rsidRDefault="00AF413B" w:rsidP="00AF413B">
            <w:pPr>
              <w:jc w:val="right"/>
            </w:pPr>
            <w:r w:rsidRPr="00AF413B">
              <w:t>-4005,7</w:t>
            </w:r>
          </w:p>
        </w:tc>
      </w:tr>
      <w:tr w:rsidR="00AF413B" w:rsidRPr="00AF413B" w:rsidTr="00AF413B">
        <w:trPr>
          <w:trHeight w:val="27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r w:rsidRPr="00AF413B">
              <w:t>245 01 05 02 00 00 0000 500</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pPr>
              <w:jc w:val="both"/>
            </w:pPr>
            <w:r w:rsidRPr="00AF413B">
              <w:t>Увеличение прочих остатков средств бюджетов</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F413B" w:rsidRPr="00AF413B" w:rsidRDefault="00AF413B" w:rsidP="00AF413B">
            <w:pPr>
              <w:jc w:val="right"/>
            </w:pPr>
            <w:r w:rsidRPr="00AF413B">
              <w:t>-4005,7</w:t>
            </w:r>
          </w:p>
        </w:tc>
      </w:tr>
      <w:tr w:rsidR="00AF413B" w:rsidRPr="00AF413B" w:rsidTr="00AF413B">
        <w:trPr>
          <w:trHeight w:val="27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r w:rsidRPr="00AF413B">
              <w:lastRenderedPageBreak/>
              <w:t>245 01 05 02 01 00 0000 510</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pPr>
              <w:jc w:val="both"/>
            </w:pPr>
            <w:r w:rsidRPr="00AF413B">
              <w:t>Увеличение прочих остатков денежных средств бюджетов</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F413B" w:rsidRPr="00AF413B" w:rsidRDefault="00AF413B" w:rsidP="00AF413B">
            <w:pPr>
              <w:jc w:val="right"/>
            </w:pPr>
            <w:r w:rsidRPr="00AF413B">
              <w:t>- 4005,7</w:t>
            </w:r>
          </w:p>
        </w:tc>
      </w:tr>
      <w:tr w:rsidR="00AF413B" w:rsidRPr="00AF413B" w:rsidTr="00AF413B">
        <w:trPr>
          <w:trHeight w:val="27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r w:rsidRPr="00AF413B">
              <w:t>245 01 05 02 01 02 0000 510</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pPr>
              <w:jc w:val="both"/>
            </w:pPr>
            <w:r w:rsidRPr="00AF413B">
              <w:t xml:space="preserve">Увеличение прочих </w:t>
            </w:r>
            <w:proofErr w:type="gramStart"/>
            <w:r w:rsidRPr="00AF413B">
              <w:t>остатков денежных средств бюджетов субъектов Российской Федерации</w:t>
            </w:r>
            <w:proofErr w:type="gramEnd"/>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F413B" w:rsidRPr="00AF413B" w:rsidRDefault="00AF413B" w:rsidP="00AF413B">
            <w:pPr>
              <w:jc w:val="right"/>
            </w:pPr>
            <w:r w:rsidRPr="00AF413B">
              <w:t>- 4005,7</w:t>
            </w:r>
          </w:p>
        </w:tc>
      </w:tr>
      <w:tr w:rsidR="00AF413B" w:rsidRPr="00AF413B" w:rsidTr="00AF413B">
        <w:trPr>
          <w:trHeight w:val="27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pPr>
              <w:rPr>
                <w:b/>
                <w:bCs/>
              </w:rPr>
            </w:pPr>
            <w:r w:rsidRPr="00AF413B">
              <w:rPr>
                <w:b/>
                <w:bCs/>
              </w:rPr>
              <w:t>245 01 05 00 00 00 0000 600</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pPr>
              <w:jc w:val="both"/>
              <w:rPr>
                <w:b/>
                <w:bCs/>
              </w:rPr>
            </w:pPr>
            <w:r w:rsidRPr="00AF413B">
              <w:rPr>
                <w:b/>
                <w:bCs/>
              </w:rPr>
              <w:t>Уменьшение остатков средств бюджетов</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pPr>
              <w:jc w:val="right"/>
            </w:pPr>
            <w:r w:rsidRPr="00AF413B">
              <w:t>3952,5</w:t>
            </w:r>
          </w:p>
        </w:tc>
      </w:tr>
      <w:tr w:rsidR="00AF413B" w:rsidRPr="00AF413B" w:rsidTr="00AF413B">
        <w:trPr>
          <w:trHeight w:val="27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r w:rsidRPr="00AF413B">
              <w:t>245 01 05 02 00 00 0000 600</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pPr>
              <w:jc w:val="both"/>
            </w:pPr>
            <w:r w:rsidRPr="00AF413B">
              <w:t>Уменьшение прочих остатков средств бюджетов</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pPr>
              <w:jc w:val="right"/>
            </w:pPr>
            <w:r w:rsidRPr="00AF413B">
              <w:t>3952,5</w:t>
            </w:r>
          </w:p>
        </w:tc>
      </w:tr>
      <w:tr w:rsidR="00AF413B" w:rsidRPr="00AF413B" w:rsidTr="00AF413B">
        <w:trPr>
          <w:trHeight w:val="27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r w:rsidRPr="00AF413B">
              <w:t>245 01 05 02 01 00 0000 610</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pPr>
              <w:jc w:val="both"/>
            </w:pPr>
            <w:r w:rsidRPr="00AF413B">
              <w:t>Уменьшение прочих остатков денежных средств бюджетов</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pPr>
              <w:jc w:val="right"/>
            </w:pPr>
            <w:r w:rsidRPr="00AF413B">
              <w:t>3952,5</w:t>
            </w:r>
          </w:p>
        </w:tc>
      </w:tr>
      <w:tr w:rsidR="00AF413B" w:rsidRPr="00AF413B" w:rsidTr="00AF413B">
        <w:trPr>
          <w:trHeight w:val="27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r w:rsidRPr="00AF413B">
              <w:t>245 01 05 02 01 02 0000 610</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pPr>
              <w:jc w:val="both"/>
            </w:pPr>
            <w:r w:rsidRPr="00AF413B">
              <w:t xml:space="preserve">Уменьшение прочих </w:t>
            </w:r>
            <w:proofErr w:type="gramStart"/>
            <w:r w:rsidRPr="00AF413B">
              <w:t>остатков денежных средств бюджетов субъектов Российской Федерации</w:t>
            </w:r>
            <w:proofErr w:type="gramEnd"/>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pPr>
              <w:jc w:val="right"/>
            </w:pPr>
            <w:r w:rsidRPr="00AF413B">
              <w:t>3952,5</w:t>
            </w:r>
          </w:p>
        </w:tc>
      </w:tr>
      <w:tr w:rsidR="00AF413B" w:rsidRPr="00AF413B" w:rsidTr="00AF413B">
        <w:trPr>
          <w:trHeight w:val="27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r w:rsidRPr="00AF413B">
              <w:t>245 01 06 05 00 00 0000 000</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pPr>
              <w:jc w:val="both"/>
            </w:pPr>
            <w:r w:rsidRPr="00AF413B">
              <w:t>Бюджетные кредиты, предоставленные внутри страны в валюте Российской Федерации</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pPr>
              <w:jc w:val="right"/>
            </w:pPr>
            <w:r w:rsidRPr="00AF413B">
              <w:t>0,00</w:t>
            </w:r>
          </w:p>
        </w:tc>
      </w:tr>
      <w:tr w:rsidR="00AF413B" w:rsidRPr="00AF413B" w:rsidTr="00AF413B">
        <w:trPr>
          <w:trHeight w:val="27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r w:rsidRPr="00AF413B">
              <w:t>245 01 06 05 00 00 0000 600</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pPr>
              <w:jc w:val="both"/>
            </w:pPr>
            <w:r w:rsidRPr="00AF413B">
              <w:t>Возврат бюджетных кредитов, предоставленных другим бюджетам бюджетной системы Российской Федерации из бюджетов муниципального района в валюте Российской Федерации</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pPr>
              <w:jc w:val="right"/>
            </w:pPr>
            <w:r w:rsidRPr="00AF413B">
              <w:t>0,00</w:t>
            </w:r>
          </w:p>
        </w:tc>
      </w:tr>
      <w:tr w:rsidR="00AF413B" w:rsidRPr="00AF413B" w:rsidTr="00AF413B">
        <w:trPr>
          <w:trHeight w:val="27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r w:rsidRPr="00AF413B">
              <w:t>245 01 06 05 02 05 0000 640</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pPr>
              <w:jc w:val="both"/>
            </w:pPr>
            <w:r w:rsidRPr="00AF413B">
              <w:t>Предоставление бюджетных кредитов внутри страны в валюте Российской Федерации</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pPr>
              <w:jc w:val="right"/>
            </w:pPr>
            <w:r w:rsidRPr="00AF413B">
              <w:t>0,00</w:t>
            </w:r>
          </w:p>
        </w:tc>
      </w:tr>
      <w:tr w:rsidR="00AF413B" w:rsidRPr="00AF413B" w:rsidTr="00AF413B">
        <w:trPr>
          <w:trHeight w:val="27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r w:rsidRPr="00AF413B">
              <w:t>245 01 06 05 02 05 0000 540</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pPr>
              <w:jc w:val="both"/>
            </w:pPr>
            <w:r w:rsidRPr="00AF413B">
              <w:t>Предоставление бюджетных кредитов другим бюджетам бюджетной системы Российской Федерации из бюджета муниципального района</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pPr>
              <w:jc w:val="right"/>
            </w:pPr>
            <w:r w:rsidRPr="00AF413B">
              <w:t>0,00</w:t>
            </w:r>
          </w:p>
        </w:tc>
      </w:tr>
      <w:tr w:rsidR="00AF413B" w:rsidRPr="00AF413B" w:rsidTr="00AF413B">
        <w:trPr>
          <w:trHeight w:val="270"/>
        </w:trPr>
        <w:tc>
          <w:tcPr>
            <w:tcW w:w="30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r w:rsidRPr="00AF413B">
              <w:t>Итого</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pPr>
              <w:jc w:val="both"/>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F413B" w:rsidRPr="00AF413B" w:rsidRDefault="00AF413B" w:rsidP="00AF413B">
            <w:pPr>
              <w:jc w:val="right"/>
            </w:pPr>
            <w:r w:rsidRPr="00AF413B">
              <w:t>-53,2</w:t>
            </w:r>
          </w:p>
        </w:tc>
      </w:tr>
    </w:tbl>
    <w:p w:rsidR="00AF413B" w:rsidRPr="00AF413B" w:rsidRDefault="00AF413B" w:rsidP="00AF413B"/>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ab/>
        <w:t>Приложение № 6</w:t>
      </w:r>
      <w:r w:rsidRPr="00AF413B">
        <w:rPr>
          <w:rFonts w:ascii="Arial" w:hAnsi="Arial" w:cs="Arial"/>
          <w:sz w:val="24"/>
          <w:szCs w:val="24"/>
        </w:rPr>
        <w:tab/>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ab/>
        <w:t xml:space="preserve">к решению Совета депутатов  </w:t>
      </w:r>
      <w:r w:rsidRPr="00AF413B">
        <w:rPr>
          <w:rFonts w:ascii="Arial" w:hAnsi="Arial" w:cs="Arial"/>
          <w:sz w:val="24"/>
          <w:szCs w:val="24"/>
        </w:rPr>
        <w:tab/>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ab/>
        <w:t>Новокуликовского сельсовета</w:t>
      </w:r>
      <w:r w:rsidRPr="00AF413B">
        <w:rPr>
          <w:rFonts w:ascii="Arial" w:hAnsi="Arial" w:cs="Arial"/>
          <w:sz w:val="24"/>
          <w:szCs w:val="24"/>
        </w:rPr>
        <w:tab/>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ab/>
        <w:t>№ 2  от 18.05.2018г</w:t>
      </w:r>
      <w:r w:rsidRPr="00AF413B">
        <w:rPr>
          <w:rFonts w:ascii="Arial" w:hAnsi="Arial" w:cs="Arial"/>
          <w:sz w:val="24"/>
          <w:szCs w:val="24"/>
        </w:rPr>
        <w:tab/>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Источники финансирования дефицита бюджета Новокуликовского сельсовета на 2017 год по кодам групп, подгрупп,</w:t>
      </w:r>
      <w:r w:rsidRPr="00AF413B">
        <w:rPr>
          <w:rFonts w:ascii="Arial" w:hAnsi="Arial" w:cs="Arial"/>
          <w:sz w:val="24"/>
          <w:szCs w:val="24"/>
        </w:rPr>
        <w:tab/>
      </w:r>
      <w:r w:rsidRPr="00AF413B">
        <w:rPr>
          <w:rFonts w:ascii="Arial" w:hAnsi="Arial" w:cs="Arial"/>
          <w:sz w:val="24"/>
          <w:szCs w:val="24"/>
        </w:rPr>
        <w:tab/>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 xml:space="preserve">"статей, видов </w:t>
      </w:r>
      <w:proofErr w:type="gramStart"/>
      <w:r w:rsidRPr="00AF413B">
        <w:rPr>
          <w:rFonts w:ascii="Arial" w:hAnsi="Arial" w:cs="Arial"/>
          <w:sz w:val="24"/>
          <w:szCs w:val="24"/>
        </w:rPr>
        <w:t>источников финансирования дефицитов бюджетов классификации операций сектора</w:t>
      </w:r>
      <w:proofErr w:type="gramEnd"/>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 xml:space="preserve">государственного управления, </w:t>
      </w:r>
      <w:proofErr w:type="gramStart"/>
      <w:r w:rsidRPr="00AF413B">
        <w:rPr>
          <w:rFonts w:ascii="Arial" w:hAnsi="Arial" w:cs="Arial"/>
          <w:sz w:val="24"/>
          <w:szCs w:val="24"/>
        </w:rPr>
        <w:t>относящихся</w:t>
      </w:r>
      <w:proofErr w:type="gramEnd"/>
      <w:r w:rsidRPr="00AF413B">
        <w:rPr>
          <w:rFonts w:ascii="Arial" w:hAnsi="Arial" w:cs="Arial"/>
          <w:sz w:val="24"/>
          <w:szCs w:val="24"/>
        </w:rPr>
        <w:t xml:space="preserve"> к источникам финансирования </w:t>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w:t>
      </w:r>
      <w:r w:rsidRPr="00AF413B">
        <w:rPr>
          <w:rFonts w:ascii="Arial" w:hAnsi="Arial" w:cs="Arial"/>
          <w:sz w:val="24"/>
          <w:szCs w:val="24"/>
        </w:rPr>
        <w:tab/>
      </w:r>
      <w:r w:rsidRPr="00AF413B">
        <w:rPr>
          <w:rFonts w:ascii="Arial" w:hAnsi="Arial" w:cs="Arial"/>
          <w:sz w:val="24"/>
          <w:szCs w:val="24"/>
        </w:rPr>
        <w:tab/>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государственного управления, относящихся к источникам финансирования дефицитов бюджетов</w:t>
      </w:r>
      <w:r w:rsidRPr="00AF413B">
        <w:rPr>
          <w:rFonts w:ascii="Arial" w:hAnsi="Arial" w:cs="Arial"/>
          <w:sz w:val="24"/>
          <w:szCs w:val="24"/>
        </w:rPr>
        <w:tab/>
      </w:r>
      <w:r w:rsidRPr="00AF413B">
        <w:rPr>
          <w:rFonts w:ascii="Arial" w:hAnsi="Arial" w:cs="Arial"/>
          <w:sz w:val="24"/>
          <w:szCs w:val="24"/>
        </w:rPr>
        <w:tab/>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ab/>
      </w:r>
      <w:r w:rsidRPr="00AF413B">
        <w:rPr>
          <w:rFonts w:ascii="Arial" w:hAnsi="Arial" w:cs="Arial"/>
          <w:sz w:val="24"/>
          <w:szCs w:val="24"/>
        </w:rPr>
        <w:tab/>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ab/>
      </w:r>
      <w:r w:rsidRPr="00AF413B">
        <w:rPr>
          <w:rFonts w:ascii="Arial" w:hAnsi="Arial" w:cs="Arial"/>
          <w:sz w:val="24"/>
          <w:szCs w:val="24"/>
        </w:rPr>
        <w:tab/>
        <w:t xml:space="preserve"> тыс. рублей</w:t>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КОД</w:t>
      </w:r>
      <w:r w:rsidRPr="00AF413B">
        <w:rPr>
          <w:rFonts w:ascii="Arial" w:hAnsi="Arial" w:cs="Arial"/>
          <w:sz w:val="24"/>
          <w:szCs w:val="24"/>
        </w:rPr>
        <w:tab/>
        <w:t xml:space="preserve">Наименование кода группы, подгруппы, статьи, вида источника финансирования дефицитов бюджетов, кода классификации </w:t>
      </w:r>
      <w:proofErr w:type="gramStart"/>
      <w:r w:rsidRPr="00AF413B">
        <w:rPr>
          <w:rFonts w:ascii="Arial" w:hAnsi="Arial" w:cs="Arial"/>
          <w:sz w:val="24"/>
          <w:szCs w:val="24"/>
        </w:rPr>
        <w:t>операций сектора государственного управления, относящихся к источникам финансирования дефицитов бюджетов</w:t>
      </w:r>
      <w:r w:rsidRPr="00AF413B">
        <w:rPr>
          <w:rFonts w:ascii="Arial" w:hAnsi="Arial" w:cs="Arial"/>
          <w:sz w:val="24"/>
          <w:szCs w:val="24"/>
        </w:rPr>
        <w:tab/>
        <w:t>Исполнено</w:t>
      </w:r>
      <w:proofErr w:type="gramEnd"/>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1</w:t>
      </w:r>
      <w:r w:rsidRPr="00AF413B">
        <w:rPr>
          <w:rFonts w:ascii="Arial" w:hAnsi="Arial" w:cs="Arial"/>
          <w:sz w:val="24"/>
          <w:szCs w:val="24"/>
        </w:rPr>
        <w:tab/>
        <w:t>2</w:t>
      </w:r>
      <w:r w:rsidRPr="00AF413B">
        <w:rPr>
          <w:rFonts w:ascii="Arial" w:hAnsi="Arial" w:cs="Arial"/>
          <w:sz w:val="24"/>
          <w:szCs w:val="24"/>
        </w:rPr>
        <w:tab/>
        <w:t>3</w:t>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 xml:space="preserve"> 01 00 00 00 00 0000 000</w:t>
      </w:r>
      <w:r w:rsidRPr="00AF413B">
        <w:rPr>
          <w:rFonts w:ascii="Arial" w:hAnsi="Arial" w:cs="Arial"/>
          <w:sz w:val="24"/>
          <w:szCs w:val="24"/>
        </w:rPr>
        <w:tab/>
        <w:t>Источники внутреннего финансирования дефицитов бюджетов</w:t>
      </w:r>
      <w:r w:rsidRPr="00AF413B">
        <w:rPr>
          <w:rFonts w:ascii="Arial" w:hAnsi="Arial" w:cs="Arial"/>
          <w:sz w:val="24"/>
          <w:szCs w:val="24"/>
        </w:rPr>
        <w:tab/>
        <w:t>-53,2</w:t>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01 02 00 00 00 0000 000</w:t>
      </w:r>
      <w:r w:rsidRPr="00AF413B">
        <w:rPr>
          <w:rFonts w:ascii="Arial" w:hAnsi="Arial" w:cs="Arial"/>
          <w:sz w:val="24"/>
          <w:szCs w:val="24"/>
        </w:rPr>
        <w:tab/>
        <w:t>Кредиты кредитных организаций в валюте Российской Федерации</w:t>
      </w:r>
      <w:r w:rsidRPr="00AF413B">
        <w:rPr>
          <w:rFonts w:ascii="Arial" w:hAnsi="Arial" w:cs="Arial"/>
          <w:sz w:val="24"/>
          <w:szCs w:val="24"/>
        </w:rPr>
        <w:tab/>
        <w:t>0,0</w:t>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01 02 00 00 00 0000 700</w:t>
      </w:r>
      <w:r w:rsidRPr="00AF413B">
        <w:rPr>
          <w:rFonts w:ascii="Arial" w:hAnsi="Arial" w:cs="Arial"/>
          <w:sz w:val="24"/>
          <w:szCs w:val="24"/>
        </w:rPr>
        <w:tab/>
        <w:t>Получение кредитов от кредитных организаций в валюте Российской Федерации</w:t>
      </w:r>
      <w:r w:rsidRPr="00AF413B">
        <w:rPr>
          <w:rFonts w:ascii="Arial" w:hAnsi="Arial" w:cs="Arial"/>
          <w:sz w:val="24"/>
          <w:szCs w:val="24"/>
        </w:rPr>
        <w:tab/>
        <w:t>0,0</w:t>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01 02 00 00 05 0000 710</w:t>
      </w:r>
      <w:r w:rsidRPr="00AF413B">
        <w:rPr>
          <w:rFonts w:ascii="Arial" w:hAnsi="Arial" w:cs="Arial"/>
          <w:sz w:val="24"/>
          <w:szCs w:val="24"/>
        </w:rPr>
        <w:tab/>
        <w:t>Получение кредитов от кредитных организаций бюджетами муниципального района в валюте Российской Федерации</w:t>
      </w:r>
      <w:r w:rsidRPr="00AF413B">
        <w:rPr>
          <w:rFonts w:ascii="Arial" w:hAnsi="Arial" w:cs="Arial"/>
          <w:sz w:val="24"/>
          <w:szCs w:val="24"/>
        </w:rPr>
        <w:tab/>
        <w:t>0,0</w:t>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01 02 00 00 00 0000 800</w:t>
      </w:r>
      <w:r w:rsidRPr="00AF413B">
        <w:rPr>
          <w:rFonts w:ascii="Arial" w:hAnsi="Arial" w:cs="Arial"/>
          <w:sz w:val="24"/>
          <w:szCs w:val="24"/>
        </w:rPr>
        <w:tab/>
        <w:t>Погашение кредитов, предоставленных кредитными организациями в валюте Российской Федерации</w:t>
      </w:r>
      <w:r w:rsidRPr="00AF413B">
        <w:rPr>
          <w:rFonts w:ascii="Arial" w:hAnsi="Arial" w:cs="Arial"/>
          <w:sz w:val="24"/>
          <w:szCs w:val="24"/>
        </w:rPr>
        <w:tab/>
        <w:t>0,0</w:t>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lastRenderedPageBreak/>
        <w:t xml:space="preserve"> 01 02 00 00 05 0000 810</w:t>
      </w:r>
      <w:r w:rsidRPr="00AF413B">
        <w:rPr>
          <w:rFonts w:ascii="Arial" w:hAnsi="Arial" w:cs="Arial"/>
          <w:sz w:val="24"/>
          <w:szCs w:val="24"/>
        </w:rPr>
        <w:tab/>
        <w:t>Погашение бюджетом муниципального района кредитов от кредитных организаций в валюте Российской Федерации</w:t>
      </w:r>
      <w:r w:rsidRPr="00AF413B">
        <w:rPr>
          <w:rFonts w:ascii="Arial" w:hAnsi="Arial" w:cs="Arial"/>
          <w:sz w:val="24"/>
          <w:szCs w:val="24"/>
        </w:rPr>
        <w:tab/>
        <w:t>0,0</w:t>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01 03 00 00 00 0000 000</w:t>
      </w:r>
      <w:r w:rsidRPr="00AF413B">
        <w:rPr>
          <w:rFonts w:ascii="Arial" w:hAnsi="Arial" w:cs="Arial"/>
          <w:sz w:val="24"/>
          <w:szCs w:val="24"/>
        </w:rPr>
        <w:tab/>
        <w:t>Бюджетные кредиты от других бюджетов бюджетной системы Российской Федерации</w:t>
      </w:r>
      <w:r w:rsidRPr="00AF413B">
        <w:rPr>
          <w:rFonts w:ascii="Arial" w:hAnsi="Arial" w:cs="Arial"/>
          <w:sz w:val="24"/>
          <w:szCs w:val="24"/>
        </w:rPr>
        <w:tab/>
        <w:t>0,0</w:t>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01 05 00 00 00 0000 000</w:t>
      </w:r>
      <w:r w:rsidRPr="00AF413B">
        <w:rPr>
          <w:rFonts w:ascii="Arial" w:hAnsi="Arial" w:cs="Arial"/>
          <w:sz w:val="24"/>
          <w:szCs w:val="24"/>
        </w:rPr>
        <w:tab/>
        <w:t>Изменение остатков средств на счетах по учету средств бюджета</w:t>
      </w:r>
      <w:r w:rsidRPr="00AF413B">
        <w:rPr>
          <w:rFonts w:ascii="Arial" w:hAnsi="Arial" w:cs="Arial"/>
          <w:sz w:val="24"/>
          <w:szCs w:val="24"/>
        </w:rPr>
        <w:tab/>
        <w:t>-53,2</w:t>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01 05 00 00 00 0000 500</w:t>
      </w:r>
      <w:r w:rsidRPr="00AF413B">
        <w:rPr>
          <w:rFonts w:ascii="Arial" w:hAnsi="Arial" w:cs="Arial"/>
          <w:sz w:val="24"/>
          <w:szCs w:val="24"/>
        </w:rPr>
        <w:tab/>
        <w:t>Увеличение остатков средств бюджетов</w:t>
      </w:r>
      <w:r w:rsidRPr="00AF413B">
        <w:rPr>
          <w:rFonts w:ascii="Arial" w:hAnsi="Arial" w:cs="Arial"/>
          <w:sz w:val="24"/>
          <w:szCs w:val="24"/>
        </w:rPr>
        <w:tab/>
        <w:t>-4 005,7</w:t>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01 05 02 00 00 0000 500</w:t>
      </w:r>
      <w:r w:rsidRPr="00AF413B">
        <w:rPr>
          <w:rFonts w:ascii="Arial" w:hAnsi="Arial" w:cs="Arial"/>
          <w:sz w:val="24"/>
          <w:szCs w:val="24"/>
        </w:rPr>
        <w:tab/>
        <w:t>Увеличение прочих остатков средств бюджетов</w:t>
      </w:r>
      <w:r w:rsidRPr="00AF413B">
        <w:rPr>
          <w:rFonts w:ascii="Arial" w:hAnsi="Arial" w:cs="Arial"/>
          <w:sz w:val="24"/>
          <w:szCs w:val="24"/>
        </w:rPr>
        <w:tab/>
        <w:t>-4 005,7</w:t>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01 05 02 01 00 0000 510</w:t>
      </w:r>
      <w:r w:rsidRPr="00AF413B">
        <w:rPr>
          <w:rFonts w:ascii="Arial" w:hAnsi="Arial" w:cs="Arial"/>
          <w:sz w:val="24"/>
          <w:szCs w:val="24"/>
        </w:rPr>
        <w:tab/>
        <w:t>Увеличение прочих остатков денежных средств бюджетов</w:t>
      </w:r>
      <w:r w:rsidRPr="00AF413B">
        <w:rPr>
          <w:rFonts w:ascii="Arial" w:hAnsi="Arial" w:cs="Arial"/>
          <w:sz w:val="24"/>
          <w:szCs w:val="24"/>
        </w:rPr>
        <w:tab/>
        <w:t>-4 005,7</w:t>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 xml:space="preserve"> 01 05 02 01 10 0000 510</w:t>
      </w:r>
      <w:r w:rsidRPr="00AF413B">
        <w:rPr>
          <w:rFonts w:ascii="Arial" w:hAnsi="Arial" w:cs="Arial"/>
          <w:sz w:val="24"/>
          <w:szCs w:val="24"/>
        </w:rPr>
        <w:tab/>
        <w:t>Увеличение прочих остатков денежных средств бюджета поселения</w:t>
      </w:r>
      <w:r w:rsidRPr="00AF413B">
        <w:rPr>
          <w:rFonts w:ascii="Arial" w:hAnsi="Arial" w:cs="Arial"/>
          <w:sz w:val="24"/>
          <w:szCs w:val="24"/>
        </w:rPr>
        <w:tab/>
        <w:t>-4 005,7</w:t>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01 05 00 00 00 0000 600</w:t>
      </w:r>
      <w:r w:rsidRPr="00AF413B">
        <w:rPr>
          <w:rFonts w:ascii="Arial" w:hAnsi="Arial" w:cs="Arial"/>
          <w:sz w:val="24"/>
          <w:szCs w:val="24"/>
        </w:rPr>
        <w:tab/>
        <w:t>Уменьшение остатков средств бюджетов</w:t>
      </w:r>
      <w:r w:rsidRPr="00AF413B">
        <w:rPr>
          <w:rFonts w:ascii="Arial" w:hAnsi="Arial" w:cs="Arial"/>
          <w:sz w:val="24"/>
          <w:szCs w:val="24"/>
        </w:rPr>
        <w:tab/>
        <w:t>3 952,5</w:t>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01 05 02 00 00 0000 600</w:t>
      </w:r>
      <w:r w:rsidRPr="00AF413B">
        <w:rPr>
          <w:rFonts w:ascii="Arial" w:hAnsi="Arial" w:cs="Arial"/>
          <w:sz w:val="24"/>
          <w:szCs w:val="24"/>
        </w:rPr>
        <w:tab/>
        <w:t>Уменьшение прочих остатков средств бюджетов</w:t>
      </w:r>
      <w:r w:rsidRPr="00AF413B">
        <w:rPr>
          <w:rFonts w:ascii="Arial" w:hAnsi="Arial" w:cs="Arial"/>
          <w:sz w:val="24"/>
          <w:szCs w:val="24"/>
        </w:rPr>
        <w:tab/>
        <w:t>3 952,5</w:t>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 xml:space="preserve"> 01 05 02 01 00 0000 610</w:t>
      </w:r>
      <w:r w:rsidRPr="00AF413B">
        <w:rPr>
          <w:rFonts w:ascii="Arial" w:hAnsi="Arial" w:cs="Arial"/>
          <w:sz w:val="24"/>
          <w:szCs w:val="24"/>
        </w:rPr>
        <w:tab/>
        <w:t>Уменьшение прочих остатков денежных средств бюджетов</w:t>
      </w:r>
      <w:r w:rsidRPr="00AF413B">
        <w:rPr>
          <w:rFonts w:ascii="Arial" w:hAnsi="Arial" w:cs="Arial"/>
          <w:sz w:val="24"/>
          <w:szCs w:val="24"/>
        </w:rPr>
        <w:tab/>
        <w:t>3 952,5</w:t>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01 05 02 01 10 0000 610</w:t>
      </w:r>
      <w:r w:rsidRPr="00AF413B">
        <w:rPr>
          <w:rFonts w:ascii="Arial" w:hAnsi="Arial" w:cs="Arial"/>
          <w:sz w:val="24"/>
          <w:szCs w:val="24"/>
        </w:rPr>
        <w:tab/>
        <w:t>Уменьшение прочих остатков денежных средств бюджета поселения</w:t>
      </w:r>
      <w:r w:rsidRPr="00AF413B">
        <w:rPr>
          <w:rFonts w:ascii="Arial" w:hAnsi="Arial" w:cs="Arial"/>
          <w:sz w:val="24"/>
          <w:szCs w:val="24"/>
        </w:rPr>
        <w:tab/>
        <w:t>3 952,5</w:t>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01 06 00 00 00 0000 000</w:t>
      </w:r>
      <w:proofErr w:type="gramStart"/>
      <w:r w:rsidRPr="00AF413B">
        <w:rPr>
          <w:rFonts w:ascii="Arial" w:hAnsi="Arial" w:cs="Arial"/>
          <w:sz w:val="24"/>
          <w:szCs w:val="24"/>
        </w:rPr>
        <w:tab/>
        <w:t>И</w:t>
      </w:r>
      <w:proofErr w:type="gramEnd"/>
      <w:r w:rsidRPr="00AF413B">
        <w:rPr>
          <w:rFonts w:ascii="Arial" w:hAnsi="Arial" w:cs="Arial"/>
          <w:sz w:val="24"/>
          <w:szCs w:val="24"/>
        </w:rPr>
        <w:t>ные источники внутреннего финансирования дефицитов бюджетов</w:t>
      </w:r>
      <w:r w:rsidRPr="00AF413B">
        <w:rPr>
          <w:rFonts w:ascii="Arial" w:hAnsi="Arial" w:cs="Arial"/>
          <w:sz w:val="24"/>
          <w:szCs w:val="24"/>
        </w:rPr>
        <w:tab/>
        <w:t>0,0</w:t>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01 06 05 00 00 0000 000</w:t>
      </w:r>
      <w:r w:rsidRPr="00AF413B">
        <w:rPr>
          <w:rFonts w:ascii="Arial" w:hAnsi="Arial" w:cs="Arial"/>
          <w:sz w:val="24"/>
          <w:szCs w:val="24"/>
        </w:rPr>
        <w:tab/>
        <w:t>Бюджетные кредиты, предоставленные внутри страны в валюте Российской Федерации</w:t>
      </w:r>
      <w:r w:rsidRPr="00AF413B">
        <w:rPr>
          <w:rFonts w:ascii="Arial" w:hAnsi="Arial" w:cs="Arial"/>
          <w:sz w:val="24"/>
          <w:szCs w:val="24"/>
        </w:rPr>
        <w:tab/>
        <w:t>0,0</w:t>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01 06 05 00 00 0000 600</w:t>
      </w:r>
      <w:r w:rsidRPr="00AF413B">
        <w:rPr>
          <w:rFonts w:ascii="Arial" w:hAnsi="Arial" w:cs="Arial"/>
          <w:sz w:val="24"/>
          <w:szCs w:val="24"/>
        </w:rPr>
        <w:tab/>
        <w:t>Возврат бюджетных кредитов, предоставленных внутри страны в валюте Российской Федерации</w:t>
      </w:r>
      <w:r w:rsidRPr="00AF413B">
        <w:rPr>
          <w:rFonts w:ascii="Arial" w:hAnsi="Arial" w:cs="Arial"/>
          <w:sz w:val="24"/>
          <w:szCs w:val="24"/>
        </w:rPr>
        <w:tab/>
        <w:t>0,0</w:t>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ab/>
      </w:r>
      <w:r w:rsidRPr="00AF413B">
        <w:rPr>
          <w:rFonts w:ascii="Arial" w:hAnsi="Arial" w:cs="Arial"/>
          <w:sz w:val="24"/>
          <w:szCs w:val="24"/>
        </w:rPr>
        <w:tab/>
        <w:t>0,0</w:t>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01 06 05 02 05 0000 640</w:t>
      </w:r>
      <w:r w:rsidRPr="00AF413B">
        <w:rPr>
          <w:rFonts w:ascii="Arial" w:hAnsi="Arial" w:cs="Arial"/>
          <w:sz w:val="24"/>
          <w:szCs w:val="24"/>
        </w:rPr>
        <w:tab/>
        <w:t>Возврат бюджетных кредитов, предоставленных другим бюджетам бюджетной системы Российской Федерации из бюджетов муниципального района в валюте Российской Федерации</w:t>
      </w:r>
      <w:r w:rsidRPr="00AF413B">
        <w:rPr>
          <w:rFonts w:ascii="Arial" w:hAnsi="Arial" w:cs="Arial"/>
          <w:sz w:val="24"/>
          <w:szCs w:val="24"/>
        </w:rPr>
        <w:tab/>
        <w:t>0,0</w:t>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 xml:space="preserve"> 01 06 05 00 00 0000 500</w:t>
      </w:r>
      <w:r w:rsidRPr="00AF413B">
        <w:rPr>
          <w:rFonts w:ascii="Arial" w:hAnsi="Arial" w:cs="Arial"/>
          <w:sz w:val="24"/>
          <w:szCs w:val="24"/>
        </w:rPr>
        <w:tab/>
        <w:t>Предоставление бюджетных кредитов внутри страны в валюте Российской Федерации</w:t>
      </w:r>
      <w:r w:rsidRPr="00AF413B">
        <w:rPr>
          <w:rFonts w:ascii="Arial" w:hAnsi="Arial" w:cs="Arial"/>
          <w:sz w:val="24"/>
          <w:szCs w:val="24"/>
        </w:rPr>
        <w:tab/>
        <w:t>0,0</w:t>
      </w:r>
    </w:p>
    <w:p w:rsidR="00AF413B" w:rsidRPr="00AF413B" w:rsidRDefault="00AF413B" w:rsidP="00AF413B">
      <w:pPr>
        <w:pStyle w:val="a4"/>
        <w:jc w:val="both"/>
        <w:rPr>
          <w:rFonts w:ascii="Arial" w:hAnsi="Arial" w:cs="Arial"/>
          <w:sz w:val="24"/>
          <w:szCs w:val="24"/>
        </w:rPr>
      </w:pPr>
      <w:r w:rsidRPr="00AF413B">
        <w:rPr>
          <w:rFonts w:ascii="Arial" w:hAnsi="Arial" w:cs="Arial"/>
          <w:sz w:val="24"/>
          <w:szCs w:val="24"/>
        </w:rPr>
        <w:tab/>
      </w:r>
      <w:r w:rsidRPr="00AF413B">
        <w:rPr>
          <w:rFonts w:ascii="Arial" w:hAnsi="Arial" w:cs="Arial"/>
          <w:sz w:val="24"/>
          <w:szCs w:val="24"/>
        </w:rPr>
        <w:tab/>
        <w:t>0,0</w:t>
      </w:r>
    </w:p>
    <w:p w:rsidR="00AF413B" w:rsidRDefault="00AF413B" w:rsidP="00AF413B">
      <w:pPr>
        <w:pStyle w:val="a4"/>
        <w:jc w:val="both"/>
        <w:rPr>
          <w:rFonts w:ascii="Arial" w:hAnsi="Arial" w:cs="Arial"/>
          <w:sz w:val="24"/>
          <w:szCs w:val="24"/>
        </w:rPr>
      </w:pPr>
      <w:r w:rsidRPr="00AF413B">
        <w:rPr>
          <w:rFonts w:ascii="Arial" w:hAnsi="Arial" w:cs="Arial"/>
          <w:sz w:val="24"/>
          <w:szCs w:val="24"/>
        </w:rPr>
        <w:t>01 06 05 02 05 0000 540</w:t>
      </w:r>
      <w:r w:rsidRPr="00AF413B">
        <w:rPr>
          <w:rFonts w:ascii="Arial" w:hAnsi="Arial" w:cs="Arial"/>
          <w:sz w:val="24"/>
          <w:szCs w:val="24"/>
        </w:rPr>
        <w:tab/>
        <w:t>Предоставление бюджетных кредитов другим бюджетам бюджетной системы Российской Федерации из бюджета муниципального района</w:t>
      </w:r>
      <w:r w:rsidRPr="00AF413B">
        <w:rPr>
          <w:rFonts w:ascii="Arial" w:hAnsi="Arial" w:cs="Arial"/>
          <w:sz w:val="24"/>
          <w:szCs w:val="24"/>
        </w:rPr>
        <w:tab/>
        <w:t>0,0</w:t>
      </w:r>
    </w:p>
    <w:p w:rsidR="00AF413B" w:rsidRPr="00FB3376" w:rsidRDefault="00AF413B" w:rsidP="00AF413B">
      <w:pPr>
        <w:jc w:val="center"/>
        <w:rPr>
          <w:b/>
        </w:rPr>
      </w:pPr>
      <w:r w:rsidRPr="00FB3376">
        <w:rPr>
          <w:b/>
        </w:rPr>
        <w:t>СОВЕТ ДЕПУТАТОВ</w:t>
      </w:r>
    </w:p>
    <w:p w:rsidR="00AF413B" w:rsidRPr="00FB3376" w:rsidRDefault="00AF413B" w:rsidP="00AF413B">
      <w:pPr>
        <w:jc w:val="center"/>
        <w:rPr>
          <w:b/>
        </w:rPr>
      </w:pPr>
      <w:r w:rsidRPr="00FB3376">
        <w:rPr>
          <w:b/>
        </w:rPr>
        <w:t>НОВОКУЛИКОВСКОГО СЕЛЬСОВЕТА</w:t>
      </w:r>
    </w:p>
    <w:p w:rsidR="00AF413B" w:rsidRPr="00FB3376" w:rsidRDefault="00AF413B" w:rsidP="00AF413B">
      <w:pPr>
        <w:jc w:val="center"/>
        <w:rPr>
          <w:b/>
        </w:rPr>
      </w:pPr>
      <w:r w:rsidRPr="00FB3376">
        <w:rPr>
          <w:b/>
        </w:rPr>
        <w:t>ВЕНГЕРОВСКОГО РАЙОНА НОВОСИБИРСКОЙ ОБЛАСТИ</w:t>
      </w:r>
    </w:p>
    <w:p w:rsidR="00AF413B" w:rsidRPr="00FB3376" w:rsidRDefault="00AF413B" w:rsidP="00AF413B">
      <w:pPr>
        <w:jc w:val="center"/>
        <w:rPr>
          <w:b/>
        </w:rPr>
      </w:pPr>
    </w:p>
    <w:p w:rsidR="00AF413B" w:rsidRPr="00FB3376" w:rsidRDefault="00AF413B" w:rsidP="00AF413B">
      <w:pPr>
        <w:jc w:val="center"/>
        <w:rPr>
          <w:b/>
        </w:rPr>
      </w:pPr>
      <w:proofErr w:type="gramStart"/>
      <w:r w:rsidRPr="00FB3376">
        <w:rPr>
          <w:b/>
        </w:rPr>
        <w:t>Р</w:t>
      </w:r>
      <w:proofErr w:type="gramEnd"/>
      <w:r w:rsidRPr="00FB3376">
        <w:rPr>
          <w:b/>
        </w:rPr>
        <w:t xml:space="preserve"> Е Ш Е Н И Е</w:t>
      </w:r>
    </w:p>
    <w:p w:rsidR="00AF413B" w:rsidRPr="00B07AFB" w:rsidRDefault="00AF413B" w:rsidP="00AF413B">
      <w:pPr>
        <w:jc w:val="center"/>
      </w:pPr>
      <w:r w:rsidRPr="00B07AFB">
        <w:t>/</w:t>
      </w:r>
      <w:r>
        <w:t>Двадцать вторая сессия</w:t>
      </w:r>
      <w:r w:rsidRPr="00B07AFB">
        <w:t xml:space="preserve"> /</w:t>
      </w:r>
    </w:p>
    <w:p w:rsidR="00AF413B" w:rsidRPr="00B07AFB" w:rsidRDefault="00AF413B" w:rsidP="00AF413B">
      <w:r>
        <w:t xml:space="preserve">   от 18.05</w:t>
      </w:r>
      <w:r w:rsidRPr="00B07AFB">
        <w:t>.</w:t>
      </w:r>
      <w:r>
        <w:t>2018 года</w:t>
      </w:r>
      <w:r w:rsidRPr="00B07AFB">
        <w:t xml:space="preserve">                                                                                                               </w:t>
      </w:r>
      <w:r>
        <w:t xml:space="preserve">        </w:t>
      </w:r>
      <w:r w:rsidRPr="00B07AFB">
        <w:t xml:space="preserve">   № </w:t>
      </w:r>
      <w:r>
        <w:t>3</w:t>
      </w:r>
    </w:p>
    <w:p w:rsidR="00AF413B" w:rsidRDefault="00AF413B" w:rsidP="00AF413B">
      <w:pPr>
        <w:jc w:val="center"/>
      </w:pPr>
      <w:proofErr w:type="gramStart"/>
      <w:r w:rsidRPr="00B07AFB">
        <w:t>с</w:t>
      </w:r>
      <w:proofErr w:type="gramEnd"/>
      <w:r w:rsidRPr="00B07AFB">
        <w:t>. Новые Кулики</w:t>
      </w:r>
    </w:p>
    <w:p w:rsidR="00AF413B" w:rsidRPr="00B07AFB" w:rsidRDefault="00AF413B" w:rsidP="00AF413B">
      <w:pPr>
        <w:jc w:val="center"/>
      </w:pPr>
    </w:p>
    <w:p w:rsidR="00AF413B" w:rsidRPr="00374ED2" w:rsidRDefault="00AF413B" w:rsidP="00AF413B">
      <w:pPr>
        <w:jc w:val="center"/>
      </w:pPr>
      <w:r w:rsidRPr="00374ED2">
        <w:t>О внесении изменений в Решение сессии № 1 от 25.12.2017 г</w:t>
      </w:r>
    </w:p>
    <w:p w:rsidR="00AF413B" w:rsidRPr="00374ED2" w:rsidRDefault="00AF413B" w:rsidP="00AF413B">
      <w:pPr>
        <w:jc w:val="center"/>
      </w:pPr>
      <w:r w:rsidRPr="00374ED2">
        <w:t xml:space="preserve">«О  бюджете </w:t>
      </w:r>
      <w:r>
        <w:t xml:space="preserve">Новокуликовского сельсовета </w:t>
      </w:r>
      <w:r w:rsidRPr="00374ED2">
        <w:t>Венгеровского района Но</w:t>
      </w:r>
      <w:r>
        <w:t>восибирской области на 2018 год</w:t>
      </w:r>
      <w:r w:rsidRPr="00374ED2">
        <w:t>и плановый период 2019-2020 годов»</w:t>
      </w:r>
    </w:p>
    <w:p w:rsidR="00AF413B" w:rsidRPr="00374ED2" w:rsidRDefault="00AF413B" w:rsidP="00AF413B">
      <w:pPr>
        <w:jc w:val="center"/>
      </w:pPr>
      <w:r>
        <w:t>(с изменениями от 17.01</w:t>
      </w:r>
      <w:r w:rsidRPr="00374ED2">
        <w:t>.2018 г.)</w:t>
      </w:r>
    </w:p>
    <w:p w:rsidR="00AF413B" w:rsidRPr="00190F9F" w:rsidRDefault="00AF413B" w:rsidP="00AF413B">
      <w:pPr>
        <w:jc w:val="center"/>
        <w:rPr>
          <w:sz w:val="28"/>
          <w:szCs w:val="28"/>
        </w:rPr>
      </w:pPr>
    </w:p>
    <w:p w:rsidR="00AF413B" w:rsidRPr="00190F9F" w:rsidRDefault="00AF413B" w:rsidP="00AF413B">
      <w:pPr>
        <w:jc w:val="both"/>
        <w:rPr>
          <w:sz w:val="28"/>
          <w:szCs w:val="28"/>
        </w:rPr>
      </w:pPr>
    </w:p>
    <w:p w:rsidR="00AF413B" w:rsidRPr="00374ED2" w:rsidRDefault="00AF413B" w:rsidP="00AF413B">
      <w:pPr>
        <w:ind w:firstLine="708"/>
        <w:jc w:val="both"/>
        <w:rPr>
          <w:lang w:eastAsia="en-US"/>
        </w:rPr>
      </w:pPr>
      <w:proofErr w:type="gramStart"/>
      <w:r w:rsidRPr="00374ED2">
        <w:lastRenderedPageBreak/>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Приказом Министерства финансов Ро</w:t>
      </w:r>
      <w:r w:rsidRPr="00374ED2">
        <w:t>с</w:t>
      </w:r>
      <w:r w:rsidRPr="00374ED2">
        <w:t xml:space="preserve">сийской Федерации  от 01.07.2013 № 65н « Об утверждении указаний о порядке применения бюджетной классификации Российской Федерации»,  Решением Совета депутатов Новокуликовского  сельсовета от </w:t>
      </w:r>
      <w:r w:rsidRPr="00374ED2">
        <w:rPr>
          <w:lang w:eastAsia="en-US"/>
        </w:rPr>
        <w:t xml:space="preserve">05.10.2017 № 3  «Об утверждении Положения о бюджетном процессе в </w:t>
      </w:r>
      <w:proofErr w:type="spellStart"/>
      <w:r w:rsidRPr="00374ED2">
        <w:rPr>
          <w:lang w:eastAsia="en-US"/>
        </w:rPr>
        <w:t>Новокуликовском</w:t>
      </w:r>
      <w:proofErr w:type="spellEnd"/>
      <w:r w:rsidRPr="00374ED2">
        <w:rPr>
          <w:lang w:eastAsia="en-US"/>
        </w:rPr>
        <w:t xml:space="preserve"> сельсовете Венгеровского района Новос</w:t>
      </w:r>
      <w:r w:rsidRPr="00374ED2">
        <w:rPr>
          <w:lang w:eastAsia="en-US"/>
        </w:rPr>
        <w:t>и</w:t>
      </w:r>
      <w:r w:rsidRPr="00374ED2">
        <w:rPr>
          <w:lang w:eastAsia="en-US"/>
        </w:rPr>
        <w:t>бирской области»,</w:t>
      </w:r>
      <w:proofErr w:type="gramEnd"/>
    </w:p>
    <w:p w:rsidR="00AF413B" w:rsidRPr="00374ED2" w:rsidRDefault="00AF413B" w:rsidP="00AF413B">
      <w:pPr>
        <w:jc w:val="center"/>
      </w:pPr>
      <w:r w:rsidRPr="00374ED2">
        <w:t>СОВЕТ ДЕПУТАТОВ РЕШИЛ:</w:t>
      </w:r>
    </w:p>
    <w:p w:rsidR="00AF413B" w:rsidRPr="00374ED2" w:rsidRDefault="00AF413B" w:rsidP="00AF413B">
      <w:pPr>
        <w:ind w:firstLine="708"/>
        <w:jc w:val="both"/>
      </w:pPr>
      <w:r w:rsidRPr="00374ED2">
        <w:t xml:space="preserve"> 1.Внести изменения в решение Совета депутатов Новокуликовского  сельс</w:t>
      </w:r>
      <w:r w:rsidRPr="00374ED2">
        <w:t>о</w:t>
      </w:r>
      <w:r w:rsidRPr="00374ED2">
        <w:t>вета от 25.12.17 № 1 «О бюджете Новокуликовского сельсовета Венгеровского ра</w:t>
      </w:r>
      <w:r w:rsidRPr="00374ED2">
        <w:t>й</w:t>
      </w:r>
      <w:r w:rsidRPr="00374ED2">
        <w:t>она Новосибирской области на 2018 год и плановый период 2019-2020 годов» (с и</w:t>
      </w:r>
      <w:r w:rsidRPr="00374ED2">
        <w:t>з</w:t>
      </w:r>
      <w:r w:rsidRPr="00374ED2">
        <w:t>менениями от 17.01.2018 г.)</w:t>
      </w:r>
    </w:p>
    <w:p w:rsidR="00AF413B" w:rsidRPr="00374ED2" w:rsidRDefault="00AF413B" w:rsidP="00AF413B">
      <w:pPr>
        <w:ind w:firstLine="708"/>
        <w:jc w:val="both"/>
      </w:pPr>
      <w:r w:rsidRPr="00374ED2">
        <w:t>1.1 в пункте «а» части 1 решения цифры «</w:t>
      </w:r>
      <w:r>
        <w:t>3884,95</w:t>
      </w:r>
      <w:r w:rsidRPr="00374ED2">
        <w:t>» заменить «</w:t>
      </w:r>
      <w:r>
        <w:t>4492,45</w:t>
      </w:r>
      <w:r w:rsidRPr="00374ED2">
        <w:t>»</w:t>
      </w:r>
    </w:p>
    <w:p w:rsidR="00AF413B" w:rsidRDefault="00AF413B" w:rsidP="00AF413B">
      <w:pPr>
        <w:ind w:firstLine="708"/>
        <w:jc w:val="both"/>
      </w:pPr>
      <w:r w:rsidRPr="00374ED2">
        <w:t>1.2 в пункте «б» части 1 решения цифры «</w:t>
      </w:r>
      <w:r>
        <w:t>4048,45</w:t>
      </w:r>
      <w:r w:rsidRPr="00374ED2">
        <w:t>» заменить «</w:t>
      </w:r>
      <w:r>
        <w:t>4715,95</w:t>
      </w:r>
      <w:r w:rsidRPr="00374ED2">
        <w:t>»;</w:t>
      </w:r>
    </w:p>
    <w:p w:rsidR="00AF413B" w:rsidRPr="00374ED2" w:rsidRDefault="00AF413B" w:rsidP="00AF413B">
      <w:pPr>
        <w:ind w:firstLine="708"/>
        <w:jc w:val="both"/>
      </w:pPr>
      <w:r>
        <w:t>1.3 в</w:t>
      </w:r>
      <w:r w:rsidRPr="009F4E4F">
        <w:rPr>
          <w:szCs w:val="28"/>
        </w:rPr>
        <w:t xml:space="preserve"> </w:t>
      </w:r>
      <w:r>
        <w:rPr>
          <w:szCs w:val="28"/>
        </w:rPr>
        <w:t>пункте «в» части 1 решения цифры «163,5» заменить «</w:t>
      </w:r>
      <w:r>
        <w:rPr>
          <w:color w:val="000000"/>
          <w:szCs w:val="28"/>
        </w:rPr>
        <w:t>223,5»</w:t>
      </w:r>
    </w:p>
    <w:p w:rsidR="00AF413B" w:rsidRPr="00374ED2" w:rsidRDefault="00AF413B" w:rsidP="00AF413B">
      <w:pPr>
        <w:ind w:firstLine="708"/>
        <w:jc w:val="both"/>
      </w:pPr>
      <w:r>
        <w:t>1.4</w:t>
      </w:r>
      <w:r w:rsidRPr="00374ED2">
        <w:t xml:space="preserve"> в приложении № 3 к решению утвердить:</w:t>
      </w:r>
    </w:p>
    <w:p w:rsidR="00AF413B" w:rsidRPr="00374ED2" w:rsidRDefault="00AF413B" w:rsidP="00AF413B">
      <w:pPr>
        <w:ind w:firstLine="708"/>
        <w:jc w:val="both"/>
      </w:pPr>
      <w:r w:rsidRPr="00374ED2">
        <w:t>«Доходы бюджета Новокуликовского сельсовета на 2018 год» в прилагаемой редакции.</w:t>
      </w:r>
    </w:p>
    <w:p w:rsidR="00AF413B" w:rsidRPr="00374ED2" w:rsidRDefault="00AF413B" w:rsidP="00AF413B">
      <w:pPr>
        <w:jc w:val="both"/>
      </w:pPr>
      <w:r>
        <w:t xml:space="preserve">            1.5 в приложении № 5</w:t>
      </w:r>
      <w:r w:rsidRPr="00374ED2">
        <w:t xml:space="preserve"> таблица 1 к решению утвердить:</w:t>
      </w:r>
    </w:p>
    <w:p w:rsidR="00AF413B" w:rsidRPr="00374ED2" w:rsidRDefault="00AF413B" w:rsidP="00AF413B">
      <w:pPr>
        <w:ind w:firstLine="708"/>
        <w:jc w:val="both"/>
      </w:pPr>
      <w:r w:rsidRPr="00374ED2">
        <w:t>«Распределение бюджетных ассигнований по разделам, подразделам, целевым статьям и видам расходов Новокуликовского сельсовета на 2018 год» в прилагаемой редакции.</w:t>
      </w:r>
    </w:p>
    <w:p w:rsidR="00AF413B" w:rsidRPr="00374ED2" w:rsidRDefault="00AF413B" w:rsidP="00AF413B">
      <w:pPr>
        <w:ind w:firstLine="708"/>
        <w:jc w:val="both"/>
      </w:pPr>
      <w:r>
        <w:t xml:space="preserve"> 1.6 в приложении № 6</w:t>
      </w:r>
      <w:r w:rsidRPr="00374ED2">
        <w:t xml:space="preserve"> таблица 1 к решению утвердить:</w:t>
      </w:r>
    </w:p>
    <w:p w:rsidR="00AF413B" w:rsidRPr="00374ED2" w:rsidRDefault="00AF413B" w:rsidP="00AF413B">
      <w:pPr>
        <w:ind w:firstLine="708"/>
        <w:jc w:val="both"/>
      </w:pPr>
      <w:r w:rsidRPr="00374ED2">
        <w:t>«Ведомственную структуру расходов бюджета  Новокуликовского сельсовета  на 2018 год» в прилагаемой редакции.</w:t>
      </w:r>
    </w:p>
    <w:p w:rsidR="00AF413B" w:rsidRPr="00374ED2" w:rsidRDefault="00AF413B" w:rsidP="00AF413B">
      <w:pPr>
        <w:ind w:firstLine="708"/>
        <w:jc w:val="both"/>
      </w:pPr>
      <w:r>
        <w:t>1.7  в приложении № 8</w:t>
      </w:r>
      <w:r w:rsidRPr="00374ED2">
        <w:t xml:space="preserve"> таблица 1 к решению утвердить:</w:t>
      </w:r>
    </w:p>
    <w:p w:rsidR="00AF413B" w:rsidRPr="00374ED2" w:rsidRDefault="00AF413B" w:rsidP="00AF413B">
      <w:pPr>
        <w:ind w:firstLine="708"/>
        <w:jc w:val="both"/>
      </w:pPr>
      <w:r w:rsidRPr="00374ED2">
        <w:t>«Источники финансирования дефицита бюджета Новокуликовского сельсовета на 2018 год» в прилагаемой редакции.</w:t>
      </w:r>
    </w:p>
    <w:p w:rsidR="00AF413B" w:rsidRPr="00374ED2" w:rsidRDefault="00AF413B" w:rsidP="00AF413B">
      <w:pPr>
        <w:jc w:val="both"/>
      </w:pPr>
      <w:r w:rsidRPr="00374ED2">
        <w:t xml:space="preserve">           2. </w:t>
      </w:r>
      <w:r w:rsidRPr="00374ED2">
        <w:rPr>
          <w:color w:val="000000"/>
        </w:rPr>
        <w:t>Н</w:t>
      </w:r>
      <w:r w:rsidRPr="00374ED2">
        <w:t>астоящее решение</w:t>
      </w:r>
      <w:r w:rsidRPr="00374ED2">
        <w:rPr>
          <w:color w:val="000000"/>
          <w:spacing w:val="3"/>
        </w:rPr>
        <w:t xml:space="preserve"> </w:t>
      </w:r>
      <w:r w:rsidRPr="00374ED2">
        <w:t>опубликовать в газете «Вестник Новокуликовского сельсовета Ве</w:t>
      </w:r>
      <w:r w:rsidRPr="00374ED2">
        <w:t>н</w:t>
      </w:r>
      <w:r w:rsidRPr="00374ED2">
        <w:t>геровского района Новосибирской области» и разместить на официальном сайте администрации Нов</w:t>
      </w:r>
      <w:r w:rsidRPr="00374ED2">
        <w:t>о</w:t>
      </w:r>
      <w:r w:rsidRPr="00374ED2">
        <w:t>куликовского сельсовета  Венгеровского района Новосибирской области.</w:t>
      </w:r>
    </w:p>
    <w:p w:rsidR="00AF413B" w:rsidRPr="00374ED2" w:rsidRDefault="00AF413B" w:rsidP="00AF413B">
      <w:pPr>
        <w:jc w:val="both"/>
      </w:pPr>
      <w:r w:rsidRPr="00374ED2">
        <w:t xml:space="preserve">          3. Решение вступает в силу со дня, следующего за днем его официального опубликования в газете «Вестник Новокуликовского сельсовета Венгеровского ра</w:t>
      </w:r>
      <w:r w:rsidRPr="00374ED2">
        <w:t>й</w:t>
      </w:r>
      <w:r w:rsidRPr="00374ED2">
        <w:t>она Новосибирской области» и на официальном сайте администрации в сети «И</w:t>
      </w:r>
      <w:r w:rsidRPr="00374ED2">
        <w:t>н</w:t>
      </w:r>
      <w:r>
        <w:t>тернет».</w:t>
      </w:r>
    </w:p>
    <w:p w:rsidR="00AF413B" w:rsidRPr="00374ED2" w:rsidRDefault="00AF413B" w:rsidP="00AF413B">
      <w:pPr>
        <w:ind w:firstLine="708"/>
        <w:jc w:val="both"/>
      </w:pPr>
    </w:p>
    <w:tbl>
      <w:tblPr>
        <w:tblW w:w="10035" w:type="dxa"/>
        <w:tblLook w:val="04A0" w:firstRow="1" w:lastRow="0" w:firstColumn="1" w:lastColumn="0" w:noHBand="0" w:noVBand="1"/>
      </w:tblPr>
      <w:tblGrid>
        <w:gridCol w:w="4530"/>
        <w:gridCol w:w="5505"/>
      </w:tblGrid>
      <w:tr w:rsidR="00AF413B" w:rsidRPr="00374ED2" w:rsidTr="00AF413B">
        <w:trPr>
          <w:trHeight w:val="2115"/>
        </w:trPr>
        <w:tc>
          <w:tcPr>
            <w:tcW w:w="4530" w:type="dxa"/>
          </w:tcPr>
          <w:p w:rsidR="00AF413B" w:rsidRPr="00374ED2" w:rsidRDefault="00AF413B" w:rsidP="00AF413B"/>
          <w:p w:rsidR="00AF413B" w:rsidRPr="00374ED2" w:rsidRDefault="00AF413B" w:rsidP="00AF413B">
            <w:pPr>
              <w:tabs>
                <w:tab w:val="left" w:pos="690"/>
              </w:tabs>
              <w:ind w:left="231"/>
            </w:pPr>
            <w:r w:rsidRPr="00374ED2">
              <w:t>Председатель Совета депутатов</w:t>
            </w:r>
          </w:p>
          <w:p w:rsidR="00AF413B" w:rsidRPr="00374ED2" w:rsidRDefault="00AF413B" w:rsidP="00AF413B">
            <w:pPr>
              <w:ind w:left="231"/>
            </w:pPr>
            <w:r w:rsidRPr="00374ED2">
              <w:t>Новокуликовского сельсовета</w:t>
            </w:r>
          </w:p>
          <w:p w:rsidR="00AF413B" w:rsidRPr="00374ED2" w:rsidRDefault="00AF413B" w:rsidP="00AF413B">
            <w:pPr>
              <w:ind w:left="231"/>
            </w:pPr>
            <w:r w:rsidRPr="00374ED2">
              <w:t>Венгеровского района Новос</w:t>
            </w:r>
            <w:r w:rsidRPr="00374ED2">
              <w:t>и</w:t>
            </w:r>
            <w:r w:rsidRPr="00374ED2">
              <w:t xml:space="preserve">бирской области                                         </w:t>
            </w:r>
          </w:p>
          <w:p w:rsidR="00AF413B" w:rsidRPr="00374ED2" w:rsidRDefault="00AF413B" w:rsidP="00AF413B"/>
          <w:p w:rsidR="00AF413B" w:rsidRPr="00374ED2" w:rsidRDefault="00AF413B" w:rsidP="00AF413B">
            <w:r w:rsidRPr="00374ED2">
              <w:t xml:space="preserve"> Глава </w:t>
            </w:r>
            <w:proofErr w:type="spellStart"/>
            <w:r w:rsidRPr="00374ED2">
              <w:t>Новокуликовског</w:t>
            </w:r>
            <w:proofErr w:type="spellEnd"/>
            <w:r w:rsidRPr="00374ED2">
              <w:t xml:space="preserve"> сельсов</w:t>
            </w:r>
            <w:r w:rsidRPr="00374ED2">
              <w:t>е</w:t>
            </w:r>
            <w:r w:rsidRPr="00374ED2">
              <w:t>та</w:t>
            </w:r>
          </w:p>
          <w:p w:rsidR="00AF413B" w:rsidRPr="00374ED2" w:rsidRDefault="00AF413B" w:rsidP="00AF413B">
            <w:r w:rsidRPr="00374ED2">
              <w:t xml:space="preserve">  Венгеровского района</w:t>
            </w:r>
          </w:p>
          <w:p w:rsidR="00AF413B" w:rsidRPr="00374ED2" w:rsidRDefault="00AF413B" w:rsidP="00AF413B">
            <w:r w:rsidRPr="00374ED2">
              <w:t xml:space="preserve">  Новосибирской области</w:t>
            </w:r>
          </w:p>
          <w:p w:rsidR="00AF413B" w:rsidRPr="00374ED2" w:rsidRDefault="00AF413B" w:rsidP="00AF413B">
            <w:pPr>
              <w:ind w:left="231"/>
              <w:jc w:val="center"/>
            </w:pPr>
          </w:p>
          <w:p w:rsidR="00AF413B" w:rsidRPr="00374ED2" w:rsidRDefault="00AF413B" w:rsidP="00AF413B">
            <w:pPr>
              <w:ind w:firstLine="900"/>
              <w:jc w:val="right"/>
            </w:pPr>
          </w:p>
        </w:tc>
        <w:tc>
          <w:tcPr>
            <w:tcW w:w="5505" w:type="dxa"/>
          </w:tcPr>
          <w:p w:rsidR="00AF413B" w:rsidRPr="00374ED2" w:rsidRDefault="00AF413B" w:rsidP="00AF413B">
            <w:pPr>
              <w:jc w:val="center"/>
            </w:pPr>
            <w:r w:rsidRPr="00374ED2">
              <w:t xml:space="preserve">                     </w:t>
            </w:r>
          </w:p>
          <w:p w:rsidR="00AF413B" w:rsidRPr="00374ED2" w:rsidRDefault="00AF413B" w:rsidP="00AF413B"/>
          <w:p w:rsidR="00AF413B" w:rsidRPr="00374ED2" w:rsidRDefault="00AF413B" w:rsidP="00AF413B"/>
          <w:p w:rsidR="00AF413B" w:rsidRPr="00374ED2" w:rsidRDefault="00AF413B" w:rsidP="00AF413B">
            <w:pPr>
              <w:jc w:val="center"/>
            </w:pPr>
            <w:r w:rsidRPr="00374ED2">
              <w:t xml:space="preserve">                     </w:t>
            </w:r>
            <w:proofErr w:type="spellStart"/>
            <w:r w:rsidRPr="00374ED2">
              <w:t>Н.Н.Казарина</w:t>
            </w:r>
            <w:proofErr w:type="spellEnd"/>
          </w:p>
          <w:p w:rsidR="00AF413B" w:rsidRPr="00374ED2" w:rsidRDefault="00AF413B" w:rsidP="00AF413B">
            <w:pPr>
              <w:jc w:val="center"/>
            </w:pPr>
          </w:p>
          <w:p w:rsidR="00AF413B" w:rsidRPr="00374ED2" w:rsidRDefault="00AF413B" w:rsidP="00AF413B">
            <w:pPr>
              <w:jc w:val="center"/>
            </w:pPr>
          </w:p>
          <w:p w:rsidR="00AF413B" w:rsidRPr="00374ED2" w:rsidRDefault="00AF413B" w:rsidP="00AF413B">
            <w:pPr>
              <w:jc w:val="center"/>
            </w:pPr>
          </w:p>
          <w:p w:rsidR="00AF413B" w:rsidRPr="00374ED2" w:rsidRDefault="00AF413B" w:rsidP="00AF413B">
            <w:pPr>
              <w:jc w:val="center"/>
            </w:pPr>
          </w:p>
          <w:p w:rsidR="00AF413B" w:rsidRPr="00374ED2" w:rsidRDefault="00AF413B" w:rsidP="00AF413B">
            <w:pPr>
              <w:jc w:val="center"/>
            </w:pPr>
          </w:p>
          <w:p w:rsidR="00AF413B" w:rsidRPr="00374ED2" w:rsidRDefault="00AF413B" w:rsidP="00AF413B">
            <w:pPr>
              <w:jc w:val="center"/>
            </w:pPr>
          </w:p>
          <w:p w:rsidR="00AF413B" w:rsidRPr="00374ED2" w:rsidRDefault="00AF413B" w:rsidP="00AF413B">
            <w:pPr>
              <w:jc w:val="center"/>
            </w:pPr>
          </w:p>
          <w:p w:rsidR="00AF413B" w:rsidRPr="00374ED2" w:rsidRDefault="00AF413B" w:rsidP="00AF413B">
            <w:pPr>
              <w:jc w:val="center"/>
            </w:pPr>
            <w:r w:rsidRPr="00374ED2">
              <w:t xml:space="preserve">                      </w:t>
            </w:r>
            <w:proofErr w:type="spellStart"/>
            <w:r w:rsidRPr="00374ED2">
              <w:t>А.А.Дылкина</w:t>
            </w:r>
            <w:proofErr w:type="spellEnd"/>
          </w:p>
        </w:tc>
      </w:tr>
    </w:tbl>
    <w:p w:rsidR="00AF413B" w:rsidRPr="00190F9F" w:rsidRDefault="00AF413B" w:rsidP="00AF413B">
      <w:pPr>
        <w:rPr>
          <w:sz w:val="28"/>
          <w:szCs w:val="28"/>
        </w:rPr>
      </w:pPr>
    </w:p>
    <w:p w:rsidR="00AF413B" w:rsidRPr="00190F9F" w:rsidRDefault="00AF413B" w:rsidP="00AF413B">
      <w:pPr>
        <w:rPr>
          <w:sz w:val="28"/>
          <w:szCs w:val="28"/>
        </w:rPr>
      </w:pPr>
    </w:p>
    <w:p w:rsidR="00AF413B" w:rsidRPr="00190F9F" w:rsidRDefault="00AF413B" w:rsidP="00AF413B">
      <w:pPr>
        <w:rPr>
          <w:sz w:val="28"/>
          <w:szCs w:val="28"/>
        </w:rPr>
      </w:pPr>
    </w:p>
    <w:p w:rsidR="00AF413B" w:rsidRPr="00190F9F" w:rsidRDefault="00AF413B" w:rsidP="00AF413B">
      <w:pPr>
        <w:rPr>
          <w:sz w:val="28"/>
          <w:szCs w:val="28"/>
        </w:rPr>
      </w:pPr>
    </w:p>
    <w:p w:rsidR="00AF413B" w:rsidRPr="00190F9F" w:rsidRDefault="00AF413B" w:rsidP="00AF413B">
      <w:pPr>
        <w:rPr>
          <w:sz w:val="28"/>
          <w:szCs w:val="28"/>
        </w:rPr>
      </w:pPr>
    </w:p>
    <w:p w:rsidR="00AF413B" w:rsidRPr="00190F9F" w:rsidRDefault="00AF413B" w:rsidP="00AF413B">
      <w:pPr>
        <w:rPr>
          <w:sz w:val="28"/>
          <w:szCs w:val="28"/>
        </w:rPr>
      </w:pPr>
    </w:p>
    <w:p w:rsidR="00AF413B" w:rsidRPr="00190F9F" w:rsidRDefault="00AF413B" w:rsidP="00AF413B">
      <w:pPr>
        <w:rPr>
          <w:sz w:val="28"/>
          <w:szCs w:val="28"/>
        </w:rPr>
      </w:pPr>
    </w:p>
    <w:p w:rsidR="00AF413B" w:rsidRPr="00190F9F" w:rsidRDefault="00AF413B" w:rsidP="00AF413B">
      <w:pPr>
        <w:rPr>
          <w:sz w:val="28"/>
          <w:szCs w:val="28"/>
        </w:rPr>
      </w:pPr>
    </w:p>
    <w:p w:rsidR="00AF413B" w:rsidRPr="00190F9F" w:rsidRDefault="00AF413B" w:rsidP="00AF413B">
      <w:pPr>
        <w:rPr>
          <w:sz w:val="28"/>
          <w:szCs w:val="28"/>
        </w:rPr>
      </w:pPr>
    </w:p>
    <w:p w:rsidR="00AF413B" w:rsidRPr="00190F9F" w:rsidRDefault="00AF413B" w:rsidP="00AF413B">
      <w:pPr>
        <w:rPr>
          <w:sz w:val="28"/>
          <w:szCs w:val="28"/>
        </w:rPr>
      </w:pPr>
    </w:p>
    <w:p w:rsidR="00AF413B" w:rsidRDefault="00AF413B" w:rsidP="00AF413B">
      <w:pPr>
        <w:rPr>
          <w:sz w:val="28"/>
          <w:szCs w:val="28"/>
        </w:rPr>
      </w:pPr>
      <w:r>
        <w:rPr>
          <w:sz w:val="28"/>
          <w:szCs w:val="28"/>
        </w:rPr>
        <w:t xml:space="preserve">                                                                                           </w:t>
      </w:r>
    </w:p>
    <w:p w:rsidR="00AF413B" w:rsidRDefault="00AF413B" w:rsidP="00AF413B">
      <w:pPr>
        <w:rPr>
          <w:sz w:val="28"/>
          <w:szCs w:val="28"/>
        </w:rPr>
      </w:pPr>
      <w:r>
        <w:rPr>
          <w:sz w:val="28"/>
          <w:szCs w:val="28"/>
        </w:rPr>
        <w:t xml:space="preserve">                                                                                           </w:t>
      </w:r>
    </w:p>
    <w:p w:rsidR="00AF413B" w:rsidRDefault="00AF413B" w:rsidP="00AF413B">
      <w:pPr>
        <w:rPr>
          <w:sz w:val="28"/>
          <w:szCs w:val="28"/>
        </w:rPr>
      </w:pPr>
    </w:p>
    <w:p w:rsidR="00AF413B" w:rsidRDefault="00AF413B" w:rsidP="00AF413B">
      <w:pPr>
        <w:rPr>
          <w:sz w:val="28"/>
          <w:szCs w:val="28"/>
        </w:rPr>
      </w:pPr>
    </w:p>
    <w:p w:rsidR="00AF413B" w:rsidRDefault="00AF413B" w:rsidP="00AF413B">
      <w:pPr>
        <w:rPr>
          <w:sz w:val="28"/>
          <w:szCs w:val="28"/>
        </w:rPr>
      </w:pPr>
    </w:p>
    <w:p w:rsidR="00AF413B" w:rsidRDefault="00AF413B" w:rsidP="00AF413B">
      <w:pPr>
        <w:rPr>
          <w:sz w:val="28"/>
          <w:szCs w:val="28"/>
        </w:rPr>
      </w:pPr>
    </w:p>
    <w:p w:rsidR="00AF413B" w:rsidRDefault="00AF413B" w:rsidP="00AF413B">
      <w:pPr>
        <w:rPr>
          <w:sz w:val="28"/>
          <w:szCs w:val="28"/>
        </w:rPr>
      </w:pPr>
      <w:r>
        <w:rPr>
          <w:sz w:val="28"/>
          <w:szCs w:val="28"/>
        </w:rPr>
        <w:t xml:space="preserve">                                                                                           </w:t>
      </w:r>
    </w:p>
    <w:p w:rsidR="00AF413B" w:rsidRDefault="00AF413B" w:rsidP="00AF413B">
      <w:pPr>
        <w:rPr>
          <w:sz w:val="28"/>
          <w:szCs w:val="28"/>
        </w:rPr>
      </w:pPr>
      <w:r>
        <w:rPr>
          <w:sz w:val="28"/>
          <w:szCs w:val="28"/>
        </w:rPr>
        <w:t xml:space="preserve">                                                            </w:t>
      </w:r>
    </w:p>
    <w:p w:rsidR="00AF413B" w:rsidRPr="00BA525E" w:rsidRDefault="00AF413B" w:rsidP="00AF413B">
      <w:pPr>
        <w:jc w:val="right"/>
      </w:pPr>
      <w:r w:rsidRPr="00BA525E">
        <w:t>Приложение  № 3</w:t>
      </w:r>
    </w:p>
    <w:p w:rsidR="00AF413B" w:rsidRPr="00BA525E" w:rsidRDefault="00AF413B" w:rsidP="00AF413B">
      <w:pPr>
        <w:ind w:left="5664"/>
        <w:jc w:val="right"/>
      </w:pPr>
      <w:r>
        <w:t xml:space="preserve">                 </w:t>
      </w:r>
      <w:r w:rsidRPr="00BA525E">
        <w:t>Таблица № 1</w:t>
      </w:r>
    </w:p>
    <w:p w:rsidR="00AF413B" w:rsidRDefault="00AF413B" w:rsidP="00AF413B">
      <w:pPr>
        <w:jc w:val="center"/>
        <w:rPr>
          <w:sz w:val="28"/>
          <w:szCs w:val="28"/>
        </w:rPr>
      </w:pPr>
    </w:p>
    <w:p w:rsidR="00AF413B" w:rsidRPr="006022C2" w:rsidRDefault="00AF413B" w:rsidP="00AF413B">
      <w:pPr>
        <w:jc w:val="center"/>
      </w:pPr>
      <w:r w:rsidRPr="00BA525E">
        <w:rPr>
          <w:b/>
          <w:lang w:val="x-none" w:eastAsia="x-none"/>
        </w:rPr>
        <w:t>ДОХОДЫ БЮДЖЕТА</w:t>
      </w:r>
    </w:p>
    <w:p w:rsidR="00AF413B" w:rsidRPr="000439C6" w:rsidRDefault="00AF413B" w:rsidP="00AF413B">
      <w:pPr>
        <w:jc w:val="center"/>
        <w:rPr>
          <w:b/>
          <w:sz w:val="28"/>
          <w:szCs w:val="28"/>
        </w:rPr>
      </w:pPr>
      <w:r w:rsidRPr="000439C6">
        <w:rPr>
          <w:b/>
          <w:sz w:val="28"/>
          <w:szCs w:val="28"/>
        </w:rPr>
        <w:t>Новокуликовского сельсовета  на 2018 год</w:t>
      </w:r>
    </w:p>
    <w:p w:rsidR="00AF413B" w:rsidRPr="00BA525E" w:rsidRDefault="00AF413B" w:rsidP="00AF413B">
      <w:pPr>
        <w:ind w:left="5664"/>
        <w:rPr>
          <w:sz w:val="28"/>
          <w:szCs w:val="28"/>
        </w:rPr>
      </w:pPr>
    </w:p>
    <w:p w:rsidR="00AF413B" w:rsidRPr="00BA525E" w:rsidRDefault="00AF413B" w:rsidP="00AF413B">
      <w:pPr>
        <w:ind w:left="5664"/>
        <w:rPr>
          <w:sz w:val="28"/>
          <w:szCs w:val="28"/>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1"/>
        <w:gridCol w:w="537"/>
        <w:gridCol w:w="540"/>
        <w:gridCol w:w="540"/>
        <w:gridCol w:w="723"/>
        <w:gridCol w:w="540"/>
        <w:gridCol w:w="723"/>
        <w:gridCol w:w="720"/>
        <w:gridCol w:w="15"/>
        <w:gridCol w:w="3918"/>
        <w:gridCol w:w="1276"/>
      </w:tblGrid>
      <w:tr w:rsidR="00AF413B" w:rsidRPr="00BA525E" w:rsidTr="00AF413B">
        <w:trPr>
          <w:trHeight w:val="450"/>
        </w:trPr>
        <w:tc>
          <w:tcPr>
            <w:tcW w:w="4979" w:type="dxa"/>
            <w:gridSpan w:val="9"/>
          </w:tcPr>
          <w:p w:rsidR="00AF413B" w:rsidRPr="00BA525E" w:rsidRDefault="00AF413B" w:rsidP="00AF413B">
            <w:pPr>
              <w:jc w:val="center"/>
              <w:rPr>
                <w:sz w:val="22"/>
                <w:szCs w:val="22"/>
              </w:rPr>
            </w:pPr>
            <w:r w:rsidRPr="00BA525E">
              <w:rPr>
                <w:sz w:val="22"/>
                <w:szCs w:val="22"/>
              </w:rPr>
              <w:t xml:space="preserve">Код </w:t>
            </w:r>
            <w:proofErr w:type="gramStart"/>
            <w:r w:rsidRPr="00BA525E">
              <w:rPr>
                <w:sz w:val="22"/>
                <w:szCs w:val="22"/>
              </w:rPr>
              <w:t>бюджетной</w:t>
            </w:r>
            <w:proofErr w:type="gramEnd"/>
          </w:p>
          <w:p w:rsidR="00AF413B" w:rsidRPr="00BA525E" w:rsidRDefault="00AF413B" w:rsidP="00AF413B">
            <w:pPr>
              <w:jc w:val="center"/>
              <w:rPr>
                <w:sz w:val="22"/>
                <w:szCs w:val="22"/>
              </w:rPr>
            </w:pPr>
            <w:r w:rsidRPr="00BA525E">
              <w:rPr>
                <w:sz w:val="22"/>
                <w:szCs w:val="22"/>
              </w:rPr>
              <w:t>классификации РФ</w:t>
            </w:r>
          </w:p>
        </w:tc>
        <w:tc>
          <w:tcPr>
            <w:tcW w:w="3918" w:type="dxa"/>
            <w:vMerge w:val="restart"/>
          </w:tcPr>
          <w:p w:rsidR="00AF413B" w:rsidRPr="00BA525E" w:rsidRDefault="00AF413B" w:rsidP="00AF413B">
            <w:pPr>
              <w:jc w:val="center"/>
              <w:rPr>
                <w:sz w:val="22"/>
                <w:szCs w:val="22"/>
              </w:rPr>
            </w:pPr>
          </w:p>
          <w:p w:rsidR="00AF413B" w:rsidRPr="00BA525E" w:rsidRDefault="00AF413B" w:rsidP="00AF413B">
            <w:pPr>
              <w:jc w:val="center"/>
              <w:rPr>
                <w:sz w:val="22"/>
                <w:szCs w:val="22"/>
              </w:rPr>
            </w:pPr>
          </w:p>
          <w:p w:rsidR="00AF413B" w:rsidRPr="00BA525E" w:rsidRDefault="00AF413B" w:rsidP="00AF413B">
            <w:pPr>
              <w:jc w:val="center"/>
              <w:rPr>
                <w:sz w:val="22"/>
                <w:szCs w:val="22"/>
              </w:rPr>
            </w:pPr>
          </w:p>
          <w:p w:rsidR="00AF413B" w:rsidRPr="00BA525E" w:rsidRDefault="00AF413B" w:rsidP="00AF413B">
            <w:pPr>
              <w:jc w:val="center"/>
              <w:rPr>
                <w:sz w:val="22"/>
                <w:szCs w:val="22"/>
              </w:rPr>
            </w:pPr>
          </w:p>
          <w:p w:rsidR="00AF413B" w:rsidRPr="00BA525E" w:rsidRDefault="00AF413B" w:rsidP="00AF413B">
            <w:pPr>
              <w:jc w:val="center"/>
              <w:rPr>
                <w:sz w:val="22"/>
                <w:szCs w:val="22"/>
              </w:rPr>
            </w:pPr>
          </w:p>
          <w:p w:rsidR="00AF413B" w:rsidRPr="00BA525E" w:rsidRDefault="00AF413B" w:rsidP="00AF413B">
            <w:pPr>
              <w:jc w:val="center"/>
              <w:rPr>
                <w:sz w:val="22"/>
                <w:szCs w:val="22"/>
              </w:rPr>
            </w:pPr>
          </w:p>
          <w:p w:rsidR="00AF413B" w:rsidRPr="00BA525E" w:rsidRDefault="00AF413B" w:rsidP="00AF413B">
            <w:pPr>
              <w:jc w:val="center"/>
              <w:rPr>
                <w:sz w:val="22"/>
                <w:szCs w:val="22"/>
              </w:rPr>
            </w:pPr>
            <w:r w:rsidRPr="00BA525E">
              <w:rPr>
                <w:sz w:val="22"/>
                <w:szCs w:val="22"/>
              </w:rPr>
              <w:t>Доходы бюджета</w:t>
            </w:r>
          </w:p>
        </w:tc>
        <w:tc>
          <w:tcPr>
            <w:tcW w:w="1276" w:type="dxa"/>
            <w:vMerge w:val="restart"/>
          </w:tcPr>
          <w:p w:rsidR="00AF413B" w:rsidRPr="00BA525E" w:rsidRDefault="00AF413B" w:rsidP="00AF413B">
            <w:pPr>
              <w:rPr>
                <w:sz w:val="22"/>
                <w:szCs w:val="22"/>
              </w:rPr>
            </w:pPr>
            <w:r w:rsidRPr="00BA525E">
              <w:rPr>
                <w:sz w:val="22"/>
                <w:szCs w:val="22"/>
              </w:rPr>
              <w:t xml:space="preserve"> </w:t>
            </w:r>
          </w:p>
          <w:p w:rsidR="00AF413B" w:rsidRPr="00BA525E" w:rsidRDefault="00AF413B" w:rsidP="00AF413B">
            <w:pPr>
              <w:rPr>
                <w:sz w:val="22"/>
                <w:szCs w:val="22"/>
              </w:rPr>
            </w:pPr>
          </w:p>
          <w:p w:rsidR="00AF413B" w:rsidRPr="00BA525E" w:rsidRDefault="00AF413B" w:rsidP="00AF413B">
            <w:pPr>
              <w:rPr>
                <w:sz w:val="22"/>
                <w:szCs w:val="22"/>
              </w:rPr>
            </w:pPr>
          </w:p>
          <w:p w:rsidR="00AF413B" w:rsidRPr="00BA525E" w:rsidRDefault="00AF413B" w:rsidP="00AF413B">
            <w:pPr>
              <w:rPr>
                <w:sz w:val="22"/>
                <w:szCs w:val="22"/>
              </w:rPr>
            </w:pPr>
          </w:p>
          <w:p w:rsidR="00AF413B" w:rsidRPr="00BA525E" w:rsidRDefault="00AF413B" w:rsidP="00AF413B">
            <w:pPr>
              <w:rPr>
                <w:sz w:val="22"/>
                <w:szCs w:val="22"/>
              </w:rPr>
            </w:pPr>
          </w:p>
          <w:p w:rsidR="00AF413B" w:rsidRPr="00BA525E" w:rsidRDefault="00AF413B" w:rsidP="00AF413B">
            <w:pPr>
              <w:rPr>
                <w:sz w:val="22"/>
                <w:szCs w:val="22"/>
              </w:rPr>
            </w:pPr>
            <w:r w:rsidRPr="00BA525E">
              <w:rPr>
                <w:sz w:val="22"/>
                <w:szCs w:val="22"/>
              </w:rPr>
              <w:t xml:space="preserve"> Сумма</w:t>
            </w:r>
          </w:p>
          <w:p w:rsidR="00AF413B" w:rsidRPr="00BA525E" w:rsidRDefault="00AF413B" w:rsidP="00AF413B">
            <w:pPr>
              <w:rPr>
                <w:sz w:val="22"/>
                <w:szCs w:val="22"/>
              </w:rPr>
            </w:pPr>
            <w:proofErr w:type="gramStart"/>
            <w:r w:rsidRPr="00BA525E">
              <w:rPr>
                <w:sz w:val="22"/>
                <w:szCs w:val="22"/>
              </w:rPr>
              <w:t>(тыс.</w:t>
            </w:r>
            <w:proofErr w:type="gramEnd"/>
          </w:p>
          <w:p w:rsidR="00AF413B" w:rsidRPr="00BA525E" w:rsidRDefault="00AF413B" w:rsidP="00AF413B">
            <w:pPr>
              <w:rPr>
                <w:sz w:val="22"/>
                <w:szCs w:val="22"/>
              </w:rPr>
            </w:pPr>
            <w:r w:rsidRPr="00BA525E">
              <w:rPr>
                <w:sz w:val="22"/>
                <w:szCs w:val="22"/>
              </w:rPr>
              <w:t>руб.)</w:t>
            </w:r>
          </w:p>
        </w:tc>
      </w:tr>
      <w:tr w:rsidR="00AF413B" w:rsidRPr="00BA525E" w:rsidTr="00AF413B">
        <w:trPr>
          <w:trHeight w:val="285"/>
        </w:trPr>
        <w:tc>
          <w:tcPr>
            <w:tcW w:w="641" w:type="dxa"/>
            <w:vMerge w:val="restart"/>
            <w:textDirection w:val="btLr"/>
          </w:tcPr>
          <w:p w:rsidR="00AF413B" w:rsidRPr="00BA525E" w:rsidRDefault="00AF413B" w:rsidP="00AF413B">
            <w:pPr>
              <w:ind w:left="113" w:right="113"/>
              <w:jc w:val="center"/>
              <w:rPr>
                <w:sz w:val="22"/>
                <w:szCs w:val="22"/>
              </w:rPr>
            </w:pPr>
            <w:r w:rsidRPr="00BA525E">
              <w:rPr>
                <w:sz w:val="22"/>
                <w:szCs w:val="22"/>
              </w:rPr>
              <w:t>Код главного администратора дох</w:t>
            </w:r>
            <w:r w:rsidRPr="00BA525E">
              <w:rPr>
                <w:sz w:val="22"/>
                <w:szCs w:val="22"/>
              </w:rPr>
              <w:t>о</w:t>
            </w:r>
            <w:r w:rsidRPr="00BA525E">
              <w:rPr>
                <w:sz w:val="22"/>
                <w:szCs w:val="22"/>
              </w:rPr>
              <w:t>дов бюджета</w:t>
            </w:r>
          </w:p>
          <w:p w:rsidR="00AF413B" w:rsidRPr="00BA525E" w:rsidRDefault="00AF413B" w:rsidP="00AF413B">
            <w:pPr>
              <w:ind w:left="113" w:right="113"/>
              <w:jc w:val="center"/>
              <w:rPr>
                <w:sz w:val="22"/>
                <w:szCs w:val="22"/>
              </w:rPr>
            </w:pPr>
          </w:p>
        </w:tc>
        <w:tc>
          <w:tcPr>
            <w:tcW w:w="2880" w:type="dxa"/>
            <w:gridSpan w:val="5"/>
          </w:tcPr>
          <w:p w:rsidR="00AF413B" w:rsidRPr="00BA525E" w:rsidRDefault="00AF413B" w:rsidP="00AF413B">
            <w:pPr>
              <w:jc w:val="center"/>
              <w:rPr>
                <w:sz w:val="22"/>
                <w:szCs w:val="22"/>
              </w:rPr>
            </w:pPr>
            <w:r w:rsidRPr="00BA525E">
              <w:rPr>
                <w:sz w:val="22"/>
                <w:szCs w:val="22"/>
              </w:rPr>
              <w:t>Код вида доходов бюдж</w:t>
            </w:r>
            <w:r w:rsidRPr="00BA525E">
              <w:rPr>
                <w:sz w:val="22"/>
                <w:szCs w:val="22"/>
              </w:rPr>
              <w:t>е</w:t>
            </w:r>
            <w:r w:rsidRPr="00BA525E">
              <w:rPr>
                <w:sz w:val="22"/>
                <w:szCs w:val="22"/>
              </w:rPr>
              <w:t>тов</w:t>
            </w:r>
          </w:p>
        </w:tc>
        <w:tc>
          <w:tcPr>
            <w:tcW w:w="723" w:type="dxa"/>
            <w:vMerge w:val="restart"/>
            <w:textDirection w:val="btLr"/>
          </w:tcPr>
          <w:p w:rsidR="00AF413B" w:rsidRPr="00BA525E" w:rsidRDefault="00AF413B" w:rsidP="00AF413B">
            <w:pPr>
              <w:jc w:val="center"/>
              <w:rPr>
                <w:sz w:val="22"/>
                <w:szCs w:val="22"/>
              </w:rPr>
            </w:pPr>
            <w:r w:rsidRPr="00BA525E">
              <w:rPr>
                <w:sz w:val="22"/>
                <w:szCs w:val="22"/>
              </w:rPr>
              <w:t>Код подвида доходов бюдж</w:t>
            </w:r>
            <w:r w:rsidRPr="00BA525E">
              <w:rPr>
                <w:sz w:val="22"/>
                <w:szCs w:val="22"/>
              </w:rPr>
              <w:t>е</w:t>
            </w:r>
            <w:r w:rsidRPr="00BA525E">
              <w:rPr>
                <w:sz w:val="22"/>
                <w:szCs w:val="22"/>
              </w:rPr>
              <w:t>тов</w:t>
            </w:r>
          </w:p>
        </w:tc>
        <w:tc>
          <w:tcPr>
            <w:tcW w:w="735" w:type="dxa"/>
            <w:gridSpan w:val="2"/>
            <w:vMerge w:val="restart"/>
            <w:textDirection w:val="btLr"/>
          </w:tcPr>
          <w:p w:rsidR="00AF413B" w:rsidRPr="00BA525E" w:rsidRDefault="00AF413B" w:rsidP="00AF413B">
            <w:pPr>
              <w:jc w:val="center"/>
              <w:rPr>
                <w:sz w:val="22"/>
                <w:szCs w:val="22"/>
              </w:rPr>
            </w:pPr>
            <w:r w:rsidRPr="00BA525E">
              <w:rPr>
                <w:sz w:val="22"/>
                <w:szCs w:val="22"/>
              </w:rPr>
              <w:t>Код классификации операций сектора государственного управл</w:t>
            </w:r>
            <w:r w:rsidRPr="00BA525E">
              <w:rPr>
                <w:sz w:val="22"/>
                <w:szCs w:val="22"/>
              </w:rPr>
              <w:t>е</w:t>
            </w:r>
            <w:r w:rsidRPr="00BA525E">
              <w:rPr>
                <w:sz w:val="22"/>
                <w:szCs w:val="22"/>
              </w:rPr>
              <w:t>ния</w:t>
            </w:r>
          </w:p>
          <w:p w:rsidR="00AF413B" w:rsidRPr="00BA525E" w:rsidRDefault="00AF413B" w:rsidP="00AF413B">
            <w:pPr>
              <w:jc w:val="center"/>
              <w:rPr>
                <w:sz w:val="22"/>
                <w:szCs w:val="22"/>
              </w:rPr>
            </w:pPr>
          </w:p>
        </w:tc>
        <w:tc>
          <w:tcPr>
            <w:tcW w:w="3918" w:type="dxa"/>
            <w:vMerge/>
          </w:tcPr>
          <w:p w:rsidR="00AF413B" w:rsidRPr="00BA525E" w:rsidRDefault="00AF413B" w:rsidP="00AF413B">
            <w:pPr>
              <w:rPr>
                <w:sz w:val="22"/>
                <w:szCs w:val="22"/>
              </w:rPr>
            </w:pPr>
          </w:p>
        </w:tc>
        <w:tc>
          <w:tcPr>
            <w:tcW w:w="1276" w:type="dxa"/>
            <w:vMerge/>
          </w:tcPr>
          <w:p w:rsidR="00AF413B" w:rsidRPr="00BA525E" w:rsidRDefault="00AF413B" w:rsidP="00AF413B">
            <w:pPr>
              <w:rPr>
                <w:sz w:val="22"/>
                <w:szCs w:val="22"/>
              </w:rPr>
            </w:pPr>
          </w:p>
        </w:tc>
      </w:tr>
      <w:tr w:rsidR="00AF413B" w:rsidRPr="00BA525E" w:rsidTr="00AF413B">
        <w:trPr>
          <w:cantSplit/>
          <w:trHeight w:val="3169"/>
        </w:trPr>
        <w:tc>
          <w:tcPr>
            <w:tcW w:w="641" w:type="dxa"/>
            <w:vMerge/>
          </w:tcPr>
          <w:p w:rsidR="00AF413B" w:rsidRPr="00BA525E" w:rsidRDefault="00AF413B" w:rsidP="00AF413B">
            <w:pPr>
              <w:jc w:val="center"/>
              <w:rPr>
                <w:sz w:val="22"/>
                <w:szCs w:val="22"/>
              </w:rPr>
            </w:pPr>
          </w:p>
        </w:tc>
        <w:tc>
          <w:tcPr>
            <w:tcW w:w="537" w:type="dxa"/>
            <w:textDirection w:val="btLr"/>
          </w:tcPr>
          <w:p w:rsidR="00AF413B" w:rsidRPr="00BA525E" w:rsidRDefault="00AF413B" w:rsidP="00AF413B">
            <w:pPr>
              <w:ind w:left="113" w:right="113"/>
              <w:jc w:val="center"/>
              <w:rPr>
                <w:sz w:val="22"/>
                <w:szCs w:val="22"/>
              </w:rPr>
            </w:pPr>
            <w:r w:rsidRPr="00BA525E">
              <w:rPr>
                <w:sz w:val="22"/>
                <w:szCs w:val="22"/>
              </w:rPr>
              <w:t>группа доходов</w:t>
            </w:r>
          </w:p>
          <w:p w:rsidR="00AF413B" w:rsidRPr="00BA525E" w:rsidRDefault="00AF413B" w:rsidP="00AF413B">
            <w:pPr>
              <w:ind w:left="113" w:right="113"/>
              <w:jc w:val="center"/>
              <w:rPr>
                <w:sz w:val="22"/>
                <w:szCs w:val="22"/>
                <w:lang w:val="en-US"/>
              </w:rPr>
            </w:pPr>
          </w:p>
        </w:tc>
        <w:tc>
          <w:tcPr>
            <w:tcW w:w="540" w:type="dxa"/>
            <w:textDirection w:val="btLr"/>
          </w:tcPr>
          <w:p w:rsidR="00AF413B" w:rsidRPr="00BA525E" w:rsidRDefault="00AF413B" w:rsidP="00AF413B">
            <w:pPr>
              <w:ind w:left="113" w:right="113"/>
              <w:jc w:val="center"/>
              <w:rPr>
                <w:sz w:val="22"/>
                <w:szCs w:val="22"/>
              </w:rPr>
            </w:pPr>
            <w:r w:rsidRPr="00BA525E">
              <w:rPr>
                <w:sz w:val="22"/>
                <w:szCs w:val="22"/>
              </w:rPr>
              <w:t>подгруппа доходов</w:t>
            </w:r>
          </w:p>
        </w:tc>
        <w:tc>
          <w:tcPr>
            <w:tcW w:w="540" w:type="dxa"/>
            <w:textDirection w:val="btLr"/>
          </w:tcPr>
          <w:p w:rsidR="00AF413B" w:rsidRPr="00BA525E" w:rsidRDefault="00AF413B" w:rsidP="00AF413B">
            <w:pPr>
              <w:ind w:left="113" w:right="113"/>
              <w:jc w:val="center"/>
              <w:rPr>
                <w:sz w:val="22"/>
                <w:szCs w:val="22"/>
              </w:rPr>
            </w:pPr>
            <w:r w:rsidRPr="00BA525E">
              <w:rPr>
                <w:sz w:val="22"/>
                <w:szCs w:val="22"/>
              </w:rPr>
              <w:t>статья доходов</w:t>
            </w:r>
          </w:p>
        </w:tc>
        <w:tc>
          <w:tcPr>
            <w:tcW w:w="723" w:type="dxa"/>
            <w:textDirection w:val="btLr"/>
          </w:tcPr>
          <w:p w:rsidR="00AF413B" w:rsidRPr="00BA525E" w:rsidRDefault="00AF413B" w:rsidP="00AF413B">
            <w:pPr>
              <w:ind w:left="113" w:right="113"/>
              <w:jc w:val="center"/>
              <w:rPr>
                <w:sz w:val="22"/>
                <w:szCs w:val="22"/>
              </w:rPr>
            </w:pPr>
            <w:r w:rsidRPr="00BA525E">
              <w:rPr>
                <w:sz w:val="22"/>
                <w:szCs w:val="22"/>
              </w:rPr>
              <w:t>подстатья доходов</w:t>
            </w:r>
          </w:p>
        </w:tc>
        <w:tc>
          <w:tcPr>
            <w:tcW w:w="540" w:type="dxa"/>
            <w:tcBorders>
              <w:right w:val="single" w:sz="4" w:space="0" w:color="auto"/>
            </w:tcBorders>
            <w:textDirection w:val="btLr"/>
          </w:tcPr>
          <w:p w:rsidR="00AF413B" w:rsidRPr="00BA525E" w:rsidRDefault="00AF413B" w:rsidP="00AF413B">
            <w:pPr>
              <w:ind w:left="113" w:right="113"/>
              <w:jc w:val="center"/>
              <w:rPr>
                <w:sz w:val="22"/>
                <w:szCs w:val="22"/>
              </w:rPr>
            </w:pPr>
            <w:r w:rsidRPr="00BA525E">
              <w:rPr>
                <w:sz w:val="22"/>
                <w:szCs w:val="22"/>
              </w:rPr>
              <w:t>элемент доходов</w:t>
            </w:r>
          </w:p>
        </w:tc>
        <w:tc>
          <w:tcPr>
            <w:tcW w:w="723" w:type="dxa"/>
            <w:vMerge/>
            <w:tcBorders>
              <w:left w:val="single" w:sz="4" w:space="0" w:color="auto"/>
            </w:tcBorders>
          </w:tcPr>
          <w:p w:rsidR="00AF413B" w:rsidRPr="00BA525E" w:rsidRDefault="00AF413B" w:rsidP="00AF413B">
            <w:pPr>
              <w:rPr>
                <w:sz w:val="22"/>
                <w:szCs w:val="22"/>
              </w:rPr>
            </w:pPr>
          </w:p>
        </w:tc>
        <w:tc>
          <w:tcPr>
            <w:tcW w:w="735" w:type="dxa"/>
            <w:gridSpan w:val="2"/>
            <w:vMerge/>
          </w:tcPr>
          <w:p w:rsidR="00AF413B" w:rsidRPr="00BA525E" w:rsidRDefault="00AF413B" w:rsidP="00AF413B">
            <w:pPr>
              <w:rPr>
                <w:sz w:val="22"/>
                <w:szCs w:val="22"/>
              </w:rPr>
            </w:pPr>
          </w:p>
        </w:tc>
        <w:tc>
          <w:tcPr>
            <w:tcW w:w="3918" w:type="dxa"/>
            <w:vMerge/>
          </w:tcPr>
          <w:p w:rsidR="00AF413B" w:rsidRPr="00BA525E" w:rsidRDefault="00AF413B" w:rsidP="00AF413B">
            <w:pPr>
              <w:rPr>
                <w:sz w:val="22"/>
                <w:szCs w:val="22"/>
              </w:rPr>
            </w:pPr>
          </w:p>
        </w:tc>
        <w:tc>
          <w:tcPr>
            <w:tcW w:w="1276" w:type="dxa"/>
            <w:vMerge/>
          </w:tcPr>
          <w:p w:rsidR="00AF413B" w:rsidRPr="00BA525E" w:rsidRDefault="00AF413B" w:rsidP="00AF413B">
            <w:pPr>
              <w:rPr>
                <w:sz w:val="22"/>
                <w:szCs w:val="22"/>
              </w:rPr>
            </w:pPr>
          </w:p>
        </w:tc>
      </w:tr>
      <w:tr w:rsidR="00AF413B" w:rsidRPr="00BA525E" w:rsidTr="00AF413B">
        <w:tc>
          <w:tcPr>
            <w:tcW w:w="641" w:type="dxa"/>
          </w:tcPr>
          <w:p w:rsidR="00AF413B" w:rsidRPr="00BA525E" w:rsidRDefault="00AF413B" w:rsidP="00AF413B">
            <w:pPr>
              <w:jc w:val="center"/>
              <w:rPr>
                <w:b/>
                <w:sz w:val="22"/>
                <w:szCs w:val="22"/>
              </w:rPr>
            </w:pPr>
            <w:r w:rsidRPr="00BA525E">
              <w:rPr>
                <w:b/>
                <w:sz w:val="22"/>
                <w:szCs w:val="22"/>
              </w:rPr>
              <w:t>000</w:t>
            </w:r>
          </w:p>
        </w:tc>
        <w:tc>
          <w:tcPr>
            <w:tcW w:w="537" w:type="dxa"/>
          </w:tcPr>
          <w:p w:rsidR="00AF413B" w:rsidRPr="00BA525E" w:rsidRDefault="00AF413B" w:rsidP="00AF413B">
            <w:pPr>
              <w:jc w:val="center"/>
              <w:rPr>
                <w:b/>
                <w:sz w:val="22"/>
                <w:szCs w:val="22"/>
              </w:rPr>
            </w:pPr>
            <w:r w:rsidRPr="00BA525E">
              <w:rPr>
                <w:b/>
                <w:sz w:val="22"/>
                <w:szCs w:val="22"/>
              </w:rPr>
              <w:t>1</w:t>
            </w:r>
          </w:p>
        </w:tc>
        <w:tc>
          <w:tcPr>
            <w:tcW w:w="540" w:type="dxa"/>
          </w:tcPr>
          <w:p w:rsidR="00AF413B" w:rsidRPr="00BA525E" w:rsidRDefault="00AF413B" w:rsidP="00AF413B">
            <w:pPr>
              <w:jc w:val="center"/>
              <w:rPr>
                <w:b/>
                <w:sz w:val="22"/>
                <w:szCs w:val="22"/>
              </w:rPr>
            </w:pPr>
            <w:r w:rsidRPr="00BA525E">
              <w:rPr>
                <w:b/>
                <w:sz w:val="22"/>
                <w:szCs w:val="22"/>
              </w:rPr>
              <w:t>00</w:t>
            </w:r>
          </w:p>
        </w:tc>
        <w:tc>
          <w:tcPr>
            <w:tcW w:w="540" w:type="dxa"/>
          </w:tcPr>
          <w:p w:rsidR="00AF413B" w:rsidRPr="00BA525E" w:rsidRDefault="00AF413B" w:rsidP="00AF413B">
            <w:pPr>
              <w:jc w:val="center"/>
              <w:rPr>
                <w:b/>
                <w:sz w:val="22"/>
                <w:szCs w:val="22"/>
              </w:rPr>
            </w:pPr>
            <w:r w:rsidRPr="00BA525E">
              <w:rPr>
                <w:b/>
                <w:sz w:val="22"/>
                <w:szCs w:val="22"/>
              </w:rPr>
              <w:t>00</w:t>
            </w:r>
          </w:p>
        </w:tc>
        <w:tc>
          <w:tcPr>
            <w:tcW w:w="723" w:type="dxa"/>
          </w:tcPr>
          <w:p w:rsidR="00AF413B" w:rsidRPr="00BA525E" w:rsidRDefault="00AF413B" w:rsidP="00AF413B">
            <w:pPr>
              <w:jc w:val="center"/>
              <w:rPr>
                <w:b/>
                <w:sz w:val="22"/>
                <w:szCs w:val="22"/>
              </w:rPr>
            </w:pPr>
            <w:r w:rsidRPr="00BA525E">
              <w:rPr>
                <w:b/>
                <w:sz w:val="22"/>
                <w:szCs w:val="22"/>
              </w:rPr>
              <w:t>000</w:t>
            </w:r>
          </w:p>
        </w:tc>
        <w:tc>
          <w:tcPr>
            <w:tcW w:w="540" w:type="dxa"/>
          </w:tcPr>
          <w:p w:rsidR="00AF413B" w:rsidRPr="00BA525E" w:rsidRDefault="00AF413B" w:rsidP="00AF413B">
            <w:pPr>
              <w:jc w:val="center"/>
              <w:rPr>
                <w:b/>
                <w:sz w:val="22"/>
                <w:szCs w:val="22"/>
              </w:rPr>
            </w:pPr>
            <w:r w:rsidRPr="00BA525E">
              <w:rPr>
                <w:b/>
                <w:sz w:val="22"/>
                <w:szCs w:val="22"/>
              </w:rPr>
              <w:t>00</w:t>
            </w:r>
          </w:p>
        </w:tc>
        <w:tc>
          <w:tcPr>
            <w:tcW w:w="723" w:type="dxa"/>
          </w:tcPr>
          <w:p w:rsidR="00AF413B" w:rsidRPr="00BA525E" w:rsidRDefault="00AF413B" w:rsidP="00AF413B">
            <w:pPr>
              <w:jc w:val="center"/>
              <w:rPr>
                <w:b/>
                <w:sz w:val="22"/>
                <w:szCs w:val="22"/>
              </w:rPr>
            </w:pPr>
            <w:r w:rsidRPr="00BA525E">
              <w:rPr>
                <w:b/>
                <w:sz w:val="22"/>
                <w:szCs w:val="22"/>
              </w:rPr>
              <w:t>0000</w:t>
            </w:r>
          </w:p>
        </w:tc>
        <w:tc>
          <w:tcPr>
            <w:tcW w:w="735" w:type="dxa"/>
            <w:gridSpan w:val="2"/>
          </w:tcPr>
          <w:p w:rsidR="00AF413B" w:rsidRPr="00BA525E" w:rsidRDefault="00AF413B" w:rsidP="00AF413B">
            <w:pPr>
              <w:jc w:val="center"/>
              <w:rPr>
                <w:b/>
                <w:sz w:val="22"/>
                <w:szCs w:val="22"/>
              </w:rPr>
            </w:pPr>
            <w:r w:rsidRPr="00BA525E">
              <w:rPr>
                <w:b/>
                <w:sz w:val="22"/>
                <w:szCs w:val="22"/>
              </w:rPr>
              <w:t>000</w:t>
            </w:r>
          </w:p>
        </w:tc>
        <w:tc>
          <w:tcPr>
            <w:tcW w:w="3918" w:type="dxa"/>
          </w:tcPr>
          <w:p w:rsidR="00AF413B" w:rsidRPr="00BA525E" w:rsidRDefault="00AF413B" w:rsidP="00AF413B">
            <w:pPr>
              <w:jc w:val="center"/>
              <w:rPr>
                <w:sz w:val="22"/>
                <w:szCs w:val="22"/>
              </w:rPr>
            </w:pPr>
            <w:r w:rsidRPr="00BA525E">
              <w:rPr>
                <w:b/>
                <w:sz w:val="22"/>
                <w:szCs w:val="22"/>
              </w:rPr>
              <w:t>Налоговые и неналоговые доходы</w:t>
            </w:r>
          </w:p>
        </w:tc>
        <w:tc>
          <w:tcPr>
            <w:tcW w:w="1276" w:type="dxa"/>
          </w:tcPr>
          <w:p w:rsidR="00AF413B" w:rsidRPr="00BA525E" w:rsidRDefault="00AF413B" w:rsidP="00AF413B">
            <w:pPr>
              <w:rPr>
                <w:b/>
                <w:sz w:val="22"/>
                <w:szCs w:val="22"/>
              </w:rPr>
            </w:pPr>
            <w:r>
              <w:rPr>
                <w:b/>
                <w:sz w:val="22"/>
                <w:szCs w:val="22"/>
              </w:rPr>
              <w:t>187,0</w:t>
            </w:r>
          </w:p>
        </w:tc>
      </w:tr>
      <w:tr w:rsidR="00AF413B" w:rsidRPr="00BA525E" w:rsidTr="00AF413B">
        <w:tc>
          <w:tcPr>
            <w:tcW w:w="641" w:type="dxa"/>
            <w:tcBorders>
              <w:top w:val="nil"/>
            </w:tcBorders>
          </w:tcPr>
          <w:p w:rsidR="00AF413B" w:rsidRPr="00BA525E" w:rsidRDefault="00AF413B" w:rsidP="00AF413B">
            <w:pPr>
              <w:jc w:val="center"/>
              <w:rPr>
                <w:sz w:val="22"/>
                <w:szCs w:val="22"/>
              </w:rPr>
            </w:pPr>
            <w:r w:rsidRPr="00BA525E">
              <w:rPr>
                <w:sz w:val="22"/>
                <w:szCs w:val="22"/>
              </w:rPr>
              <w:t>182</w:t>
            </w:r>
          </w:p>
        </w:tc>
        <w:tc>
          <w:tcPr>
            <w:tcW w:w="537" w:type="dxa"/>
            <w:tcBorders>
              <w:top w:val="nil"/>
            </w:tcBorders>
          </w:tcPr>
          <w:p w:rsidR="00AF413B" w:rsidRPr="00BA525E" w:rsidRDefault="00AF413B" w:rsidP="00AF413B">
            <w:pPr>
              <w:jc w:val="center"/>
              <w:rPr>
                <w:sz w:val="22"/>
                <w:szCs w:val="22"/>
              </w:rPr>
            </w:pPr>
            <w:r w:rsidRPr="00BA525E">
              <w:rPr>
                <w:sz w:val="22"/>
                <w:szCs w:val="22"/>
              </w:rPr>
              <w:t>1</w:t>
            </w:r>
          </w:p>
        </w:tc>
        <w:tc>
          <w:tcPr>
            <w:tcW w:w="540" w:type="dxa"/>
            <w:tcBorders>
              <w:top w:val="nil"/>
            </w:tcBorders>
          </w:tcPr>
          <w:p w:rsidR="00AF413B" w:rsidRPr="00BA525E" w:rsidRDefault="00AF413B" w:rsidP="00AF413B">
            <w:pPr>
              <w:jc w:val="center"/>
              <w:rPr>
                <w:sz w:val="22"/>
                <w:szCs w:val="22"/>
              </w:rPr>
            </w:pPr>
            <w:r w:rsidRPr="00BA525E">
              <w:rPr>
                <w:sz w:val="22"/>
                <w:szCs w:val="22"/>
              </w:rPr>
              <w:t>01</w:t>
            </w:r>
          </w:p>
        </w:tc>
        <w:tc>
          <w:tcPr>
            <w:tcW w:w="540" w:type="dxa"/>
            <w:tcBorders>
              <w:top w:val="nil"/>
            </w:tcBorders>
          </w:tcPr>
          <w:p w:rsidR="00AF413B" w:rsidRPr="00BA525E" w:rsidRDefault="00AF413B" w:rsidP="00AF413B">
            <w:pPr>
              <w:jc w:val="center"/>
              <w:rPr>
                <w:sz w:val="22"/>
                <w:szCs w:val="22"/>
              </w:rPr>
            </w:pPr>
            <w:r w:rsidRPr="00BA525E">
              <w:rPr>
                <w:sz w:val="22"/>
                <w:szCs w:val="22"/>
              </w:rPr>
              <w:t>02</w:t>
            </w:r>
          </w:p>
        </w:tc>
        <w:tc>
          <w:tcPr>
            <w:tcW w:w="723" w:type="dxa"/>
            <w:tcBorders>
              <w:top w:val="nil"/>
            </w:tcBorders>
          </w:tcPr>
          <w:p w:rsidR="00AF413B" w:rsidRPr="00BA525E" w:rsidRDefault="00AF413B" w:rsidP="00AF413B">
            <w:pPr>
              <w:jc w:val="center"/>
              <w:rPr>
                <w:sz w:val="22"/>
                <w:szCs w:val="22"/>
              </w:rPr>
            </w:pPr>
            <w:r w:rsidRPr="00BA525E">
              <w:rPr>
                <w:sz w:val="22"/>
                <w:szCs w:val="22"/>
              </w:rPr>
              <w:t>010</w:t>
            </w:r>
          </w:p>
        </w:tc>
        <w:tc>
          <w:tcPr>
            <w:tcW w:w="540" w:type="dxa"/>
            <w:tcBorders>
              <w:top w:val="nil"/>
            </w:tcBorders>
          </w:tcPr>
          <w:p w:rsidR="00AF413B" w:rsidRPr="00BA525E" w:rsidRDefault="00AF413B" w:rsidP="00AF413B">
            <w:pPr>
              <w:jc w:val="center"/>
              <w:rPr>
                <w:sz w:val="22"/>
                <w:szCs w:val="22"/>
              </w:rPr>
            </w:pPr>
            <w:r w:rsidRPr="00BA525E">
              <w:rPr>
                <w:sz w:val="22"/>
                <w:szCs w:val="22"/>
              </w:rPr>
              <w:t>01</w:t>
            </w:r>
          </w:p>
        </w:tc>
        <w:tc>
          <w:tcPr>
            <w:tcW w:w="723" w:type="dxa"/>
            <w:tcBorders>
              <w:top w:val="nil"/>
            </w:tcBorders>
          </w:tcPr>
          <w:p w:rsidR="00AF413B" w:rsidRPr="00BA525E" w:rsidRDefault="00AF413B" w:rsidP="00AF413B">
            <w:pPr>
              <w:jc w:val="center"/>
              <w:rPr>
                <w:sz w:val="22"/>
                <w:szCs w:val="22"/>
              </w:rPr>
            </w:pPr>
            <w:r w:rsidRPr="00BA525E">
              <w:rPr>
                <w:sz w:val="22"/>
                <w:szCs w:val="22"/>
              </w:rPr>
              <w:t>0000</w:t>
            </w:r>
          </w:p>
        </w:tc>
        <w:tc>
          <w:tcPr>
            <w:tcW w:w="735" w:type="dxa"/>
            <w:gridSpan w:val="2"/>
            <w:tcBorders>
              <w:top w:val="nil"/>
            </w:tcBorders>
          </w:tcPr>
          <w:p w:rsidR="00AF413B" w:rsidRPr="00BA525E" w:rsidRDefault="00AF413B" w:rsidP="00AF413B">
            <w:pPr>
              <w:jc w:val="center"/>
              <w:rPr>
                <w:sz w:val="22"/>
                <w:szCs w:val="22"/>
              </w:rPr>
            </w:pPr>
            <w:r w:rsidRPr="00BA525E">
              <w:rPr>
                <w:sz w:val="22"/>
                <w:szCs w:val="22"/>
              </w:rPr>
              <w:t>110</w:t>
            </w:r>
          </w:p>
        </w:tc>
        <w:tc>
          <w:tcPr>
            <w:tcW w:w="3918" w:type="dxa"/>
          </w:tcPr>
          <w:p w:rsidR="00AF413B" w:rsidRPr="00BA525E" w:rsidRDefault="00AF413B" w:rsidP="00AF413B">
            <w:pPr>
              <w:rPr>
                <w:sz w:val="22"/>
                <w:szCs w:val="22"/>
              </w:rPr>
            </w:pPr>
            <w:r w:rsidRPr="00BA525E">
              <w:rPr>
                <w:sz w:val="22"/>
                <w:szCs w:val="22"/>
              </w:rPr>
              <w:t>Налог на доходы физических лиц с доходов, источником которых являе</w:t>
            </w:r>
            <w:r w:rsidRPr="00BA525E">
              <w:rPr>
                <w:sz w:val="22"/>
                <w:szCs w:val="22"/>
              </w:rPr>
              <w:t>т</w:t>
            </w:r>
            <w:r w:rsidRPr="00BA525E">
              <w:rPr>
                <w:sz w:val="22"/>
                <w:szCs w:val="22"/>
              </w:rPr>
              <w:t>ся налоговый агент, за исключением доходов, в отношении которых исчи</w:t>
            </w:r>
            <w:r w:rsidRPr="00BA525E">
              <w:rPr>
                <w:sz w:val="22"/>
                <w:szCs w:val="22"/>
              </w:rPr>
              <w:t>с</w:t>
            </w:r>
            <w:r w:rsidRPr="00BA525E">
              <w:rPr>
                <w:sz w:val="22"/>
                <w:szCs w:val="22"/>
              </w:rPr>
              <w:t>ление и уплата налога осуществляются в соответствии со статьями 227, 227</w:t>
            </w:r>
            <w:r w:rsidRPr="00BA525E">
              <w:rPr>
                <w:sz w:val="22"/>
                <w:szCs w:val="22"/>
                <w:vertAlign w:val="superscript"/>
              </w:rPr>
              <w:t>1</w:t>
            </w:r>
            <w:r w:rsidRPr="00BA525E">
              <w:rPr>
                <w:sz w:val="22"/>
                <w:szCs w:val="22"/>
              </w:rPr>
              <w:t xml:space="preserve"> и 228 Налогового кодекса Российской Федерации</w:t>
            </w:r>
          </w:p>
        </w:tc>
        <w:tc>
          <w:tcPr>
            <w:tcW w:w="1276" w:type="dxa"/>
          </w:tcPr>
          <w:p w:rsidR="00AF413B" w:rsidRPr="00BA525E" w:rsidRDefault="00AF413B" w:rsidP="00AF413B">
            <w:pPr>
              <w:rPr>
                <w:sz w:val="22"/>
                <w:szCs w:val="22"/>
              </w:rPr>
            </w:pPr>
            <w:r>
              <w:rPr>
                <w:sz w:val="22"/>
                <w:szCs w:val="22"/>
              </w:rPr>
              <w:t>74,3</w:t>
            </w:r>
          </w:p>
        </w:tc>
      </w:tr>
      <w:tr w:rsidR="00AF413B" w:rsidRPr="00BA525E" w:rsidTr="00AF413B">
        <w:trPr>
          <w:trHeight w:val="580"/>
        </w:trPr>
        <w:tc>
          <w:tcPr>
            <w:tcW w:w="641" w:type="dxa"/>
            <w:tcBorders>
              <w:bottom w:val="single" w:sz="4" w:space="0" w:color="auto"/>
            </w:tcBorders>
          </w:tcPr>
          <w:p w:rsidR="00AF413B" w:rsidRPr="00BA525E" w:rsidRDefault="00AF413B" w:rsidP="00AF413B">
            <w:pPr>
              <w:jc w:val="center"/>
              <w:rPr>
                <w:sz w:val="22"/>
                <w:szCs w:val="22"/>
              </w:rPr>
            </w:pPr>
            <w:r w:rsidRPr="00BA525E">
              <w:rPr>
                <w:sz w:val="22"/>
                <w:szCs w:val="22"/>
              </w:rPr>
              <w:t>182</w:t>
            </w:r>
          </w:p>
        </w:tc>
        <w:tc>
          <w:tcPr>
            <w:tcW w:w="537" w:type="dxa"/>
            <w:tcBorders>
              <w:bottom w:val="single" w:sz="4" w:space="0" w:color="auto"/>
            </w:tcBorders>
          </w:tcPr>
          <w:p w:rsidR="00AF413B" w:rsidRPr="00BA525E" w:rsidRDefault="00AF413B" w:rsidP="00AF413B">
            <w:pPr>
              <w:jc w:val="center"/>
              <w:rPr>
                <w:sz w:val="22"/>
                <w:szCs w:val="22"/>
              </w:rPr>
            </w:pPr>
            <w:r w:rsidRPr="00BA525E">
              <w:rPr>
                <w:sz w:val="22"/>
                <w:szCs w:val="22"/>
              </w:rPr>
              <w:t>1</w:t>
            </w:r>
          </w:p>
        </w:tc>
        <w:tc>
          <w:tcPr>
            <w:tcW w:w="540" w:type="dxa"/>
            <w:tcBorders>
              <w:bottom w:val="single" w:sz="4" w:space="0" w:color="auto"/>
            </w:tcBorders>
          </w:tcPr>
          <w:p w:rsidR="00AF413B" w:rsidRPr="00BA525E" w:rsidRDefault="00AF413B" w:rsidP="00AF413B">
            <w:pPr>
              <w:jc w:val="center"/>
              <w:rPr>
                <w:sz w:val="22"/>
                <w:szCs w:val="22"/>
              </w:rPr>
            </w:pPr>
            <w:r w:rsidRPr="00BA525E">
              <w:rPr>
                <w:sz w:val="22"/>
                <w:szCs w:val="22"/>
              </w:rPr>
              <w:t>06</w:t>
            </w:r>
          </w:p>
        </w:tc>
        <w:tc>
          <w:tcPr>
            <w:tcW w:w="540" w:type="dxa"/>
            <w:tcBorders>
              <w:bottom w:val="single" w:sz="4" w:space="0" w:color="auto"/>
            </w:tcBorders>
          </w:tcPr>
          <w:p w:rsidR="00AF413B" w:rsidRPr="00BA525E" w:rsidRDefault="00AF413B" w:rsidP="00AF413B">
            <w:pPr>
              <w:jc w:val="center"/>
              <w:rPr>
                <w:sz w:val="22"/>
                <w:szCs w:val="22"/>
              </w:rPr>
            </w:pPr>
            <w:r w:rsidRPr="00BA525E">
              <w:rPr>
                <w:sz w:val="22"/>
                <w:szCs w:val="22"/>
              </w:rPr>
              <w:t>06</w:t>
            </w:r>
          </w:p>
        </w:tc>
        <w:tc>
          <w:tcPr>
            <w:tcW w:w="723" w:type="dxa"/>
            <w:tcBorders>
              <w:bottom w:val="single" w:sz="4" w:space="0" w:color="auto"/>
            </w:tcBorders>
          </w:tcPr>
          <w:p w:rsidR="00AF413B" w:rsidRPr="00BA525E" w:rsidRDefault="00AF413B" w:rsidP="00AF413B">
            <w:pPr>
              <w:jc w:val="center"/>
              <w:rPr>
                <w:sz w:val="22"/>
                <w:szCs w:val="22"/>
              </w:rPr>
            </w:pPr>
            <w:r w:rsidRPr="00BA525E">
              <w:rPr>
                <w:sz w:val="22"/>
                <w:szCs w:val="22"/>
              </w:rPr>
              <w:t>033</w:t>
            </w:r>
          </w:p>
        </w:tc>
        <w:tc>
          <w:tcPr>
            <w:tcW w:w="540" w:type="dxa"/>
            <w:tcBorders>
              <w:bottom w:val="single" w:sz="4" w:space="0" w:color="auto"/>
            </w:tcBorders>
          </w:tcPr>
          <w:p w:rsidR="00AF413B" w:rsidRPr="00BA525E" w:rsidRDefault="00AF413B" w:rsidP="00AF413B">
            <w:pPr>
              <w:jc w:val="center"/>
              <w:rPr>
                <w:sz w:val="22"/>
                <w:szCs w:val="22"/>
              </w:rPr>
            </w:pPr>
            <w:r w:rsidRPr="00BA525E">
              <w:rPr>
                <w:sz w:val="22"/>
                <w:szCs w:val="22"/>
              </w:rPr>
              <w:t>10</w:t>
            </w:r>
          </w:p>
        </w:tc>
        <w:tc>
          <w:tcPr>
            <w:tcW w:w="723" w:type="dxa"/>
            <w:tcBorders>
              <w:bottom w:val="single" w:sz="4" w:space="0" w:color="auto"/>
            </w:tcBorders>
          </w:tcPr>
          <w:p w:rsidR="00AF413B" w:rsidRPr="00BA525E" w:rsidRDefault="00AF413B" w:rsidP="00AF413B">
            <w:pPr>
              <w:jc w:val="center"/>
              <w:rPr>
                <w:sz w:val="22"/>
                <w:szCs w:val="22"/>
              </w:rPr>
            </w:pPr>
            <w:r w:rsidRPr="00BA525E">
              <w:rPr>
                <w:sz w:val="22"/>
                <w:szCs w:val="22"/>
              </w:rPr>
              <w:t>0000</w:t>
            </w:r>
          </w:p>
        </w:tc>
        <w:tc>
          <w:tcPr>
            <w:tcW w:w="735" w:type="dxa"/>
            <w:gridSpan w:val="2"/>
            <w:tcBorders>
              <w:bottom w:val="single" w:sz="4" w:space="0" w:color="auto"/>
            </w:tcBorders>
          </w:tcPr>
          <w:p w:rsidR="00AF413B" w:rsidRPr="00BA525E" w:rsidRDefault="00AF413B" w:rsidP="00AF413B">
            <w:pPr>
              <w:jc w:val="center"/>
              <w:rPr>
                <w:sz w:val="22"/>
                <w:szCs w:val="22"/>
              </w:rPr>
            </w:pPr>
            <w:r w:rsidRPr="00BA525E">
              <w:rPr>
                <w:sz w:val="22"/>
                <w:szCs w:val="22"/>
              </w:rPr>
              <w:t>110</w:t>
            </w:r>
          </w:p>
        </w:tc>
        <w:tc>
          <w:tcPr>
            <w:tcW w:w="3918" w:type="dxa"/>
            <w:tcBorders>
              <w:bottom w:val="single" w:sz="4" w:space="0" w:color="auto"/>
            </w:tcBorders>
          </w:tcPr>
          <w:p w:rsidR="00AF413B" w:rsidRPr="00BA525E" w:rsidRDefault="00AF413B" w:rsidP="00AF413B">
            <w:pPr>
              <w:rPr>
                <w:sz w:val="22"/>
                <w:szCs w:val="22"/>
              </w:rPr>
            </w:pPr>
            <w:r w:rsidRPr="00BA525E">
              <w:rPr>
                <w:sz w:val="22"/>
                <w:szCs w:val="22"/>
              </w:rPr>
              <w:t>Земельный налог с организаций, обл</w:t>
            </w:r>
            <w:r w:rsidRPr="00BA525E">
              <w:rPr>
                <w:sz w:val="22"/>
                <w:szCs w:val="22"/>
              </w:rPr>
              <w:t>а</w:t>
            </w:r>
            <w:r w:rsidRPr="00BA525E">
              <w:rPr>
                <w:sz w:val="22"/>
                <w:szCs w:val="22"/>
              </w:rPr>
              <w:t>дающих земельным участком, расп</w:t>
            </w:r>
            <w:r w:rsidRPr="00BA525E">
              <w:rPr>
                <w:sz w:val="22"/>
                <w:szCs w:val="22"/>
              </w:rPr>
              <w:t>о</w:t>
            </w:r>
            <w:r w:rsidRPr="00BA525E">
              <w:rPr>
                <w:sz w:val="22"/>
                <w:szCs w:val="22"/>
              </w:rPr>
              <w:t>ложенным в границах поселений</w:t>
            </w:r>
          </w:p>
        </w:tc>
        <w:tc>
          <w:tcPr>
            <w:tcW w:w="1276" w:type="dxa"/>
            <w:tcBorders>
              <w:bottom w:val="single" w:sz="4" w:space="0" w:color="auto"/>
            </w:tcBorders>
          </w:tcPr>
          <w:p w:rsidR="00AF413B" w:rsidRPr="00BA525E" w:rsidRDefault="00AF413B" w:rsidP="00AF413B">
            <w:pPr>
              <w:rPr>
                <w:sz w:val="22"/>
                <w:szCs w:val="22"/>
              </w:rPr>
            </w:pPr>
            <w:r>
              <w:rPr>
                <w:sz w:val="22"/>
                <w:szCs w:val="22"/>
              </w:rPr>
              <w:t>18,1</w:t>
            </w:r>
          </w:p>
        </w:tc>
      </w:tr>
      <w:tr w:rsidR="00AF413B" w:rsidRPr="00BA525E" w:rsidTr="00AF413B">
        <w:trPr>
          <w:trHeight w:val="190"/>
        </w:trPr>
        <w:tc>
          <w:tcPr>
            <w:tcW w:w="641" w:type="dxa"/>
            <w:tcBorders>
              <w:top w:val="single" w:sz="4" w:space="0" w:color="auto"/>
            </w:tcBorders>
          </w:tcPr>
          <w:p w:rsidR="00AF413B" w:rsidRPr="00BA525E" w:rsidRDefault="00AF413B" w:rsidP="00AF413B">
            <w:pPr>
              <w:jc w:val="center"/>
              <w:rPr>
                <w:sz w:val="22"/>
                <w:szCs w:val="22"/>
              </w:rPr>
            </w:pPr>
            <w:r w:rsidRPr="00BA525E">
              <w:rPr>
                <w:sz w:val="22"/>
                <w:szCs w:val="22"/>
              </w:rPr>
              <w:t>182</w:t>
            </w:r>
          </w:p>
        </w:tc>
        <w:tc>
          <w:tcPr>
            <w:tcW w:w="537" w:type="dxa"/>
            <w:tcBorders>
              <w:top w:val="single" w:sz="4" w:space="0" w:color="auto"/>
            </w:tcBorders>
          </w:tcPr>
          <w:p w:rsidR="00AF413B" w:rsidRPr="00BA525E" w:rsidRDefault="00AF413B" w:rsidP="00AF413B">
            <w:pPr>
              <w:jc w:val="center"/>
              <w:rPr>
                <w:sz w:val="22"/>
                <w:szCs w:val="22"/>
              </w:rPr>
            </w:pPr>
            <w:r w:rsidRPr="00BA525E">
              <w:rPr>
                <w:sz w:val="22"/>
                <w:szCs w:val="22"/>
              </w:rPr>
              <w:t>1</w:t>
            </w:r>
          </w:p>
        </w:tc>
        <w:tc>
          <w:tcPr>
            <w:tcW w:w="540" w:type="dxa"/>
            <w:tcBorders>
              <w:top w:val="single" w:sz="4" w:space="0" w:color="auto"/>
            </w:tcBorders>
          </w:tcPr>
          <w:p w:rsidR="00AF413B" w:rsidRPr="00BA525E" w:rsidRDefault="00AF413B" w:rsidP="00AF413B">
            <w:pPr>
              <w:jc w:val="center"/>
              <w:rPr>
                <w:sz w:val="22"/>
                <w:szCs w:val="22"/>
              </w:rPr>
            </w:pPr>
            <w:r w:rsidRPr="00BA525E">
              <w:rPr>
                <w:sz w:val="22"/>
                <w:szCs w:val="22"/>
              </w:rPr>
              <w:t>06</w:t>
            </w:r>
          </w:p>
        </w:tc>
        <w:tc>
          <w:tcPr>
            <w:tcW w:w="540" w:type="dxa"/>
            <w:tcBorders>
              <w:top w:val="single" w:sz="4" w:space="0" w:color="auto"/>
            </w:tcBorders>
          </w:tcPr>
          <w:p w:rsidR="00AF413B" w:rsidRPr="00BA525E" w:rsidRDefault="00AF413B" w:rsidP="00AF413B">
            <w:pPr>
              <w:jc w:val="center"/>
              <w:rPr>
                <w:sz w:val="22"/>
                <w:szCs w:val="22"/>
              </w:rPr>
            </w:pPr>
            <w:r w:rsidRPr="00BA525E">
              <w:rPr>
                <w:sz w:val="22"/>
                <w:szCs w:val="22"/>
              </w:rPr>
              <w:t>06</w:t>
            </w:r>
          </w:p>
        </w:tc>
        <w:tc>
          <w:tcPr>
            <w:tcW w:w="723" w:type="dxa"/>
            <w:tcBorders>
              <w:top w:val="single" w:sz="4" w:space="0" w:color="auto"/>
            </w:tcBorders>
          </w:tcPr>
          <w:p w:rsidR="00AF413B" w:rsidRPr="00BA525E" w:rsidRDefault="00AF413B" w:rsidP="00AF413B">
            <w:pPr>
              <w:jc w:val="center"/>
              <w:rPr>
                <w:sz w:val="22"/>
                <w:szCs w:val="22"/>
              </w:rPr>
            </w:pPr>
            <w:r w:rsidRPr="00BA525E">
              <w:rPr>
                <w:sz w:val="22"/>
                <w:szCs w:val="22"/>
              </w:rPr>
              <w:t>043</w:t>
            </w:r>
          </w:p>
        </w:tc>
        <w:tc>
          <w:tcPr>
            <w:tcW w:w="540" w:type="dxa"/>
            <w:tcBorders>
              <w:top w:val="single" w:sz="4" w:space="0" w:color="auto"/>
            </w:tcBorders>
          </w:tcPr>
          <w:p w:rsidR="00AF413B" w:rsidRPr="00BA525E" w:rsidRDefault="00AF413B" w:rsidP="00AF413B">
            <w:pPr>
              <w:jc w:val="center"/>
              <w:rPr>
                <w:sz w:val="22"/>
                <w:szCs w:val="22"/>
              </w:rPr>
            </w:pPr>
            <w:r w:rsidRPr="00BA525E">
              <w:rPr>
                <w:sz w:val="22"/>
                <w:szCs w:val="22"/>
              </w:rPr>
              <w:t>10</w:t>
            </w:r>
          </w:p>
        </w:tc>
        <w:tc>
          <w:tcPr>
            <w:tcW w:w="723" w:type="dxa"/>
            <w:tcBorders>
              <w:top w:val="single" w:sz="4" w:space="0" w:color="auto"/>
            </w:tcBorders>
          </w:tcPr>
          <w:p w:rsidR="00AF413B" w:rsidRPr="00BA525E" w:rsidRDefault="00AF413B" w:rsidP="00AF413B">
            <w:pPr>
              <w:jc w:val="center"/>
              <w:rPr>
                <w:sz w:val="22"/>
                <w:szCs w:val="22"/>
              </w:rPr>
            </w:pPr>
            <w:r w:rsidRPr="00BA525E">
              <w:rPr>
                <w:sz w:val="22"/>
                <w:szCs w:val="22"/>
              </w:rPr>
              <w:t>0000</w:t>
            </w:r>
          </w:p>
        </w:tc>
        <w:tc>
          <w:tcPr>
            <w:tcW w:w="735" w:type="dxa"/>
            <w:gridSpan w:val="2"/>
            <w:tcBorders>
              <w:top w:val="single" w:sz="4" w:space="0" w:color="auto"/>
            </w:tcBorders>
          </w:tcPr>
          <w:p w:rsidR="00AF413B" w:rsidRPr="00BA525E" w:rsidRDefault="00AF413B" w:rsidP="00AF413B">
            <w:pPr>
              <w:jc w:val="center"/>
              <w:rPr>
                <w:sz w:val="22"/>
                <w:szCs w:val="22"/>
              </w:rPr>
            </w:pPr>
            <w:r w:rsidRPr="00BA525E">
              <w:rPr>
                <w:sz w:val="22"/>
                <w:szCs w:val="22"/>
              </w:rPr>
              <w:t>110</w:t>
            </w:r>
          </w:p>
        </w:tc>
        <w:tc>
          <w:tcPr>
            <w:tcW w:w="3918" w:type="dxa"/>
            <w:tcBorders>
              <w:top w:val="single" w:sz="4" w:space="0" w:color="auto"/>
            </w:tcBorders>
          </w:tcPr>
          <w:p w:rsidR="00AF413B" w:rsidRPr="00BA525E" w:rsidRDefault="00AF413B" w:rsidP="00AF413B">
            <w:pPr>
              <w:rPr>
                <w:sz w:val="22"/>
                <w:szCs w:val="22"/>
              </w:rPr>
            </w:pPr>
            <w:r w:rsidRPr="00BA525E">
              <w:rPr>
                <w:sz w:val="22"/>
                <w:szCs w:val="22"/>
              </w:rPr>
              <w:t xml:space="preserve">Земельный налог с физических лиц, </w:t>
            </w:r>
            <w:r w:rsidRPr="00BA525E">
              <w:rPr>
                <w:sz w:val="22"/>
                <w:szCs w:val="22"/>
              </w:rPr>
              <w:lastRenderedPageBreak/>
              <w:t>обладающих земельным участком, расположенным в границах поселений</w:t>
            </w:r>
          </w:p>
        </w:tc>
        <w:tc>
          <w:tcPr>
            <w:tcW w:w="1276" w:type="dxa"/>
          </w:tcPr>
          <w:p w:rsidR="00AF413B" w:rsidRPr="00BA525E" w:rsidRDefault="00AF413B" w:rsidP="00AF413B">
            <w:pPr>
              <w:rPr>
                <w:sz w:val="22"/>
                <w:szCs w:val="22"/>
              </w:rPr>
            </w:pPr>
            <w:r>
              <w:rPr>
                <w:sz w:val="22"/>
                <w:szCs w:val="22"/>
              </w:rPr>
              <w:lastRenderedPageBreak/>
              <w:t>8,6</w:t>
            </w:r>
          </w:p>
        </w:tc>
      </w:tr>
      <w:tr w:rsidR="00AF413B" w:rsidRPr="00BA525E" w:rsidTr="00AF413B">
        <w:trPr>
          <w:trHeight w:val="705"/>
        </w:trPr>
        <w:tc>
          <w:tcPr>
            <w:tcW w:w="641" w:type="dxa"/>
            <w:tcBorders>
              <w:bottom w:val="single" w:sz="4" w:space="0" w:color="auto"/>
            </w:tcBorders>
          </w:tcPr>
          <w:p w:rsidR="00AF413B" w:rsidRPr="00BA525E" w:rsidRDefault="00AF413B" w:rsidP="00AF413B">
            <w:pPr>
              <w:jc w:val="center"/>
              <w:rPr>
                <w:sz w:val="22"/>
                <w:szCs w:val="22"/>
              </w:rPr>
            </w:pPr>
            <w:r w:rsidRPr="00BA525E">
              <w:rPr>
                <w:sz w:val="22"/>
                <w:szCs w:val="22"/>
              </w:rPr>
              <w:lastRenderedPageBreak/>
              <w:t>100</w:t>
            </w:r>
          </w:p>
        </w:tc>
        <w:tc>
          <w:tcPr>
            <w:tcW w:w="537" w:type="dxa"/>
            <w:tcBorders>
              <w:bottom w:val="single" w:sz="4" w:space="0" w:color="auto"/>
            </w:tcBorders>
          </w:tcPr>
          <w:p w:rsidR="00AF413B" w:rsidRPr="00BA525E" w:rsidRDefault="00AF413B" w:rsidP="00AF413B">
            <w:pPr>
              <w:jc w:val="center"/>
              <w:rPr>
                <w:sz w:val="22"/>
                <w:szCs w:val="22"/>
              </w:rPr>
            </w:pPr>
            <w:r w:rsidRPr="00BA525E">
              <w:rPr>
                <w:sz w:val="22"/>
                <w:szCs w:val="22"/>
              </w:rPr>
              <w:t>1</w:t>
            </w:r>
          </w:p>
        </w:tc>
        <w:tc>
          <w:tcPr>
            <w:tcW w:w="540" w:type="dxa"/>
            <w:tcBorders>
              <w:bottom w:val="single" w:sz="4" w:space="0" w:color="auto"/>
            </w:tcBorders>
          </w:tcPr>
          <w:p w:rsidR="00AF413B" w:rsidRPr="00BA525E" w:rsidRDefault="00AF413B" w:rsidP="00AF413B">
            <w:pPr>
              <w:jc w:val="center"/>
              <w:rPr>
                <w:sz w:val="22"/>
                <w:szCs w:val="22"/>
              </w:rPr>
            </w:pPr>
            <w:r w:rsidRPr="00BA525E">
              <w:rPr>
                <w:sz w:val="22"/>
                <w:szCs w:val="22"/>
              </w:rPr>
              <w:t>03</w:t>
            </w:r>
          </w:p>
        </w:tc>
        <w:tc>
          <w:tcPr>
            <w:tcW w:w="540" w:type="dxa"/>
            <w:tcBorders>
              <w:bottom w:val="single" w:sz="4" w:space="0" w:color="auto"/>
            </w:tcBorders>
          </w:tcPr>
          <w:p w:rsidR="00AF413B" w:rsidRPr="00BA525E" w:rsidRDefault="00AF413B" w:rsidP="00AF413B">
            <w:pPr>
              <w:jc w:val="center"/>
              <w:rPr>
                <w:sz w:val="22"/>
                <w:szCs w:val="22"/>
              </w:rPr>
            </w:pPr>
            <w:r w:rsidRPr="00BA525E">
              <w:rPr>
                <w:sz w:val="22"/>
                <w:szCs w:val="22"/>
              </w:rPr>
              <w:t>02</w:t>
            </w:r>
          </w:p>
        </w:tc>
        <w:tc>
          <w:tcPr>
            <w:tcW w:w="723" w:type="dxa"/>
            <w:tcBorders>
              <w:bottom w:val="single" w:sz="4" w:space="0" w:color="auto"/>
            </w:tcBorders>
          </w:tcPr>
          <w:p w:rsidR="00AF413B" w:rsidRPr="00BA525E" w:rsidRDefault="00AF413B" w:rsidP="00AF413B">
            <w:pPr>
              <w:jc w:val="center"/>
              <w:rPr>
                <w:sz w:val="22"/>
                <w:szCs w:val="22"/>
              </w:rPr>
            </w:pPr>
            <w:r w:rsidRPr="00BA525E">
              <w:rPr>
                <w:sz w:val="22"/>
                <w:szCs w:val="22"/>
              </w:rPr>
              <w:t>230</w:t>
            </w:r>
          </w:p>
        </w:tc>
        <w:tc>
          <w:tcPr>
            <w:tcW w:w="540" w:type="dxa"/>
            <w:tcBorders>
              <w:bottom w:val="single" w:sz="4" w:space="0" w:color="auto"/>
            </w:tcBorders>
          </w:tcPr>
          <w:p w:rsidR="00AF413B" w:rsidRPr="00BA525E" w:rsidRDefault="00AF413B" w:rsidP="00AF413B">
            <w:pPr>
              <w:jc w:val="center"/>
              <w:rPr>
                <w:sz w:val="22"/>
                <w:szCs w:val="22"/>
              </w:rPr>
            </w:pPr>
            <w:r w:rsidRPr="00BA525E">
              <w:rPr>
                <w:sz w:val="22"/>
                <w:szCs w:val="22"/>
              </w:rPr>
              <w:t>01</w:t>
            </w:r>
          </w:p>
        </w:tc>
        <w:tc>
          <w:tcPr>
            <w:tcW w:w="723" w:type="dxa"/>
            <w:tcBorders>
              <w:bottom w:val="single" w:sz="4" w:space="0" w:color="auto"/>
            </w:tcBorders>
          </w:tcPr>
          <w:p w:rsidR="00AF413B" w:rsidRPr="00BA525E" w:rsidRDefault="00AF413B" w:rsidP="00AF413B">
            <w:pPr>
              <w:jc w:val="center"/>
              <w:rPr>
                <w:sz w:val="22"/>
                <w:szCs w:val="22"/>
              </w:rPr>
            </w:pPr>
            <w:r w:rsidRPr="00BA525E">
              <w:rPr>
                <w:sz w:val="22"/>
                <w:szCs w:val="22"/>
              </w:rPr>
              <w:t>0000</w:t>
            </w:r>
          </w:p>
        </w:tc>
        <w:tc>
          <w:tcPr>
            <w:tcW w:w="735" w:type="dxa"/>
            <w:gridSpan w:val="2"/>
            <w:tcBorders>
              <w:bottom w:val="single" w:sz="4" w:space="0" w:color="auto"/>
            </w:tcBorders>
          </w:tcPr>
          <w:p w:rsidR="00AF413B" w:rsidRPr="00BA525E" w:rsidRDefault="00AF413B" w:rsidP="00AF413B">
            <w:pPr>
              <w:jc w:val="center"/>
              <w:rPr>
                <w:sz w:val="22"/>
                <w:szCs w:val="22"/>
              </w:rPr>
            </w:pPr>
            <w:r w:rsidRPr="00BA525E">
              <w:rPr>
                <w:sz w:val="22"/>
                <w:szCs w:val="22"/>
              </w:rPr>
              <w:t>110</w:t>
            </w:r>
          </w:p>
        </w:tc>
        <w:tc>
          <w:tcPr>
            <w:tcW w:w="3918" w:type="dxa"/>
            <w:tcBorders>
              <w:bottom w:val="single" w:sz="4" w:space="0" w:color="auto"/>
            </w:tcBorders>
          </w:tcPr>
          <w:p w:rsidR="00AF413B" w:rsidRPr="00BA525E" w:rsidRDefault="00AF413B" w:rsidP="00AF413B">
            <w:pPr>
              <w:rPr>
                <w:snapToGrid w:val="0"/>
                <w:sz w:val="22"/>
                <w:szCs w:val="22"/>
              </w:rPr>
            </w:pPr>
            <w:r w:rsidRPr="00BA525E">
              <w:rPr>
                <w:snapToGrid w:val="0"/>
                <w:sz w:val="22"/>
                <w:szCs w:val="22"/>
              </w:rPr>
              <w:t>Доходы от уплаты акцизов на дизел</w:t>
            </w:r>
            <w:r w:rsidRPr="00BA525E">
              <w:rPr>
                <w:snapToGrid w:val="0"/>
                <w:sz w:val="22"/>
                <w:szCs w:val="22"/>
              </w:rPr>
              <w:t>ь</w:t>
            </w:r>
            <w:r w:rsidRPr="00BA525E">
              <w:rPr>
                <w:snapToGrid w:val="0"/>
                <w:sz w:val="22"/>
                <w:szCs w:val="22"/>
              </w:rPr>
              <w:t>ное топливо, подлежащие распредел</w:t>
            </w:r>
            <w:r w:rsidRPr="00BA525E">
              <w:rPr>
                <w:snapToGrid w:val="0"/>
                <w:sz w:val="22"/>
                <w:szCs w:val="22"/>
              </w:rPr>
              <w:t>е</w:t>
            </w:r>
            <w:r w:rsidRPr="00BA525E">
              <w:rPr>
                <w:snapToGrid w:val="0"/>
                <w:sz w:val="22"/>
                <w:szCs w:val="22"/>
              </w:rPr>
              <w:t>нию между бюджетами субъектов Ро</w:t>
            </w:r>
            <w:r w:rsidRPr="00BA525E">
              <w:rPr>
                <w:snapToGrid w:val="0"/>
                <w:sz w:val="22"/>
                <w:szCs w:val="22"/>
              </w:rPr>
              <w:t>с</w:t>
            </w:r>
            <w:r w:rsidRPr="00BA525E">
              <w:rPr>
                <w:snapToGrid w:val="0"/>
                <w:sz w:val="22"/>
                <w:szCs w:val="22"/>
              </w:rPr>
              <w:t>сийской Федерации и местными бю</w:t>
            </w:r>
            <w:r w:rsidRPr="00BA525E">
              <w:rPr>
                <w:snapToGrid w:val="0"/>
                <w:sz w:val="22"/>
                <w:szCs w:val="22"/>
              </w:rPr>
              <w:t>д</w:t>
            </w:r>
            <w:r w:rsidRPr="00BA525E">
              <w:rPr>
                <w:snapToGrid w:val="0"/>
                <w:sz w:val="22"/>
                <w:szCs w:val="22"/>
              </w:rPr>
              <w:t>жетами с учетом установленных ди</w:t>
            </w:r>
            <w:r w:rsidRPr="00BA525E">
              <w:rPr>
                <w:snapToGrid w:val="0"/>
                <w:sz w:val="22"/>
                <w:szCs w:val="22"/>
              </w:rPr>
              <w:t>ф</w:t>
            </w:r>
            <w:r w:rsidRPr="00BA525E">
              <w:rPr>
                <w:snapToGrid w:val="0"/>
                <w:sz w:val="22"/>
                <w:szCs w:val="22"/>
              </w:rPr>
              <w:t>ференцированных нормативов отчи</w:t>
            </w:r>
            <w:r w:rsidRPr="00BA525E">
              <w:rPr>
                <w:snapToGrid w:val="0"/>
                <w:sz w:val="22"/>
                <w:szCs w:val="22"/>
              </w:rPr>
              <w:t>с</w:t>
            </w:r>
            <w:r w:rsidRPr="00BA525E">
              <w:rPr>
                <w:snapToGrid w:val="0"/>
                <w:sz w:val="22"/>
                <w:szCs w:val="22"/>
              </w:rPr>
              <w:t>лений в местные бюджеты</w:t>
            </w:r>
          </w:p>
        </w:tc>
        <w:tc>
          <w:tcPr>
            <w:tcW w:w="1276" w:type="dxa"/>
            <w:tcBorders>
              <w:bottom w:val="single" w:sz="4" w:space="0" w:color="auto"/>
            </w:tcBorders>
          </w:tcPr>
          <w:p w:rsidR="00AF413B" w:rsidRPr="00BA525E" w:rsidRDefault="00AF413B" w:rsidP="00AF413B">
            <w:pPr>
              <w:rPr>
                <w:sz w:val="22"/>
                <w:szCs w:val="22"/>
              </w:rPr>
            </w:pPr>
            <w:r>
              <w:rPr>
                <w:sz w:val="22"/>
                <w:szCs w:val="22"/>
              </w:rPr>
              <w:t>27,0</w:t>
            </w:r>
          </w:p>
        </w:tc>
      </w:tr>
      <w:tr w:rsidR="00AF413B" w:rsidRPr="00BA525E" w:rsidTr="00AF413B">
        <w:trPr>
          <w:trHeight w:val="705"/>
        </w:trPr>
        <w:tc>
          <w:tcPr>
            <w:tcW w:w="641" w:type="dxa"/>
            <w:tcBorders>
              <w:bottom w:val="single" w:sz="4" w:space="0" w:color="auto"/>
            </w:tcBorders>
          </w:tcPr>
          <w:p w:rsidR="00AF413B" w:rsidRPr="00BA525E" w:rsidRDefault="00AF413B" w:rsidP="00AF413B">
            <w:pPr>
              <w:jc w:val="center"/>
              <w:rPr>
                <w:sz w:val="22"/>
                <w:szCs w:val="22"/>
              </w:rPr>
            </w:pPr>
            <w:r w:rsidRPr="00BA525E">
              <w:rPr>
                <w:sz w:val="22"/>
                <w:szCs w:val="22"/>
              </w:rPr>
              <w:t>100</w:t>
            </w:r>
          </w:p>
        </w:tc>
        <w:tc>
          <w:tcPr>
            <w:tcW w:w="537" w:type="dxa"/>
            <w:tcBorders>
              <w:bottom w:val="single" w:sz="4" w:space="0" w:color="auto"/>
            </w:tcBorders>
          </w:tcPr>
          <w:p w:rsidR="00AF413B" w:rsidRPr="00BA525E" w:rsidRDefault="00AF413B" w:rsidP="00AF413B">
            <w:pPr>
              <w:jc w:val="center"/>
              <w:rPr>
                <w:sz w:val="22"/>
                <w:szCs w:val="22"/>
              </w:rPr>
            </w:pPr>
            <w:r w:rsidRPr="00BA525E">
              <w:rPr>
                <w:sz w:val="22"/>
                <w:szCs w:val="22"/>
              </w:rPr>
              <w:t>1</w:t>
            </w:r>
          </w:p>
        </w:tc>
        <w:tc>
          <w:tcPr>
            <w:tcW w:w="540" w:type="dxa"/>
            <w:tcBorders>
              <w:bottom w:val="single" w:sz="4" w:space="0" w:color="auto"/>
            </w:tcBorders>
          </w:tcPr>
          <w:p w:rsidR="00AF413B" w:rsidRPr="00BA525E" w:rsidRDefault="00AF413B" w:rsidP="00AF413B">
            <w:pPr>
              <w:jc w:val="center"/>
              <w:rPr>
                <w:sz w:val="22"/>
                <w:szCs w:val="22"/>
              </w:rPr>
            </w:pPr>
            <w:r w:rsidRPr="00BA525E">
              <w:rPr>
                <w:sz w:val="22"/>
                <w:szCs w:val="22"/>
              </w:rPr>
              <w:t>03</w:t>
            </w:r>
          </w:p>
        </w:tc>
        <w:tc>
          <w:tcPr>
            <w:tcW w:w="540" w:type="dxa"/>
            <w:tcBorders>
              <w:bottom w:val="single" w:sz="4" w:space="0" w:color="auto"/>
            </w:tcBorders>
          </w:tcPr>
          <w:p w:rsidR="00AF413B" w:rsidRPr="00BA525E" w:rsidRDefault="00AF413B" w:rsidP="00AF413B">
            <w:pPr>
              <w:jc w:val="center"/>
              <w:rPr>
                <w:sz w:val="22"/>
                <w:szCs w:val="22"/>
              </w:rPr>
            </w:pPr>
            <w:r w:rsidRPr="00BA525E">
              <w:rPr>
                <w:sz w:val="22"/>
                <w:szCs w:val="22"/>
              </w:rPr>
              <w:t>02</w:t>
            </w:r>
          </w:p>
        </w:tc>
        <w:tc>
          <w:tcPr>
            <w:tcW w:w="723" w:type="dxa"/>
            <w:tcBorders>
              <w:bottom w:val="single" w:sz="4" w:space="0" w:color="auto"/>
            </w:tcBorders>
          </w:tcPr>
          <w:p w:rsidR="00AF413B" w:rsidRPr="00BA525E" w:rsidRDefault="00AF413B" w:rsidP="00AF413B">
            <w:pPr>
              <w:jc w:val="center"/>
              <w:rPr>
                <w:sz w:val="22"/>
                <w:szCs w:val="22"/>
              </w:rPr>
            </w:pPr>
            <w:r w:rsidRPr="00BA525E">
              <w:rPr>
                <w:sz w:val="22"/>
                <w:szCs w:val="22"/>
              </w:rPr>
              <w:t>240</w:t>
            </w:r>
          </w:p>
        </w:tc>
        <w:tc>
          <w:tcPr>
            <w:tcW w:w="540" w:type="dxa"/>
            <w:tcBorders>
              <w:bottom w:val="single" w:sz="4" w:space="0" w:color="auto"/>
            </w:tcBorders>
          </w:tcPr>
          <w:p w:rsidR="00AF413B" w:rsidRPr="00BA525E" w:rsidRDefault="00AF413B" w:rsidP="00AF413B">
            <w:pPr>
              <w:jc w:val="center"/>
              <w:rPr>
                <w:sz w:val="22"/>
                <w:szCs w:val="22"/>
              </w:rPr>
            </w:pPr>
            <w:r w:rsidRPr="00BA525E">
              <w:rPr>
                <w:sz w:val="22"/>
                <w:szCs w:val="22"/>
              </w:rPr>
              <w:t>01</w:t>
            </w:r>
          </w:p>
        </w:tc>
        <w:tc>
          <w:tcPr>
            <w:tcW w:w="723" w:type="dxa"/>
            <w:tcBorders>
              <w:bottom w:val="single" w:sz="4" w:space="0" w:color="auto"/>
            </w:tcBorders>
          </w:tcPr>
          <w:p w:rsidR="00AF413B" w:rsidRPr="00BA525E" w:rsidRDefault="00AF413B" w:rsidP="00AF413B">
            <w:pPr>
              <w:jc w:val="center"/>
              <w:rPr>
                <w:sz w:val="22"/>
                <w:szCs w:val="22"/>
              </w:rPr>
            </w:pPr>
            <w:r w:rsidRPr="00BA525E">
              <w:rPr>
                <w:sz w:val="22"/>
                <w:szCs w:val="22"/>
              </w:rPr>
              <w:t>0000</w:t>
            </w:r>
          </w:p>
        </w:tc>
        <w:tc>
          <w:tcPr>
            <w:tcW w:w="735" w:type="dxa"/>
            <w:gridSpan w:val="2"/>
            <w:tcBorders>
              <w:bottom w:val="single" w:sz="4" w:space="0" w:color="auto"/>
            </w:tcBorders>
          </w:tcPr>
          <w:p w:rsidR="00AF413B" w:rsidRPr="00BA525E" w:rsidRDefault="00AF413B" w:rsidP="00AF413B">
            <w:pPr>
              <w:jc w:val="center"/>
              <w:rPr>
                <w:sz w:val="22"/>
                <w:szCs w:val="22"/>
              </w:rPr>
            </w:pPr>
            <w:r w:rsidRPr="00BA525E">
              <w:rPr>
                <w:sz w:val="22"/>
                <w:szCs w:val="22"/>
              </w:rPr>
              <w:t>110</w:t>
            </w:r>
          </w:p>
        </w:tc>
        <w:tc>
          <w:tcPr>
            <w:tcW w:w="3918" w:type="dxa"/>
            <w:tcBorders>
              <w:bottom w:val="single" w:sz="4" w:space="0" w:color="auto"/>
            </w:tcBorders>
          </w:tcPr>
          <w:p w:rsidR="00AF413B" w:rsidRPr="00BA525E" w:rsidRDefault="00AF413B" w:rsidP="00AF413B">
            <w:pPr>
              <w:rPr>
                <w:snapToGrid w:val="0"/>
                <w:sz w:val="22"/>
                <w:szCs w:val="22"/>
              </w:rPr>
            </w:pPr>
            <w:r w:rsidRPr="00BA525E">
              <w:rPr>
                <w:snapToGrid w:val="0"/>
                <w:sz w:val="22"/>
                <w:szCs w:val="22"/>
              </w:rPr>
              <w:t>Доходы от уплаты акцизов на мото</w:t>
            </w:r>
            <w:r w:rsidRPr="00BA525E">
              <w:rPr>
                <w:snapToGrid w:val="0"/>
                <w:sz w:val="22"/>
                <w:szCs w:val="22"/>
              </w:rPr>
              <w:t>р</w:t>
            </w:r>
            <w:r w:rsidRPr="00BA525E">
              <w:rPr>
                <w:snapToGrid w:val="0"/>
                <w:sz w:val="22"/>
                <w:szCs w:val="22"/>
              </w:rPr>
              <w:t>ные масла для дизельных и (или) карбюраторных (</w:t>
            </w:r>
            <w:proofErr w:type="spellStart"/>
            <w:r w:rsidRPr="00BA525E">
              <w:rPr>
                <w:snapToGrid w:val="0"/>
                <w:sz w:val="22"/>
                <w:szCs w:val="22"/>
              </w:rPr>
              <w:t>инжекторных</w:t>
            </w:r>
            <w:proofErr w:type="spellEnd"/>
            <w:r w:rsidRPr="00BA525E">
              <w:rPr>
                <w:snapToGrid w:val="0"/>
                <w:sz w:val="22"/>
                <w:szCs w:val="22"/>
              </w:rPr>
              <w:t>) двигат</w:t>
            </w:r>
            <w:r w:rsidRPr="00BA525E">
              <w:rPr>
                <w:snapToGrid w:val="0"/>
                <w:sz w:val="22"/>
                <w:szCs w:val="22"/>
              </w:rPr>
              <w:t>е</w:t>
            </w:r>
            <w:r w:rsidRPr="00BA525E">
              <w:rPr>
                <w:snapToGrid w:val="0"/>
                <w:sz w:val="22"/>
                <w:szCs w:val="22"/>
              </w:rPr>
              <w:t>лей, подлежащие распределению ме</w:t>
            </w:r>
            <w:r w:rsidRPr="00BA525E">
              <w:rPr>
                <w:snapToGrid w:val="0"/>
                <w:sz w:val="22"/>
                <w:szCs w:val="22"/>
              </w:rPr>
              <w:t>ж</w:t>
            </w:r>
            <w:r w:rsidRPr="00BA525E">
              <w:rPr>
                <w:snapToGrid w:val="0"/>
                <w:sz w:val="22"/>
                <w:szCs w:val="22"/>
              </w:rPr>
              <w:t>ду бюджетами субъектов Российской Федерации и местными бюджетами с учетом установленных дифференц</w:t>
            </w:r>
            <w:r w:rsidRPr="00BA525E">
              <w:rPr>
                <w:snapToGrid w:val="0"/>
                <w:sz w:val="22"/>
                <w:szCs w:val="22"/>
              </w:rPr>
              <w:t>и</w:t>
            </w:r>
            <w:r w:rsidRPr="00BA525E">
              <w:rPr>
                <w:snapToGrid w:val="0"/>
                <w:sz w:val="22"/>
                <w:szCs w:val="22"/>
              </w:rPr>
              <w:t>рованных нормативов отчислений в местные бюджеты</w:t>
            </w:r>
          </w:p>
        </w:tc>
        <w:tc>
          <w:tcPr>
            <w:tcW w:w="1276" w:type="dxa"/>
            <w:tcBorders>
              <w:bottom w:val="single" w:sz="4" w:space="0" w:color="auto"/>
            </w:tcBorders>
          </w:tcPr>
          <w:p w:rsidR="00AF413B" w:rsidRPr="00BA525E" w:rsidRDefault="00AF413B" w:rsidP="00AF413B">
            <w:pPr>
              <w:rPr>
                <w:sz w:val="22"/>
                <w:szCs w:val="22"/>
              </w:rPr>
            </w:pPr>
            <w:r>
              <w:rPr>
                <w:sz w:val="22"/>
                <w:szCs w:val="22"/>
              </w:rPr>
              <w:t>0,2</w:t>
            </w:r>
          </w:p>
        </w:tc>
      </w:tr>
      <w:tr w:rsidR="00AF413B" w:rsidRPr="00BA525E" w:rsidTr="00AF413B">
        <w:trPr>
          <w:trHeight w:val="900"/>
        </w:trPr>
        <w:tc>
          <w:tcPr>
            <w:tcW w:w="641" w:type="dxa"/>
            <w:tcBorders>
              <w:bottom w:val="single" w:sz="4" w:space="0" w:color="auto"/>
            </w:tcBorders>
          </w:tcPr>
          <w:p w:rsidR="00AF413B" w:rsidRPr="00BA525E" w:rsidRDefault="00AF413B" w:rsidP="00AF413B">
            <w:pPr>
              <w:jc w:val="center"/>
              <w:rPr>
                <w:sz w:val="22"/>
                <w:szCs w:val="22"/>
              </w:rPr>
            </w:pPr>
            <w:r w:rsidRPr="00BA525E">
              <w:rPr>
                <w:sz w:val="22"/>
                <w:szCs w:val="22"/>
              </w:rPr>
              <w:t>100</w:t>
            </w:r>
          </w:p>
        </w:tc>
        <w:tc>
          <w:tcPr>
            <w:tcW w:w="537" w:type="dxa"/>
            <w:tcBorders>
              <w:bottom w:val="single" w:sz="4" w:space="0" w:color="auto"/>
            </w:tcBorders>
          </w:tcPr>
          <w:p w:rsidR="00AF413B" w:rsidRPr="00BA525E" w:rsidRDefault="00AF413B" w:rsidP="00AF413B">
            <w:pPr>
              <w:jc w:val="center"/>
              <w:rPr>
                <w:sz w:val="22"/>
                <w:szCs w:val="22"/>
              </w:rPr>
            </w:pPr>
            <w:r w:rsidRPr="00BA525E">
              <w:rPr>
                <w:sz w:val="22"/>
                <w:szCs w:val="22"/>
              </w:rPr>
              <w:t>1</w:t>
            </w:r>
          </w:p>
        </w:tc>
        <w:tc>
          <w:tcPr>
            <w:tcW w:w="540" w:type="dxa"/>
            <w:tcBorders>
              <w:bottom w:val="single" w:sz="4" w:space="0" w:color="auto"/>
            </w:tcBorders>
          </w:tcPr>
          <w:p w:rsidR="00AF413B" w:rsidRPr="00BA525E" w:rsidRDefault="00AF413B" w:rsidP="00AF413B">
            <w:pPr>
              <w:jc w:val="center"/>
              <w:rPr>
                <w:sz w:val="22"/>
                <w:szCs w:val="22"/>
              </w:rPr>
            </w:pPr>
            <w:r w:rsidRPr="00BA525E">
              <w:rPr>
                <w:sz w:val="22"/>
                <w:szCs w:val="22"/>
              </w:rPr>
              <w:t>03</w:t>
            </w:r>
          </w:p>
        </w:tc>
        <w:tc>
          <w:tcPr>
            <w:tcW w:w="540" w:type="dxa"/>
            <w:tcBorders>
              <w:bottom w:val="single" w:sz="4" w:space="0" w:color="auto"/>
            </w:tcBorders>
          </w:tcPr>
          <w:p w:rsidR="00AF413B" w:rsidRPr="00BA525E" w:rsidRDefault="00AF413B" w:rsidP="00AF413B">
            <w:pPr>
              <w:jc w:val="center"/>
              <w:rPr>
                <w:sz w:val="22"/>
                <w:szCs w:val="22"/>
              </w:rPr>
            </w:pPr>
            <w:r w:rsidRPr="00BA525E">
              <w:rPr>
                <w:sz w:val="22"/>
                <w:szCs w:val="22"/>
              </w:rPr>
              <w:t>02</w:t>
            </w:r>
          </w:p>
        </w:tc>
        <w:tc>
          <w:tcPr>
            <w:tcW w:w="723" w:type="dxa"/>
            <w:tcBorders>
              <w:bottom w:val="single" w:sz="4" w:space="0" w:color="auto"/>
            </w:tcBorders>
          </w:tcPr>
          <w:p w:rsidR="00AF413B" w:rsidRPr="00BA525E" w:rsidRDefault="00AF413B" w:rsidP="00AF413B">
            <w:pPr>
              <w:jc w:val="center"/>
              <w:rPr>
                <w:sz w:val="22"/>
                <w:szCs w:val="22"/>
              </w:rPr>
            </w:pPr>
            <w:r w:rsidRPr="00BA525E">
              <w:rPr>
                <w:sz w:val="22"/>
                <w:szCs w:val="22"/>
              </w:rPr>
              <w:t>250</w:t>
            </w:r>
          </w:p>
        </w:tc>
        <w:tc>
          <w:tcPr>
            <w:tcW w:w="540" w:type="dxa"/>
            <w:tcBorders>
              <w:bottom w:val="single" w:sz="4" w:space="0" w:color="auto"/>
            </w:tcBorders>
          </w:tcPr>
          <w:p w:rsidR="00AF413B" w:rsidRPr="00BA525E" w:rsidRDefault="00AF413B" w:rsidP="00AF413B">
            <w:pPr>
              <w:jc w:val="center"/>
              <w:rPr>
                <w:sz w:val="22"/>
                <w:szCs w:val="22"/>
              </w:rPr>
            </w:pPr>
            <w:r w:rsidRPr="00BA525E">
              <w:rPr>
                <w:sz w:val="22"/>
                <w:szCs w:val="22"/>
              </w:rPr>
              <w:t>01</w:t>
            </w:r>
          </w:p>
        </w:tc>
        <w:tc>
          <w:tcPr>
            <w:tcW w:w="723" w:type="dxa"/>
            <w:tcBorders>
              <w:bottom w:val="single" w:sz="4" w:space="0" w:color="auto"/>
            </w:tcBorders>
          </w:tcPr>
          <w:p w:rsidR="00AF413B" w:rsidRPr="00BA525E" w:rsidRDefault="00AF413B" w:rsidP="00AF413B">
            <w:pPr>
              <w:jc w:val="center"/>
              <w:rPr>
                <w:sz w:val="22"/>
                <w:szCs w:val="22"/>
              </w:rPr>
            </w:pPr>
            <w:r w:rsidRPr="00BA525E">
              <w:rPr>
                <w:sz w:val="22"/>
                <w:szCs w:val="22"/>
              </w:rPr>
              <w:t>0000</w:t>
            </w:r>
          </w:p>
        </w:tc>
        <w:tc>
          <w:tcPr>
            <w:tcW w:w="735" w:type="dxa"/>
            <w:gridSpan w:val="2"/>
            <w:tcBorders>
              <w:bottom w:val="single" w:sz="4" w:space="0" w:color="auto"/>
            </w:tcBorders>
          </w:tcPr>
          <w:p w:rsidR="00AF413B" w:rsidRPr="00BA525E" w:rsidRDefault="00AF413B" w:rsidP="00AF413B">
            <w:pPr>
              <w:jc w:val="center"/>
              <w:rPr>
                <w:sz w:val="22"/>
                <w:szCs w:val="22"/>
              </w:rPr>
            </w:pPr>
            <w:r w:rsidRPr="00BA525E">
              <w:rPr>
                <w:sz w:val="22"/>
                <w:szCs w:val="22"/>
              </w:rPr>
              <w:t>110</w:t>
            </w:r>
          </w:p>
        </w:tc>
        <w:tc>
          <w:tcPr>
            <w:tcW w:w="3918" w:type="dxa"/>
            <w:tcBorders>
              <w:bottom w:val="single" w:sz="4" w:space="0" w:color="auto"/>
            </w:tcBorders>
          </w:tcPr>
          <w:p w:rsidR="00AF413B" w:rsidRPr="00BA525E" w:rsidRDefault="00AF413B" w:rsidP="00AF413B">
            <w:pPr>
              <w:rPr>
                <w:snapToGrid w:val="0"/>
                <w:sz w:val="22"/>
                <w:szCs w:val="22"/>
              </w:rPr>
            </w:pPr>
            <w:r w:rsidRPr="00BA525E">
              <w:rPr>
                <w:snapToGrid w:val="0"/>
                <w:sz w:val="22"/>
                <w:szCs w:val="22"/>
              </w:rPr>
              <w:t>Доходы от уплаты акцизов на автом</w:t>
            </w:r>
            <w:r w:rsidRPr="00BA525E">
              <w:rPr>
                <w:snapToGrid w:val="0"/>
                <w:sz w:val="22"/>
                <w:szCs w:val="22"/>
              </w:rPr>
              <w:t>о</w:t>
            </w:r>
            <w:r w:rsidRPr="00BA525E">
              <w:rPr>
                <w:snapToGrid w:val="0"/>
                <w:sz w:val="22"/>
                <w:szCs w:val="22"/>
              </w:rPr>
              <w:t>бильный бензин, подлежащие распр</w:t>
            </w:r>
            <w:r w:rsidRPr="00BA525E">
              <w:rPr>
                <w:snapToGrid w:val="0"/>
                <w:sz w:val="22"/>
                <w:szCs w:val="22"/>
              </w:rPr>
              <w:t>е</w:t>
            </w:r>
            <w:r w:rsidRPr="00BA525E">
              <w:rPr>
                <w:snapToGrid w:val="0"/>
                <w:sz w:val="22"/>
                <w:szCs w:val="22"/>
              </w:rPr>
              <w:t>делению между бюджетами субъектов Российской Федерации и местными бюджетами с учетом установленных дифференцированных нормативов о</w:t>
            </w:r>
            <w:r w:rsidRPr="00BA525E">
              <w:rPr>
                <w:snapToGrid w:val="0"/>
                <w:sz w:val="22"/>
                <w:szCs w:val="22"/>
              </w:rPr>
              <w:t>т</w:t>
            </w:r>
            <w:r w:rsidRPr="00BA525E">
              <w:rPr>
                <w:snapToGrid w:val="0"/>
                <w:sz w:val="22"/>
                <w:szCs w:val="22"/>
              </w:rPr>
              <w:t>числений в местные бюджеты</w:t>
            </w:r>
          </w:p>
        </w:tc>
        <w:tc>
          <w:tcPr>
            <w:tcW w:w="1276" w:type="dxa"/>
            <w:tcBorders>
              <w:bottom w:val="single" w:sz="4" w:space="0" w:color="auto"/>
            </w:tcBorders>
          </w:tcPr>
          <w:p w:rsidR="00AF413B" w:rsidRPr="00BA525E" w:rsidRDefault="00AF413B" w:rsidP="00AF413B">
            <w:pPr>
              <w:rPr>
                <w:sz w:val="22"/>
                <w:szCs w:val="22"/>
              </w:rPr>
            </w:pPr>
            <w:r>
              <w:rPr>
                <w:sz w:val="22"/>
                <w:szCs w:val="22"/>
              </w:rPr>
              <w:t>60,2</w:t>
            </w:r>
          </w:p>
        </w:tc>
      </w:tr>
      <w:tr w:rsidR="00AF413B" w:rsidRPr="00BA525E" w:rsidTr="00AF413B">
        <w:trPr>
          <w:trHeight w:val="1200"/>
        </w:trPr>
        <w:tc>
          <w:tcPr>
            <w:tcW w:w="641" w:type="dxa"/>
            <w:tcBorders>
              <w:bottom w:val="single" w:sz="4" w:space="0" w:color="auto"/>
            </w:tcBorders>
          </w:tcPr>
          <w:p w:rsidR="00AF413B" w:rsidRPr="00BA525E" w:rsidRDefault="00AF413B" w:rsidP="00AF413B">
            <w:pPr>
              <w:jc w:val="center"/>
              <w:rPr>
                <w:sz w:val="22"/>
                <w:szCs w:val="22"/>
              </w:rPr>
            </w:pPr>
            <w:r w:rsidRPr="00BA525E">
              <w:rPr>
                <w:sz w:val="22"/>
                <w:szCs w:val="22"/>
              </w:rPr>
              <w:t>100</w:t>
            </w:r>
          </w:p>
        </w:tc>
        <w:tc>
          <w:tcPr>
            <w:tcW w:w="537" w:type="dxa"/>
            <w:tcBorders>
              <w:bottom w:val="single" w:sz="4" w:space="0" w:color="auto"/>
            </w:tcBorders>
          </w:tcPr>
          <w:p w:rsidR="00AF413B" w:rsidRPr="00BA525E" w:rsidRDefault="00AF413B" w:rsidP="00AF413B">
            <w:pPr>
              <w:jc w:val="center"/>
              <w:rPr>
                <w:sz w:val="22"/>
                <w:szCs w:val="22"/>
              </w:rPr>
            </w:pPr>
            <w:r w:rsidRPr="00BA525E">
              <w:rPr>
                <w:sz w:val="22"/>
                <w:szCs w:val="22"/>
              </w:rPr>
              <w:t>1</w:t>
            </w:r>
          </w:p>
        </w:tc>
        <w:tc>
          <w:tcPr>
            <w:tcW w:w="540" w:type="dxa"/>
            <w:tcBorders>
              <w:bottom w:val="single" w:sz="4" w:space="0" w:color="auto"/>
            </w:tcBorders>
          </w:tcPr>
          <w:p w:rsidR="00AF413B" w:rsidRPr="00BA525E" w:rsidRDefault="00AF413B" w:rsidP="00AF413B">
            <w:pPr>
              <w:jc w:val="center"/>
              <w:rPr>
                <w:sz w:val="22"/>
                <w:szCs w:val="22"/>
              </w:rPr>
            </w:pPr>
            <w:r w:rsidRPr="00BA525E">
              <w:rPr>
                <w:sz w:val="22"/>
                <w:szCs w:val="22"/>
              </w:rPr>
              <w:t>03</w:t>
            </w:r>
          </w:p>
        </w:tc>
        <w:tc>
          <w:tcPr>
            <w:tcW w:w="540" w:type="dxa"/>
            <w:tcBorders>
              <w:bottom w:val="single" w:sz="4" w:space="0" w:color="auto"/>
            </w:tcBorders>
          </w:tcPr>
          <w:p w:rsidR="00AF413B" w:rsidRPr="00BA525E" w:rsidRDefault="00AF413B" w:rsidP="00AF413B">
            <w:pPr>
              <w:jc w:val="center"/>
              <w:rPr>
                <w:sz w:val="22"/>
                <w:szCs w:val="22"/>
              </w:rPr>
            </w:pPr>
            <w:r w:rsidRPr="00BA525E">
              <w:rPr>
                <w:sz w:val="22"/>
                <w:szCs w:val="22"/>
              </w:rPr>
              <w:t>02</w:t>
            </w:r>
          </w:p>
        </w:tc>
        <w:tc>
          <w:tcPr>
            <w:tcW w:w="723" w:type="dxa"/>
            <w:tcBorders>
              <w:bottom w:val="single" w:sz="4" w:space="0" w:color="auto"/>
            </w:tcBorders>
          </w:tcPr>
          <w:p w:rsidR="00AF413B" w:rsidRPr="00BA525E" w:rsidRDefault="00AF413B" w:rsidP="00AF413B">
            <w:pPr>
              <w:jc w:val="center"/>
              <w:rPr>
                <w:sz w:val="22"/>
                <w:szCs w:val="22"/>
              </w:rPr>
            </w:pPr>
            <w:r w:rsidRPr="00BA525E">
              <w:rPr>
                <w:sz w:val="22"/>
                <w:szCs w:val="22"/>
              </w:rPr>
              <w:t>260</w:t>
            </w:r>
          </w:p>
        </w:tc>
        <w:tc>
          <w:tcPr>
            <w:tcW w:w="540" w:type="dxa"/>
            <w:tcBorders>
              <w:bottom w:val="single" w:sz="4" w:space="0" w:color="auto"/>
            </w:tcBorders>
          </w:tcPr>
          <w:p w:rsidR="00AF413B" w:rsidRPr="00BA525E" w:rsidRDefault="00AF413B" w:rsidP="00AF413B">
            <w:pPr>
              <w:jc w:val="center"/>
              <w:rPr>
                <w:sz w:val="22"/>
                <w:szCs w:val="22"/>
              </w:rPr>
            </w:pPr>
            <w:r w:rsidRPr="00BA525E">
              <w:rPr>
                <w:sz w:val="22"/>
                <w:szCs w:val="22"/>
              </w:rPr>
              <w:t>01</w:t>
            </w:r>
          </w:p>
        </w:tc>
        <w:tc>
          <w:tcPr>
            <w:tcW w:w="723" w:type="dxa"/>
            <w:tcBorders>
              <w:bottom w:val="single" w:sz="4" w:space="0" w:color="auto"/>
            </w:tcBorders>
          </w:tcPr>
          <w:p w:rsidR="00AF413B" w:rsidRPr="00BA525E" w:rsidRDefault="00AF413B" w:rsidP="00AF413B">
            <w:pPr>
              <w:jc w:val="center"/>
              <w:rPr>
                <w:sz w:val="22"/>
                <w:szCs w:val="22"/>
              </w:rPr>
            </w:pPr>
            <w:r w:rsidRPr="00BA525E">
              <w:rPr>
                <w:sz w:val="22"/>
                <w:szCs w:val="22"/>
              </w:rPr>
              <w:t>0000</w:t>
            </w:r>
          </w:p>
        </w:tc>
        <w:tc>
          <w:tcPr>
            <w:tcW w:w="735" w:type="dxa"/>
            <w:gridSpan w:val="2"/>
            <w:tcBorders>
              <w:bottom w:val="single" w:sz="4" w:space="0" w:color="auto"/>
            </w:tcBorders>
          </w:tcPr>
          <w:p w:rsidR="00AF413B" w:rsidRPr="00BA525E" w:rsidRDefault="00AF413B" w:rsidP="00AF413B">
            <w:pPr>
              <w:jc w:val="center"/>
              <w:rPr>
                <w:sz w:val="22"/>
                <w:szCs w:val="22"/>
              </w:rPr>
            </w:pPr>
            <w:r w:rsidRPr="00BA525E">
              <w:rPr>
                <w:sz w:val="22"/>
                <w:szCs w:val="22"/>
              </w:rPr>
              <w:t>110</w:t>
            </w:r>
          </w:p>
        </w:tc>
        <w:tc>
          <w:tcPr>
            <w:tcW w:w="3918" w:type="dxa"/>
            <w:tcBorders>
              <w:bottom w:val="single" w:sz="4" w:space="0" w:color="auto"/>
            </w:tcBorders>
          </w:tcPr>
          <w:p w:rsidR="00AF413B" w:rsidRPr="00BA525E" w:rsidRDefault="00AF413B" w:rsidP="00AF413B">
            <w:pPr>
              <w:rPr>
                <w:snapToGrid w:val="0"/>
                <w:sz w:val="22"/>
                <w:szCs w:val="22"/>
              </w:rPr>
            </w:pPr>
            <w:r w:rsidRPr="00BA525E">
              <w:rPr>
                <w:snapToGrid w:val="0"/>
                <w:sz w:val="22"/>
                <w:szCs w:val="22"/>
              </w:rPr>
              <w:t>Доходы от уплаты акцизов на прям</w:t>
            </w:r>
            <w:r w:rsidRPr="00BA525E">
              <w:rPr>
                <w:snapToGrid w:val="0"/>
                <w:sz w:val="22"/>
                <w:szCs w:val="22"/>
              </w:rPr>
              <w:t>о</w:t>
            </w:r>
            <w:r w:rsidRPr="00BA525E">
              <w:rPr>
                <w:snapToGrid w:val="0"/>
                <w:sz w:val="22"/>
                <w:szCs w:val="22"/>
              </w:rPr>
              <w:t>гонный бензин, подлежащие распр</w:t>
            </w:r>
            <w:r w:rsidRPr="00BA525E">
              <w:rPr>
                <w:snapToGrid w:val="0"/>
                <w:sz w:val="22"/>
                <w:szCs w:val="22"/>
              </w:rPr>
              <w:t>е</w:t>
            </w:r>
            <w:r w:rsidRPr="00BA525E">
              <w:rPr>
                <w:snapToGrid w:val="0"/>
                <w:sz w:val="22"/>
                <w:szCs w:val="22"/>
              </w:rPr>
              <w:t>делению между бюджетами субъектов Российской Федерации и местными бюджетами с учетом установленных дифференцированных нормативов о</w:t>
            </w:r>
            <w:r w:rsidRPr="00BA525E">
              <w:rPr>
                <w:snapToGrid w:val="0"/>
                <w:sz w:val="22"/>
                <w:szCs w:val="22"/>
              </w:rPr>
              <w:t>т</w:t>
            </w:r>
            <w:r w:rsidRPr="00BA525E">
              <w:rPr>
                <w:snapToGrid w:val="0"/>
                <w:sz w:val="22"/>
                <w:szCs w:val="22"/>
              </w:rPr>
              <w:t>числений в местные бюджеты</w:t>
            </w:r>
          </w:p>
        </w:tc>
        <w:tc>
          <w:tcPr>
            <w:tcW w:w="1276" w:type="dxa"/>
            <w:tcBorders>
              <w:bottom w:val="single" w:sz="4" w:space="0" w:color="auto"/>
            </w:tcBorders>
          </w:tcPr>
          <w:p w:rsidR="00AF413B" w:rsidRPr="00BA525E" w:rsidRDefault="00AF413B" w:rsidP="00AF413B">
            <w:pPr>
              <w:rPr>
                <w:sz w:val="22"/>
                <w:szCs w:val="22"/>
              </w:rPr>
            </w:pPr>
            <w:r w:rsidRPr="00BA525E">
              <w:rPr>
                <w:sz w:val="22"/>
                <w:szCs w:val="22"/>
              </w:rPr>
              <w:t>-</w:t>
            </w:r>
            <w:r>
              <w:rPr>
                <w:sz w:val="22"/>
                <w:szCs w:val="22"/>
              </w:rPr>
              <w:t>1,4</w:t>
            </w:r>
          </w:p>
        </w:tc>
      </w:tr>
      <w:tr w:rsidR="00AF413B" w:rsidRPr="00BA525E" w:rsidTr="00AF413B">
        <w:tc>
          <w:tcPr>
            <w:tcW w:w="641" w:type="dxa"/>
          </w:tcPr>
          <w:p w:rsidR="00AF413B" w:rsidRPr="00BA525E" w:rsidRDefault="00AF413B" w:rsidP="00AF413B">
            <w:pPr>
              <w:jc w:val="center"/>
              <w:rPr>
                <w:b/>
                <w:sz w:val="22"/>
                <w:szCs w:val="22"/>
              </w:rPr>
            </w:pPr>
            <w:r w:rsidRPr="00BA525E">
              <w:rPr>
                <w:b/>
                <w:sz w:val="22"/>
                <w:szCs w:val="22"/>
              </w:rPr>
              <w:t>000</w:t>
            </w:r>
          </w:p>
        </w:tc>
        <w:tc>
          <w:tcPr>
            <w:tcW w:w="537" w:type="dxa"/>
          </w:tcPr>
          <w:p w:rsidR="00AF413B" w:rsidRPr="00BA525E" w:rsidRDefault="00AF413B" w:rsidP="00AF413B">
            <w:pPr>
              <w:jc w:val="center"/>
              <w:rPr>
                <w:b/>
                <w:sz w:val="22"/>
                <w:szCs w:val="22"/>
              </w:rPr>
            </w:pPr>
            <w:r w:rsidRPr="00BA525E">
              <w:rPr>
                <w:b/>
                <w:sz w:val="22"/>
                <w:szCs w:val="22"/>
              </w:rPr>
              <w:t>2</w:t>
            </w:r>
          </w:p>
        </w:tc>
        <w:tc>
          <w:tcPr>
            <w:tcW w:w="540" w:type="dxa"/>
          </w:tcPr>
          <w:p w:rsidR="00AF413B" w:rsidRPr="00BA525E" w:rsidRDefault="00AF413B" w:rsidP="00AF413B">
            <w:pPr>
              <w:jc w:val="center"/>
              <w:rPr>
                <w:b/>
                <w:sz w:val="22"/>
                <w:szCs w:val="22"/>
              </w:rPr>
            </w:pPr>
            <w:r w:rsidRPr="00BA525E">
              <w:rPr>
                <w:b/>
                <w:sz w:val="22"/>
                <w:szCs w:val="22"/>
              </w:rPr>
              <w:t>00</w:t>
            </w:r>
          </w:p>
        </w:tc>
        <w:tc>
          <w:tcPr>
            <w:tcW w:w="540" w:type="dxa"/>
          </w:tcPr>
          <w:p w:rsidR="00AF413B" w:rsidRPr="00BA525E" w:rsidRDefault="00AF413B" w:rsidP="00AF413B">
            <w:pPr>
              <w:jc w:val="center"/>
              <w:rPr>
                <w:b/>
                <w:sz w:val="22"/>
                <w:szCs w:val="22"/>
              </w:rPr>
            </w:pPr>
            <w:r w:rsidRPr="00BA525E">
              <w:rPr>
                <w:b/>
                <w:sz w:val="22"/>
                <w:szCs w:val="22"/>
              </w:rPr>
              <w:t>00</w:t>
            </w:r>
          </w:p>
        </w:tc>
        <w:tc>
          <w:tcPr>
            <w:tcW w:w="723" w:type="dxa"/>
          </w:tcPr>
          <w:p w:rsidR="00AF413B" w:rsidRPr="00BA525E" w:rsidRDefault="00AF413B" w:rsidP="00AF413B">
            <w:pPr>
              <w:jc w:val="center"/>
              <w:rPr>
                <w:b/>
                <w:sz w:val="22"/>
                <w:szCs w:val="22"/>
              </w:rPr>
            </w:pPr>
            <w:r w:rsidRPr="00BA525E">
              <w:rPr>
                <w:b/>
                <w:sz w:val="22"/>
                <w:szCs w:val="22"/>
              </w:rPr>
              <w:t>000</w:t>
            </w:r>
          </w:p>
        </w:tc>
        <w:tc>
          <w:tcPr>
            <w:tcW w:w="540" w:type="dxa"/>
          </w:tcPr>
          <w:p w:rsidR="00AF413B" w:rsidRPr="00BA525E" w:rsidRDefault="00AF413B" w:rsidP="00AF413B">
            <w:pPr>
              <w:jc w:val="center"/>
              <w:rPr>
                <w:b/>
                <w:sz w:val="22"/>
                <w:szCs w:val="22"/>
              </w:rPr>
            </w:pPr>
            <w:r w:rsidRPr="00BA525E">
              <w:rPr>
                <w:b/>
                <w:sz w:val="22"/>
                <w:szCs w:val="22"/>
              </w:rPr>
              <w:t>00</w:t>
            </w:r>
          </w:p>
        </w:tc>
        <w:tc>
          <w:tcPr>
            <w:tcW w:w="723" w:type="dxa"/>
          </w:tcPr>
          <w:p w:rsidR="00AF413B" w:rsidRPr="00BA525E" w:rsidRDefault="00AF413B" w:rsidP="00AF413B">
            <w:pPr>
              <w:jc w:val="center"/>
              <w:rPr>
                <w:b/>
                <w:sz w:val="22"/>
                <w:szCs w:val="22"/>
              </w:rPr>
            </w:pPr>
            <w:r w:rsidRPr="00BA525E">
              <w:rPr>
                <w:b/>
                <w:sz w:val="22"/>
                <w:szCs w:val="22"/>
              </w:rPr>
              <w:t>0000</w:t>
            </w:r>
          </w:p>
        </w:tc>
        <w:tc>
          <w:tcPr>
            <w:tcW w:w="720" w:type="dxa"/>
          </w:tcPr>
          <w:p w:rsidR="00AF413B" w:rsidRPr="00BA525E" w:rsidRDefault="00AF413B" w:rsidP="00AF413B">
            <w:pPr>
              <w:jc w:val="center"/>
              <w:rPr>
                <w:b/>
                <w:sz w:val="22"/>
                <w:szCs w:val="22"/>
              </w:rPr>
            </w:pPr>
            <w:r w:rsidRPr="00BA525E">
              <w:rPr>
                <w:b/>
                <w:sz w:val="22"/>
                <w:szCs w:val="22"/>
              </w:rPr>
              <w:t>000</w:t>
            </w:r>
          </w:p>
        </w:tc>
        <w:tc>
          <w:tcPr>
            <w:tcW w:w="3933" w:type="dxa"/>
            <w:gridSpan w:val="2"/>
          </w:tcPr>
          <w:p w:rsidR="00AF413B" w:rsidRPr="00BA525E" w:rsidRDefault="00AF413B" w:rsidP="00AF413B">
            <w:pPr>
              <w:jc w:val="center"/>
              <w:rPr>
                <w:b/>
                <w:sz w:val="22"/>
                <w:szCs w:val="22"/>
              </w:rPr>
            </w:pPr>
            <w:r w:rsidRPr="00BA525E">
              <w:rPr>
                <w:b/>
                <w:sz w:val="22"/>
                <w:szCs w:val="22"/>
              </w:rPr>
              <w:t>Безвозмездные поступления</w:t>
            </w:r>
          </w:p>
        </w:tc>
        <w:tc>
          <w:tcPr>
            <w:tcW w:w="1276" w:type="dxa"/>
          </w:tcPr>
          <w:p w:rsidR="00AF413B" w:rsidRPr="00BA525E" w:rsidRDefault="00AF413B" w:rsidP="00AF413B">
            <w:pPr>
              <w:rPr>
                <w:b/>
                <w:sz w:val="22"/>
                <w:szCs w:val="22"/>
              </w:rPr>
            </w:pPr>
            <w:r>
              <w:rPr>
                <w:b/>
                <w:sz w:val="22"/>
                <w:szCs w:val="22"/>
              </w:rPr>
              <w:t>4305,45</w:t>
            </w:r>
          </w:p>
        </w:tc>
      </w:tr>
      <w:tr w:rsidR="00AF413B" w:rsidRPr="00BA525E" w:rsidTr="00AF413B">
        <w:trPr>
          <w:trHeight w:val="260"/>
        </w:trPr>
        <w:tc>
          <w:tcPr>
            <w:tcW w:w="641" w:type="dxa"/>
          </w:tcPr>
          <w:p w:rsidR="00AF413B" w:rsidRPr="00BA525E" w:rsidRDefault="00AF413B" w:rsidP="00AF413B">
            <w:pPr>
              <w:jc w:val="center"/>
              <w:rPr>
                <w:sz w:val="22"/>
                <w:szCs w:val="22"/>
              </w:rPr>
            </w:pPr>
            <w:r w:rsidRPr="00BA525E">
              <w:rPr>
                <w:sz w:val="22"/>
                <w:szCs w:val="22"/>
                <w:lang w:val="en-US"/>
              </w:rPr>
              <w:t>25</w:t>
            </w:r>
            <w:r w:rsidRPr="00BA525E">
              <w:rPr>
                <w:sz w:val="22"/>
                <w:szCs w:val="22"/>
              </w:rPr>
              <w:t>5</w:t>
            </w:r>
          </w:p>
        </w:tc>
        <w:tc>
          <w:tcPr>
            <w:tcW w:w="537" w:type="dxa"/>
          </w:tcPr>
          <w:p w:rsidR="00AF413B" w:rsidRPr="00BA525E" w:rsidRDefault="00AF413B" w:rsidP="00AF413B">
            <w:pPr>
              <w:jc w:val="center"/>
              <w:rPr>
                <w:sz w:val="22"/>
                <w:szCs w:val="22"/>
              </w:rPr>
            </w:pPr>
            <w:r w:rsidRPr="00BA525E">
              <w:rPr>
                <w:sz w:val="22"/>
                <w:szCs w:val="22"/>
              </w:rPr>
              <w:t>2</w:t>
            </w:r>
          </w:p>
        </w:tc>
        <w:tc>
          <w:tcPr>
            <w:tcW w:w="540" w:type="dxa"/>
          </w:tcPr>
          <w:p w:rsidR="00AF413B" w:rsidRPr="00BA525E" w:rsidRDefault="00AF413B" w:rsidP="00AF413B">
            <w:pPr>
              <w:jc w:val="center"/>
              <w:rPr>
                <w:sz w:val="22"/>
                <w:szCs w:val="22"/>
              </w:rPr>
            </w:pPr>
            <w:r w:rsidRPr="00BA525E">
              <w:rPr>
                <w:sz w:val="22"/>
                <w:szCs w:val="22"/>
              </w:rPr>
              <w:t>02</w:t>
            </w:r>
          </w:p>
        </w:tc>
        <w:tc>
          <w:tcPr>
            <w:tcW w:w="540" w:type="dxa"/>
          </w:tcPr>
          <w:p w:rsidR="00AF413B" w:rsidRPr="00BA525E" w:rsidRDefault="00AF413B" w:rsidP="00AF413B">
            <w:pPr>
              <w:jc w:val="center"/>
              <w:rPr>
                <w:sz w:val="22"/>
                <w:szCs w:val="22"/>
              </w:rPr>
            </w:pPr>
            <w:r w:rsidRPr="00BA525E">
              <w:rPr>
                <w:sz w:val="22"/>
                <w:szCs w:val="22"/>
              </w:rPr>
              <w:t>01</w:t>
            </w:r>
          </w:p>
        </w:tc>
        <w:tc>
          <w:tcPr>
            <w:tcW w:w="723" w:type="dxa"/>
          </w:tcPr>
          <w:p w:rsidR="00AF413B" w:rsidRPr="00BA525E" w:rsidRDefault="00AF413B" w:rsidP="00AF413B">
            <w:pPr>
              <w:jc w:val="center"/>
              <w:rPr>
                <w:sz w:val="22"/>
                <w:szCs w:val="22"/>
              </w:rPr>
            </w:pPr>
            <w:r w:rsidRPr="00BA525E">
              <w:rPr>
                <w:sz w:val="22"/>
                <w:szCs w:val="22"/>
              </w:rPr>
              <w:t>001</w:t>
            </w:r>
          </w:p>
        </w:tc>
        <w:tc>
          <w:tcPr>
            <w:tcW w:w="540" w:type="dxa"/>
          </w:tcPr>
          <w:p w:rsidR="00AF413B" w:rsidRPr="00BA525E" w:rsidRDefault="00AF413B" w:rsidP="00AF413B">
            <w:pPr>
              <w:jc w:val="center"/>
              <w:rPr>
                <w:sz w:val="22"/>
                <w:szCs w:val="22"/>
              </w:rPr>
            </w:pPr>
            <w:r w:rsidRPr="00BA525E">
              <w:rPr>
                <w:sz w:val="22"/>
                <w:szCs w:val="22"/>
              </w:rPr>
              <w:t>10</w:t>
            </w:r>
          </w:p>
        </w:tc>
        <w:tc>
          <w:tcPr>
            <w:tcW w:w="723" w:type="dxa"/>
          </w:tcPr>
          <w:p w:rsidR="00AF413B" w:rsidRPr="00BA525E" w:rsidRDefault="00AF413B" w:rsidP="00AF413B">
            <w:pPr>
              <w:jc w:val="center"/>
              <w:rPr>
                <w:sz w:val="22"/>
                <w:szCs w:val="22"/>
              </w:rPr>
            </w:pPr>
            <w:r w:rsidRPr="00BA525E">
              <w:rPr>
                <w:sz w:val="22"/>
                <w:szCs w:val="22"/>
              </w:rPr>
              <w:t>0000</w:t>
            </w:r>
          </w:p>
        </w:tc>
        <w:tc>
          <w:tcPr>
            <w:tcW w:w="735" w:type="dxa"/>
            <w:gridSpan w:val="2"/>
          </w:tcPr>
          <w:p w:rsidR="00AF413B" w:rsidRPr="00BA525E" w:rsidRDefault="00AF413B" w:rsidP="00AF413B">
            <w:pPr>
              <w:jc w:val="center"/>
              <w:rPr>
                <w:sz w:val="22"/>
                <w:szCs w:val="22"/>
              </w:rPr>
            </w:pPr>
            <w:r w:rsidRPr="00BA525E">
              <w:rPr>
                <w:sz w:val="22"/>
                <w:szCs w:val="22"/>
              </w:rPr>
              <w:t>151</w:t>
            </w:r>
          </w:p>
        </w:tc>
        <w:tc>
          <w:tcPr>
            <w:tcW w:w="3918" w:type="dxa"/>
          </w:tcPr>
          <w:p w:rsidR="00AF413B" w:rsidRPr="00BA525E" w:rsidRDefault="00AF413B" w:rsidP="00AF413B">
            <w:pPr>
              <w:rPr>
                <w:bCs/>
                <w:sz w:val="22"/>
                <w:szCs w:val="22"/>
              </w:rPr>
            </w:pPr>
            <w:r w:rsidRPr="00BA525E">
              <w:rPr>
                <w:bCs/>
                <w:sz w:val="22"/>
                <w:szCs w:val="22"/>
              </w:rPr>
              <w:t>Дотация бюджетам поселений на выравнивание бюджетной обеспеченн</w:t>
            </w:r>
            <w:r w:rsidRPr="00BA525E">
              <w:rPr>
                <w:bCs/>
                <w:sz w:val="22"/>
                <w:szCs w:val="22"/>
              </w:rPr>
              <w:t>о</w:t>
            </w:r>
            <w:r w:rsidRPr="00BA525E">
              <w:rPr>
                <w:bCs/>
                <w:sz w:val="22"/>
                <w:szCs w:val="22"/>
              </w:rPr>
              <w:t>сти</w:t>
            </w:r>
          </w:p>
        </w:tc>
        <w:tc>
          <w:tcPr>
            <w:tcW w:w="1276" w:type="dxa"/>
          </w:tcPr>
          <w:p w:rsidR="00AF413B" w:rsidRPr="00BA525E" w:rsidRDefault="00AF413B" w:rsidP="00AF413B">
            <w:pPr>
              <w:rPr>
                <w:sz w:val="22"/>
                <w:szCs w:val="22"/>
              </w:rPr>
            </w:pPr>
            <w:r>
              <w:rPr>
                <w:sz w:val="22"/>
                <w:szCs w:val="22"/>
              </w:rPr>
              <w:t>3612,7</w:t>
            </w:r>
          </w:p>
        </w:tc>
      </w:tr>
      <w:tr w:rsidR="00AF413B" w:rsidRPr="00BA525E" w:rsidTr="00AF413B">
        <w:trPr>
          <w:trHeight w:val="340"/>
        </w:trPr>
        <w:tc>
          <w:tcPr>
            <w:tcW w:w="641" w:type="dxa"/>
          </w:tcPr>
          <w:p w:rsidR="00AF413B" w:rsidRPr="00BA525E" w:rsidRDefault="00AF413B" w:rsidP="00AF413B">
            <w:pPr>
              <w:jc w:val="center"/>
              <w:rPr>
                <w:sz w:val="22"/>
                <w:szCs w:val="22"/>
              </w:rPr>
            </w:pPr>
            <w:r w:rsidRPr="00BA525E">
              <w:rPr>
                <w:sz w:val="22"/>
                <w:szCs w:val="22"/>
              </w:rPr>
              <w:t>255</w:t>
            </w:r>
          </w:p>
        </w:tc>
        <w:tc>
          <w:tcPr>
            <w:tcW w:w="537" w:type="dxa"/>
          </w:tcPr>
          <w:p w:rsidR="00AF413B" w:rsidRPr="00BA525E" w:rsidRDefault="00AF413B" w:rsidP="00AF413B">
            <w:pPr>
              <w:jc w:val="center"/>
              <w:rPr>
                <w:sz w:val="22"/>
                <w:szCs w:val="22"/>
              </w:rPr>
            </w:pPr>
            <w:r w:rsidRPr="00BA525E">
              <w:rPr>
                <w:sz w:val="22"/>
                <w:szCs w:val="22"/>
              </w:rPr>
              <w:t>2</w:t>
            </w:r>
          </w:p>
        </w:tc>
        <w:tc>
          <w:tcPr>
            <w:tcW w:w="540" w:type="dxa"/>
          </w:tcPr>
          <w:p w:rsidR="00AF413B" w:rsidRPr="00BA525E" w:rsidRDefault="00AF413B" w:rsidP="00AF413B">
            <w:pPr>
              <w:jc w:val="center"/>
              <w:rPr>
                <w:sz w:val="22"/>
                <w:szCs w:val="22"/>
              </w:rPr>
            </w:pPr>
            <w:r w:rsidRPr="00BA525E">
              <w:rPr>
                <w:sz w:val="22"/>
                <w:szCs w:val="22"/>
              </w:rPr>
              <w:t>02</w:t>
            </w:r>
          </w:p>
        </w:tc>
        <w:tc>
          <w:tcPr>
            <w:tcW w:w="540" w:type="dxa"/>
          </w:tcPr>
          <w:p w:rsidR="00AF413B" w:rsidRPr="00BA525E" w:rsidRDefault="00AF413B" w:rsidP="00AF413B">
            <w:pPr>
              <w:jc w:val="center"/>
              <w:rPr>
                <w:sz w:val="22"/>
                <w:szCs w:val="22"/>
              </w:rPr>
            </w:pPr>
            <w:r w:rsidRPr="00BA525E">
              <w:rPr>
                <w:sz w:val="22"/>
                <w:szCs w:val="22"/>
              </w:rPr>
              <w:t>03</w:t>
            </w:r>
          </w:p>
        </w:tc>
        <w:tc>
          <w:tcPr>
            <w:tcW w:w="723" w:type="dxa"/>
          </w:tcPr>
          <w:p w:rsidR="00AF413B" w:rsidRPr="00BA525E" w:rsidRDefault="00AF413B" w:rsidP="00AF413B">
            <w:pPr>
              <w:jc w:val="center"/>
              <w:rPr>
                <w:sz w:val="22"/>
                <w:szCs w:val="22"/>
              </w:rPr>
            </w:pPr>
            <w:r w:rsidRPr="00BA525E">
              <w:rPr>
                <w:sz w:val="22"/>
                <w:szCs w:val="22"/>
              </w:rPr>
              <w:t>015</w:t>
            </w:r>
          </w:p>
        </w:tc>
        <w:tc>
          <w:tcPr>
            <w:tcW w:w="540" w:type="dxa"/>
          </w:tcPr>
          <w:p w:rsidR="00AF413B" w:rsidRPr="00BA525E" w:rsidRDefault="00AF413B" w:rsidP="00AF413B">
            <w:pPr>
              <w:jc w:val="center"/>
              <w:rPr>
                <w:sz w:val="22"/>
                <w:szCs w:val="22"/>
              </w:rPr>
            </w:pPr>
            <w:r w:rsidRPr="00BA525E">
              <w:rPr>
                <w:sz w:val="22"/>
                <w:szCs w:val="22"/>
              </w:rPr>
              <w:t>10</w:t>
            </w:r>
          </w:p>
        </w:tc>
        <w:tc>
          <w:tcPr>
            <w:tcW w:w="723" w:type="dxa"/>
          </w:tcPr>
          <w:p w:rsidR="00AF413B" w:rsidRPr="00BA525E" w:rsidRDefault="00AF413B" w:rsidP="00AF413B">
            <w:pPr>
              <w:jc w:val="center"/>
              <w:rPr>
                <w:sz w:val="22"/>
                <w:szCs w:val="22"/>
              </w:rPr>
            </w:pPr>
            <w:r w:rsidRPr="00BA525E">
              <w:rPr>
                <w:sz w:val="22"/>
                <w:szCs w:val="22"/>
              </w:rPr>
              <w:t>0000</w:t>
            </w:r>
          </w:p>
        </w:tc>
        <w:tc>
          <w:tcPr>
            <w:tcW w:w="735" w:type="dxa"/>
            <w:gridSpan w:val="2"/>
          </w:tcPr>
          <w:p w:rsidR="00AF413B" w:rsidRPr="00BA525E" w:rsidRDefault="00AF413B" w:rsidP="00AF413B">
            <w:pPr>
              <w:jc w:val="center"/>
              <w:rPr>
                <w:sz w:val="22"/>
                <w:szCs w:val="22"/>
              </w:rPr>
            </w:pPr>
            <w:r w:rsidRPr="00BA525E">
              <w:rPr>
                <w:sz w:val="22"/>
                <w:szCs w:val="22"/>
              </w:rPr>
              <w:t>151</w:t>
            </w:r>
          </w:p>
        </w:tc>
        <w:tc>
          <w:tcPr>
            <w:tcW w:w="3918" w:type="dxa"/>
          </w:tcPr>
          <w:p w:rsidR="00AF413B" w:rsidRPr="00BA525E" w:rsidRDefault="00AF413B" w:rsidP="00AF413B">
            <w:pPr>
              <w:rPr>
                <w:sz w:val="22"/>
                <w:szCs w:val="22"/>
              </w:rPr>
            </w:pPr>
            <w:r w:rsidRPr="00BA525E">
              <w:rPr>
                <w:sz w:val="22"/>
                <w:szCs w:val="22"/>
              </w:rPr>
              <w:t>Субвенции на осуществление перви</w:t>
            </w:r>
            <w:r w:rsidRPr="00BA525E">
              <w:rPr>
                <w:sz w:val="22"/>
                <w:szCs w:val="22"/>
              </w:rPr>
              <w:t>ч</w:t>
            </w:r>
            <w:r w:rsidRPr="00BA525E">
              <w:rPr>
                <w:sz w:val="22"/>
                <w:szCs w:val="22"/>
              </w:rPr>
              <w:t>ного воинского учета на территориях</w:t>
            </w:r>
            <w:proofErr w:type="gramStart"/>
            <w:r w:rsidRPr="00BA525E">
              <w:rPr>
                <w:sz w:val="22"/>
                <w:szCs w:val="22"/>
              </w:rPr>
              <w:t xml:space="preserve"> ,</w:t>
            </w:r>
            <w:proofErr w:type="gramEnd"/>
            <w:r w:rsidRPr="00BA525E">
              <w:rPr>
                <w:sz w:val="22"/>
                <w:szCs w:val="22"/>
              </w:rPr>
              <w:t>где отсутствуют военные комиссари</w:t>
            </w:r>
            <w:r w:rsidRPr="00BA525E">
              <w:rPr>
                <w:sz w:val="22"/>
                <w:szCs w:val="22"/>
              </w:rPr>
              <w:t>а</w:t>
            </w:r>
            <w:r w:rsidRPr="00BA525E">
              <w:rPr>
                <w:sz w:val="22"/>
                <w:szCs w:val="22"/>
              </w:rPr>
              <w:t xml:space="preserve">ты </w:t>
            </w:r>
          </w:p>
        </w:tc>
        <w:tc>
          <w:tcPr>
            <w:tcW w:w="1276" w:type="dxa"/>
          </w:tcPr>
          <w:p w:rsidR="00AF413B" w:rsidRPr="00BA525E" w:rsidRDefault="00AF413B" w:rsidP="00AF413B">
            <w:pPr>
              <w:rPr>
                <w:sz w:val="22"/>
                <w:szCs w:val="22"/>
              </w:rPr>
            </w:pPr>
            <w:r w:rsidRPr="00BA525E">
              <w:rPr>
                <w:sz w:val="22"/>
                <w:szCs w:val="22"/>
              </w:rPr>
              <w:t>85,15</w:t>
            </w:r>
          </w:p>
        </w:tc>
      </w:tr>
      <w:tr w:rsidR="00AF413B" w:rsidRPr="00BA525E" w:rsidTr="00AF413B">
        <w:trPr>
          <w:trHeight w:val="340"/>
        </w:trPr>
        <w:tc>
          <w:tcPr>
            <w:tcW w:w="641" w:type="dxa"/>
          </w:tcPr>
          <w:p w:rsidR="00AF413B" w:rsidRPr="00BA525E" w:rsidRDefault="00AF413B" w:rsidP="00AF413B">
            <w:pPr>
              <w:jc w:val="center"/>
              <w:rPr>
                <w:sz w:val="22"/>
                <w:szCs w:val="22"/>
              </w:rPr>
            </w:pPr>
            <w:r w:rsidRPr="00BA525E">
              <w:rPr>
                <w:sz w:val="22"/>
                <w:szCs w:val="22"/>
              </w:rPr>
              <w:t>255</w:t>
            </w:r>
          </w:p>
        </w:tc>
        <w:tc>
          <w:tcPr>
            <w:tcW w:w="537" w:type="dxa"/>
          </w:tcPr>
          <w:p w:rsidR="00AF413B" w:rsidRPr="00BA525E" w:rsidRDefault="00AF413B" w:rsidP="00AF413B">
            <w:pPr>
              <w:jc w:val="center"/>
              <w:rPr>
                <w:sz w:val="22"/>
                <w:szCs w:val="22"/>
              </w:rPr>
            </w:pPr>
            <w:r w:rsidRPr="00BA525E">
              <w:rPr>
                <w:sz w:val="22"/>
                <w:szCs w:val="22"/>
              </w:rPr>
              <w:t>2</w:t>
            </w:r>
          </w:p>
        </w:tc>
        <w:tc>
          <w:tcPr>
            <w:tcW w:w="540" w:type="dxa"/>
          </w:tcPr>
          <w:p w:rsidR="00AF413B" w:rsidRPr="00BA525E" w:rsidRDefault="00AF413B" w:rsidP="00AF413B">
            <w:pPr>
              <w:jc w:val="center"/>
              <w:rPr>
                <w:sz w:val="22"/>
                <w:szCs w:val="22"/>
              </w:rPr>
            </w:pPr>
            <w:r w:rsidRPr="00BA525E">
              <w:rPr>
                <w:sz w:val="22"/>
                <w:szCs w:val="22"/>
              </w:rPr>
              <w:t>02</w:t>
            </w:r>
          </w:p>
        </w:tc>
        <w:tc>
          <w:tcPr>
            <w:tcW w:w="540" w:type="dxa"/>
          </w:tcPr>
          <w:p w:rsidR="00AF413B" w:rsidRPr="00BA525E" w:rsidRDefault="00AF413B" w:rsidP="00AF413B">
            <w:pPr>
              <w:jc w:val="center"/>
              <w:rPr>
                <w:sz w:val="22"/>
                <w:szCs w:val="22"/>
              </w:rPr>
            </w:pPr>
            <w:r w:rsidRPr="00BA525E">
              <w:rPr>
                <w:sz w:val="22"/>
                <w:szCs w:val="22"/>
              </w:rPr>
              <w:t>03</w:t>
            </w:r>
          </w:p>
        </w:tc>
        <w:tc>
          <w:tcPr>
            <w:tcW w:w="723" w:type="dxa"/>
          </w:tcPr>
          <w:p w:rsidR="00AF413B" w:rsidRPr="00BA525E" w:rsidRDefault="00AF413B" w:rsidP="00AF413B">
            <w:pPr>
              <w:jc w:val="center"/>
              <w:rPr>
                <w:sz w:val="22"/>
                <w:szCs w:val="22"/>
              </w:rPr>
            </w:pPr>
            <w:r w:rsidRPr="00BA525E">
              <w:rPr>
                <w:sz w:val="22"/>
                <w:szCs w:val="22"/>
              </w:rPr>
              <w:t>024</w:t>
            </w:r>
          </w:p>
        </w:tc>
        <w:tc>
          <w:tcPr>
            <w:tcW w:w="540" w:type="dxa"/>
          </w:tcPr>
          <w:p w:rsidR="00AF413B" w:rsidRPr="00BA525E" w:rsidRDefault="00AF413B" w:rsidP="00AF413B">
            <w:pPr>
              <w:jc w:val="center"/>
              <w:rPr>
                <w:sz w:val="22"/>
                <w:szCs w:val="22"/>
              </w:rPr>
            </w:pPr>
            <w:r w:rsidRPr="00BA525E">
              <w:rPr>
                <w:sz w:val="22"/>
                <w:szCs w:val="22"/>
              </w:rPr>
              <w:t>10</w:t>
            </w:r>
          </w:p>
        </w:tc>
        <w:tc>
          <w:tcPr>
            <w:tcW w:w="723" w:type="dxa"/>
          </w:tcPr>
          <w:p w:rsidR="00AF413B" w:rsidRPr="00BA525E" w:rsidRDefault="00AF413B" w:rsidP="00AF413B">
            <w:pPr>
              <w:jc w:val="center"/>
              <w:rPr>
                <w:sz w:val="22"/>
                <w:szCs w:val="22"/>
              </w:rPr>
            </w:pPr>
            <w:r w:rsidRPr="00BA525E">
              <w:rPr>
                <w:sz w:val="22"/>
                <w:szCs w:val="22"/>
              </w:rPr>
              <w:t>0000</w:t>
            </w:r>
          </w:p>
        </w:tc>
        <w:tc>
          <w:tcPr>
            <w:tcW w:w="735" w:type="dxa"/>
            <w:gridSpan w:val="2"/>
          </w:tcPr>
          <w:p w:rsidR="00AF413B" w:rsidRPr="00BA525E" w:rsidRDefault="00AF413B" w:rsidP="00AF413B">
            <w:pPr>
              <w:jc w:val="center"/>
              <w:rPr>
                <w:sz w:val="22"/>
                <w:szCs w:val="22"/>
              </w:rPr>
            </w:pPr>
            <w:r w:rsidRPr="00BA525E">
              <w:rPr>
                <w:sz w:val="22"/>
                <w:szCs w:val="22"/>
              </w:rPr>
              <w:t>151</w:t>
            </w:r>
          </w:p>
        </w:tc>
        <w:tc>
          <w:tcPr>
            <w:tcW w:w="3918" w:type="dxa"/>
          </w:tcPr>
          <w:p w:rsidR="00AF413B" w:rsidRPr="00BA525E" w:rsidRDefault="00AF413B" w:rsidP="00AF413B">
            <w:pPr>
              <w:rPr>
                <w:sz w:val="22"/>
                <w:szCs w:val="22"/>
              </w:rPr>
            </w:pPr>
            <w:r w:rsidRPr="00BA525E">
              <w:rPr>
                <w:sz w:val="22"/>
                <w:szCs w:val="22"/>
              </w:rPr>
              <w:t>Субвенции бюджетам поселений на выполнение передаваемых полном</w:t>
            </w:r>
            <w:r w:rsidRPr="00BA525E">
              <w:rPr>
                <w:sz w:val="22"/>
                <w:szCs w:val="22"/>
              </w:rPr>
              <w:t>о</w:t>
            </w:r>
            <w:r w:rsidRPr="00BA525E">
              <w:rPr>
                <w:sz w:val="22"/>
                <w:szCs w:val="22"/>
              </w:rPr>
              <w:t xml:space="preserve">чий субъектов </w:t>
            </w:r>
            <w:proofErr w:type="spellStart"/>
            <w:r w:rsidRPr="00BA525E">
              <w:rPr>
                <w:sz w:val="22"/>
                <w:szCs w:val="22"/>
              </w:rPr>
              <w:t>Росссийской</w:t>
            </w:r>
            <w:proofErr w:type="spellEnd"/>
            <w:r w:rsidRPr="00BA525E">
              <w:rPr>
                <w:sz w:val="22"/>
                <w:szCs w:val="22"/>
              </w:rPr>
              <w:t xml:space="preserve"> Федерации</w:t>
            </w:r>
          </w:p>
        </w:tc>
        <w:tc>
          <w:tcPr>
            <w:tcW w:w="1276" w:type="dxa"/>
          </w:tcPr>
          <w:p w:rsidR="00AF413B" w:rsidRPr="00BA525E" w:rsidRDefault="00AF413B" w:rsidP="00AF413B">
            <w:pPr>
              <w:rPr>
                <w:sz w:val="22"/>
                <w:szCs w:val="22"/>
              </w:rPr>
            </w:pPr>
            <w:r>
              <w:rPr>
                <w:sz w:val="22"/>
                <w:szCs w:val="22"/>
              </w:rPr>
              <w:t>0,1</w:t>
            </w:r>
          </w:p>
        </w:tc>
      </w:tr>
      <w:tr w:rsidR="00AF413B" w:rsidRPr="00BA525E" w:rsidTr="00AF413B">
        <w:trPr>
          <w:trHeight w:val="340"/>
        </w:trPr>
        <w:tc>
          <w:tcPr>
            <w:tcW w:w="641" w:type="dxa"/>
          </w:tcPr>
          <w:p w:rsidR="00AF413B" w:rsidRPr="00BA525E" w:rsidRDefault="00AF413B" w:rsidP="00AF413B">
            <w:pPr>
              <w:jc w:val="center"/>
              <w:rPr>
                <w:sz w:val="22"/>
                <w:szCs w:val="22"/>
              </w:rPr>
            </w:pPr>
            <w:r>
              <w:rPr>
                <w:sz w:val="22"/>
                <w:szCs w:val="22"/>
              </w:rPr>
              <w:t>255</w:t>
            </w:r>
          </w:p>
        </w:tc>
        <w:tc>
          <w:tcPr>
            <w:tcW w:w="537" w:type="dxa"/>
          </w:tcPr>
          <w:p w:rsidR="00AF413B" w:rsidRPr="00BA525E" w:rsidRDefault="00AF413B" w:rsidP="00AF413B">
            <w:pPr>
              <w:jc w:val="center"/>
              <w:rPr>
                <w:sz w:val="22"/>
                <w:szCs w:val="22"/>
              </w:rPr>
            </w:pPr>
            <w:r>
              <w:rPr>
                <w:sz w:val="22"/>
                <w:szCs w:val="22"/>
              </w:rPr>
              <w:t>2</w:t>
            </w:r>
          </w:p>
        </w:tc>
        <w:tc>
          <w:tcPr>
            <w:tcW w:w="540" w:type="dxa"/>
          </w:tcPr>
          <w:p w:rsidR="00AF413B" w:rsidRPr="00BA525E" w:rsidRDefault="00AF413B" w:rsidP="00AF413B">
            <w:pPr>
              <w:jc w:val="center"/>
              <w:rPr>
                <w:sz w:val="22"/>
                <w:szCs w:val="22"/>
              </w:rPr>
            </w:pPr>
            <w:r>
              <w:rPr>
                <w:sz w:val="22"/>
                <w:szCs w:val="22"/>
              </w:rPr>
              <w:t>02</w:t>
            </w:r>
          </w:p>
        </w:tc>
        <w:tc>
          <w:tcPr>
            <w:tcW w:w="540" w:type="dxa"/>
          </w:tcPr>
          <w:p w:rsidR="00AF413B" w:rsidRPr="00BA525E" w:rsidRDefault="00AF413B" w:rsidP="00AF413B">
            <w:pPr>
              <w:jc w:val="center"/>
              <w:rPr>
                <w:sz w:val="22"/>
                <w:szCs w:val="22"/>
              </w:rPr>
            </w:pPr>
            <w:r>
              <w:rPr>
                <w:sz w:val="22"/>
                <w:szCs w:val="22"/>
              </w:rPr>
              <w:t>40</w:t>
            </w:r>
          </w:p>
        </w:tc>
        <w:tc>
          <w:tcPr>
            <w:tcW w:w="723" w:type="dxa"/>
          </w:tcPr>
          <w:p w:rsidR="00AF413B" w:rsidRPr="00BA525E" w:rsidRDefault="00AF413B" w:rsidP="00AF413B">
            <w:pPr>
              <w:jc w:val="center"/>
              <w:rPr>
                <w:sz w:val="22"/>
                <w:szCs w:val="22"/>
              </w:rPr>
            </w:pPr>
            <w:r>
              <w:rPr>
                <w:sz w:val="22"/>
                <w:szCs w:val="22"/>
              </w:rPr>
              <w:t>014</w:t>
            </w:r>
          </w:p>
        </w:tc>
        <w:tc>
          <w:tcPr>
            <w:tcW w:w="540" w:type="dxa"/>
          </w:tcPr>
          <w:p w:rsidR="00AF413B" w:rsidRPr="00BA525E" w:rsidRDefault="00AF413B" w:rsidP="00AF413B">
            <w:pPr>
              <w:jc w:val="center"/>
              <w:rPr>
                <w:sz w:val="22"/>
                <w:szCs w:val="22"/>
              </w:rPr>
            </w:pPr>
            <w:r>
              <w:rPr>
                <w:sz w:val="22"/>
                <w:szCs w:val="22"/>
              </w:rPr>
              <w:t>10</w:t>
            </w:r>
          </w:p>
        </w:tc>
        <w:tc>
          <w:tcPr>
            <w:tcW w:w="723" w:type="dxa"/>
          </w:tcPr>
          <w:p w:rsidR="00AF413B" w:rsidRPr="00BA525E" w:rsidRDefault="00AF413B" w:rsidP="00AF413B">
            <w:pPr>
              <w:jc w:val="center"/>
              <w:rPr>
                <w:sz w:val="22"/>
                <w:szCs w:val="22"/>
              </w:rPr>
            </w:pPr>
            <w:r>
              <w:rPr>
                <w:sz w:val="22"/>
                <w:szCs w:val="22"/>
              </w:rPr>
              <w:t>0000</w:t>
            </w:r>
          </w:p>
        </w:tc>
        <w:tc>
          <w:tcPr>
            <w:tcW w:w="735" w:type="dxa"/>
            <w:gridSpan w:val="2"/>
          </w:tcPr>
          <w:p w:rsidR="00AF413B" w:rsidRPr="00BA525E" w:rsidRDefault="00AF413B" w:rsidP="00AF413B">
            <w:pPr>
              <w:jc w:val="center"/>
              <w:rPr>
                <w:sz w:val="22"/>
                <w:szCs w:val="22"/>
              </w:rPr>
            </w:pPr>
            <w:r>
              <w:rPr>
                <w:sz w:val="22"/>
                <w:szCs w:val="22"/>
              </w:rPr>
              <w:t>151</w:t>
            </w:r>
          </w:p>
        </w:tc>
        <w:tc>
          <w:tcPr>
            <w:tcW w:w="3918" w:type="dxa"/>
          </w:tcPr>
          <w:p w:rsidR="00AF413B" w:rsidRPr="00BA525E" w:rsidRDefault="00AF413B" w:rsidP="00AF413B">
            <w:pPr>
              <w:rPr>
                <w:sz w:val="22"/>
                <w:szCs w:val="22"/>
              </w:rPr>
            </w:pPr>
            <w:r>
              <w:rPr>
                <w:sz w:val="22"/>
                <w:szCs w:val="22"/>
              </w:rPr>
              <w:t xml:space="preserve">Межбюджетные </w:t>
            </w:r>
            <w:proofErr w:type="spellStart"/>
            <w:r>
              <w:rPr>
                <w:sz w:val="22"/>
                <w:szCs w:val="22"/>
              </w:rPr>
              <w:t>трпнсферты</w:t>
            </w:r>
            <w:proofErr w:type="spellEnd"/>
            <w:r>
              <w:rPr>
                <w:sz w:val="22"/>
                <w:szCs w:val="22"/>
              </w:rPr>
              <w:t>, перед</w:t>
            </w:r>
            <w:r>
              <w:rPr>
                <w:sz w:val="22"/>
                <w:szCs w:val="22"/>
              </w:rPr>
              <w:t>а</w:t>
            </w:r>
            <w:r>
              <w:rPr>
                <w:sz w:val="22"/>
                <w:szCs w:val="22"/>
              </w:rPr>
              <w:t>ваемые бюджетам сельских поселений из бюджетов муниципальных районов на осуществление части полномочий  по решению вопросов местного знач</w:t>
            </w:r>
            <w:r>
              <w:rPr>
                <w:sz w:val="22"/>
                <w:szCs w:val="22"/>
              </w:rPr>
              <w:t>е</w:t>
            </w:r>
            <w:r>
              <w:rPr>
                <w:sz w:val="22"/>
                <w:szCs w:val="22"/>
              </w:rPr>
              <w:t xml:space="preserve">ния в соответствии с заключенными соглашениями </w:t>
            </w:r>
          </w:p>
        </w:tc>
        <w:tc>
          <w:tcPr>
            <w:tcW w:w="1276" w:type="dxa"/>
          </w:tcPr>
          <w:p w:rsidR="00AF413B" w:rsidRDefault="00AF413B" w:rsidP="00AF413B">
            <w:pPr>
              <w:rPr>
                <w:sz w:val="22"/>
                <w:szCs w:val="22"/>
              </w:rPr>
            </w:pPr>
            <w:r>
              <w:rPr>
                <w:sz w:val="22"/>
                <w:szCs w:val="22"/>
              </w:rPr>
              <w:t>193,6</w:t>
            </w:r>
          </w:p>
        </w:tc>
      </w:tr>
      <w:tr w:rsidR="00AF413B" w:rsidRPr="00BA525E" w:rsidTr="00AF413B">
        <w:trPr>
          <w:trHeight w:val="340"/>
        </w:trPr>
        <w:tc>
          <w:tcPr>
            <w:tcW w:w="641" w:type="dxa"/>
          </w:tcPr>
          <w:p w:rsidR="00AF413B" w:rsidRDefault="00AF413B" w:rsidP="00AF413B">
            <w:pPr>
              <w:jc w:val="center"/>
              <w:rPr>
                <w:sz w:val="22"/>
                <w:szCs w:val="22"/>
              </w:rPr>
            </w:pPr>
            <w:r>
              <w:rPr>
                <w:sz w:val="22"/>
                <w:szCs w:val="22"/>
              </w:rPr>
              <w:lastRenderedPageBreak/>
              <w:t>255</w:t>
            </w:r>
          </w:p>
        </w:tc>
        <w:tc>
          <w:tcPr>
            <w:tcW w:w="537" w:type="dxa"/>
          </w:tcPr>
          <w:p w:rsidR="00AF413B" w:rsidRDefault="00AF413B" w:rsidP="00AF413B">
            <w:pPr>
              <w:jc w:val="center"/>
              <w:rPr>
                <w:sz w:val="22"/>
                <w:szCs w:val="22"/>
              </w:rPr>
            </w:pPr>
            <w:r>
              <w:rPr>
                <w:sz w:val="22"/>
                <w:szCs w:val="22"/>
              </w:rPr>
              <w:t>2</w:t>
            </w:r>
          </w:p>
        </w:tc>
        <w:tc>
          <w:tcPr>
            <w:tcW w:w="540" w:type="dxa"/>
          </w:tcPr>
          <w:p w:rsidR="00AF413B" w:rsidRDefault="00AF413B" w:rsidP="00AF413B">
            <w:pPr>
              <w:jc w:val="center"/>
              <w:rPr>
                <w:sz w:val="22"/>
                <w:szCs w:val="22"/>
              </w:rPr>
            </w:pPr>
            <w:r>
              <w:rPr>
                <w:sz w:val="22"/>
                <w:szCs w:val="22"/>
              </w:rPr>
              <w:t>02</w:t>
            </w:r>
          </w:p>
        </w:tc>
        <w:tc>
          <w:tcPr>
            <w:tcW w:w="540" w:type="dxa"/>
          </w:tcPr>
          <w:p w:rsidR="00AF413B" w:rsidRDefault="00AF413B" w:rsidP="00AF413B">
            <w:pPr>
              <w:jc w:val="center"/>
              <w:rPr>
                <w:sz w:val="22"/>
                <w:szCs w:val="22"/>
              </w:rPr>
            </w:pPr>
            <w:r>
              <w:rPr>
                <w:sz w:val="22"/>
                <w:szCs w:val="22"/>
              </w:rPr>
              <w:t>49</w:t>
            </w:r>
          </w:p>
        </w:tc>
        <w:tc>
          <w:tcPr>
            <w:tcW w:w="723" w:type="dxa"/>
          </w:tcPr>
          <w:p w:rsidR="00AF413B" w:rsidRDefault="00AF413B" w:rsidP="00AF413B">
            <w:pPr>
              <w:jc w:val="center"/>
              <w:rPr>
                <w:sz w:val="22"/>
                <w:szCs w:val="22"/>
              </w:rPr>
            </w:pPr>
            <w:r>
              <w:rPr>
                <w:sz w:val="22"/>
                <w:szCs w:val="22"/>
              </w:rPr>
              <w:t>999</w:t>
            </w:r>
          </w:p>
        </w:tc>
        <w:tc>
          <w:tcPr>
            <w:tcW w:w="540" w:type="dxa"/>
          </w:tcPr>
          <w:p w:rsidR="00AF413B" w:rsidRDefault="00AF413B" w:rsidP="00AF413B">
            <w:pPr>
              <w:jc w:val="center"/>
              <w:rPr>
                <w:sz w:val="22"/>
                <w:szCs w:val="22"/>
              </w:rPr>
            </w:pPr>
            <w:r>
              <w:rPr>
                <w:sz w:val="22"/>
                <w:szCs w:val="22"/>
              </w:rPr>
              <w:t>10</w:t>
            </w:r>
          </w:p>
        </w:tc>
        <w:tc>
          <w:tcPr>
            <w:tcW w:w="723" w:type="dxa"/>
          </w:tcPr>
          <w:p w:rsidR="00AF413B" w:rsidRDefault="00AF413B" w:rsidP="00AF413B">
            <w:pPr>
              <w:jc w:val="center"/>
              <w:rPr>
                <w:sz w:val="22"/>
                <w:szCs w:val="22"/>
              </w:rPr>
            </w:pPr>
            <w:r>
              <w:rPr>
                <w:sz w:val="22"/>
                <w:szCs w:val="22"/>
              </w:rPr>
              <w:t>0000</w:t>
            </w:r>
          </w:p>
        </w:tc>
        <w:tc>
          <w:tcPr>
            <w:tcW w:w="735" w:type="dxa"/>
            <w:gridSpan w:val="2"/>
          </w:tcPr>
          <w:p w:rsidR="00AF413B" w:rsidRDefault="00AF413B" w:rsidP="00AF413B">
            <w:pPr>
              <w:jc w:val="center"/>
              <w:rPr>
                <w:sz w:val="22"/>
                <w:szCs w:val="22"/>
              </w:rPr>
            </w:pPr>
            <w:r>
              <w:rPr>
                <w:sz w:val="22"/>
                <w:szCs w:val="22"/>
              </w:rPr>
              <w:t>151</w:t>
            </w:r>
          </w:p>
        </w:tc>
        <w:tc>
          <w:tcPr>
            <w:tcW w:w="3918" w:type="dxa"/>
          </w:tcPr>
          <w:p w:rsidR="00AF413B" w:rsidRDefault="00AF413B" w:rsidP="00AF413B">
            <w:pPr>
              <w:rPr>
                <w:sz w:val="22"/>
                <w:szCs w:val="22"/>
              </w:rPr>
            </w:pPr>
            <w:r>
              <w:rPr>
                <w:sz w:val="22"/>
                <w:szCs w:val="22"/>
              </w:rPr>
              <w:t>Прочие межбюджетные трансферты передаваемые бюджетам сельских п</w:t>
            </w:r>
            <w:r>
              <w:rPr>
                <w:sz w:val="22"/>
                <w:szCs w:val="22"/>
              </w:rPr>
              <w:t>о</w:t>
            </w:r>
            <w:r>
              <w:rPr>
                <w:sz w:val="22"/>
                <w:szCs w:val="22"/>
              </w:rPr>
              <w:t>селений</w:t>
            </w:r>
          </w:p>
        </w:tc>
        <w:tc>
          <w:tcPr>
            <w:tcW w:w="1276" w:type="dxa"/>
          </w:tcPr>
          <w:p w:rsidR="00AF413B" w:rsidRDefault="00AF413B" w:rsidP="00AF413B">
            <w:pPr>
              <w:rPr>
                <w:sz w:val="22"/>
                <w:szCs w:val="22"/>
              </w:rPr>
            </w:pPr>
            <w:r>
              <w:rPr>
                <w:sz w:val="22"/>
                <w:szCs w:val="22"/>
              </w:rPr>
              <w:t>413,9</w:t>
            </w:r>
          </w:p>
        </w:tc>
      </w:tr>
      <w:tr w:rsidR="00AF413B" w:rsidRPr="00BA525E" w:rsidTr="00AF413B">
        <w:trPr>
          <w:trHeight w:val="340"/>
        </w:trPr>
        <w:tc>
          <w:tcPr>
            <w:tcW w:w="8897" w:type="dxa"/>
            <w:gridSpan w:val="10"/>
          </w:tcPr>
          <w:p w:rsidR="00AF413B" w:rsidRPr="00BA525E" w:rsidRDefault="00AF413B" w:rsidP="00AF413B">
            <w:pPr>
              <w:jc w:val="right"/>
              <w:rPr>
                <w:b/>
              </w:rPr>
            </w:pPr>
            <w:r w:rsidRPr="00BA525E">
              <w:rPr>
                <w:b/>
              </w:rPr>
              <w:t>Итого доходов</w:t>
            </w:r>
          </w:p>
        </w:tc>
        <w:tc>
          <w:tcPr>
            <w:tcW w:w="1276" w:type="dxa"/>
          </w:tcPr>
          <w:p w:rsidR="00AF413B" w:rsidRPr="006A7507" w:rsidRDefault="00AF413B" w:rsidP="00AF413B">
            <w:pPr>
              <w:rPr>
                <w:b/>
                <w:sz w:val="22"/>
                <w:szCs w:val="22"/>
              </w:rPr>
            </w:pPr>
            <w:r>
              <w:rPr>
                <w:b/>
                <w:sz w:val="22"/>
                <w:szCs w:val="22"/>
              </w:rPr>
              <w:t>4492,45</w:t>
            </w:r>
          </w:p>
        </w:tc>
      </w:tr>
    </w:tbl>
    <w:p w:rsidR="00AF413B" w:rsidRDefault="00AF413B" w:rsidP="00AF413B">
      <w:pPr>
        <w:rPr>
          <w:sz w:val="28"/>
          <w:szCs w:val="28"/>
        </w:rPr>
      </w:pPr>
      <w:r>
        <w:rPr>
          <w:sz w:val="28"/>
          <w:szCs w:val="28"/>
        </w:rPr>
        <w:t xml:space="preserve">                                                                                      </w:t>
      </w:r>
    </w:p>
    <w:p w:rsidR="00AF413B" w:rsidRDefault="00AF413B" w:rsidP="00AF413B">
      <w:pPr>
        <w:rPr>
          <w:sz w:val="28"/>
          <w:szCs w:val="28"/>
        </w:rPr>
      </w:pPr>
    </w:p>
    <w:p w:rsidR="00AF413B" w:rsidRPr="00BA525E" w:rsidRDefault="00AF413B" w:rsidP="00AF413B">
      <w:pPr>
        <w:rPr>
          <w:sz w:val="28"/>
          <w:szCs w:val="28"/>
        </w:rPr>
      </w:pPr>
      <w:r>
        <w:t xml:space="preserve">                                                                                                                                            </w:t>
      </w:r>
      <w:r w:rsidRPr="00C91285">
        <w:t>Приложение № 5</w:t>
      </w:r>
    </w:p>
    <w:p w:rsidR="00AF413B" w:rsidRDefault="00AF413B" w:rsidP="00AF413B">
      <w:pPr>
        <w:jc w:val="right"/>
      </w:pPr>
      <w:r>
        <w:t>Таблица № 1</w:t>
      </w:r>
    </w:p>
    <w:p w:rsidR="00AF413B" w:rsidRDefault="00AF413B" w:rsidP="00AF413B">
      <w:pPr>
        <w:jc w:val="center"/>
        <w:rPr>
          <w:b/>
        </w:rPr>
      </w:pPr>
    </w:p>
    <w:p w:rsidR="00AF413B" w:rsidRPr="000439C6" w:rsidRDefault="00AF413B" w:rsidP="00AF413B">
      <w:pPr>
        <w:jc w:val="center"/>
        <w:rPr>
          <w:b/>
        </w:rPr>
      </w:pPr>
      <w:r>
        <w:rPr>
          <w:b/>
        </w:rPr>
        <w:t xml:space="preserve">    </w:t>
      </w:r>
      <w:r w:rsidRPr="000439C6">
        <w:rPr>
          <w:b/>
        </w:rPr>
        <w:t>Распределение бюджетных ассигнований по разделам, подразделам, целевым статьям и видам расходов Новокуликовского сельсовета на 2018 год</w:t>
      </w:r>
    </w:p>
    <w:p w:rsidR="00AF413B" w:rsidRPr="00901B48" w:rsidRDefault="00AF413B" w:rsidP="00AF413B"/>
    <w:tbl>
      <w:tblPr>
        <w:tblW w:w="10774" w:type="dxa"/>
        <w:tblInd w:w="-176" w:type="dxa"/>
        <w:tblLayout w:type="fixed"/>
        <w:tblLook w:val="0000" w:firstRow="0" w:lastRow="0" w:firstColumn="0" w:lastColumn="0" w:noHBand="0" w:noVBand="0"/>
      </w:tblPr>
      <w:tblGrid>
        <w:gridCol w:w="547"/>
        <w:gridCol w:w="276"/>
        <w:gridCol w:w="276"/>
        <w:gridCol w:w="276"/>
        <w:gridCol w:w="5209"/>
        <w:gridCol w:w="540"/>
        <w:gridCol w:w="540"/>
        <w:gridCol w:w="1440"/>
        <w:gridCol w:w="720"/>
        <w:gridCol w:w="950"/>
      </w:tblGrid>
      <w:tr w:rsidR="00AF413B" w:rsidRPr="007D4169" w:rsidTr="00AF413B">
        <w:trPr>
          <w:trHeight w:val="270"/>
        </w:trPr>
        <w:tc>
          <w:tcPr>
            <w:tcW w:w="547" w:type="dxa"/>
            <w:tcBorders>
              <w:top w:val="nil"/>
              <w:left w:val="nil"/>
              <w:bottom w:val="nil"/>
              <w:right w:val="nil"/>
            </w:tcBorders>
            <w:shd w:val="clear" w:color="auto" w:fill="auto"/>
            <w:vAlign w:val="bottom"/>
          </w:tcPr>
          <w:p w:rsidR="00AF413B" w:rsidRPr="007D4169" w:rsidRDefault="00AF413B" w:rsidP="00AF413B">
            <w:pPr>
              <w:rPr>
                <w:rFonts w:ascii="Arial" w:hAnsi="Arial" w:cs="Arial"/>
                <w:sz w:val="16"/>
                <w:szCs w:val="16"/>
              </w:rPr>
            </w:pPr>
          </w:p>
        </w:tc>
        <w:tc>
          <w:tcPr>
            <w:tcW w:w="276" w:type="dxa"/>
            <w:tcBorders>
              <w:top w:val="nil"/>
              <w:left w:val="nil"/>
              <w:bottom w:val="nil"/>
              <w:right w:val="nil"/>
            </w:tcBorders>
            <w:shd w:val="clear" w:color="auto" w:fill="auto"/>
            <w:vAlign w:val="bottom"/>
          </w:tcPr>
          <w:p w:rsidR="00AF413B" w:rsidRPr="007D4169" w:rsidRDefault="00AF413B" w:rsidP="00AF413B">
            <w:pPr>
              <w:rPr>
                <w:rFonts w:ascii="Arial" w:hAnsi="Arial" w:cs="Arial"/>
                <w:sz w:val="16"/>
                <w:szCs w:val="16"/>
              </w:rPr>
            </w:pPr>
          </w:p>
        </w:tc>
        <w:tc>
          <w:tcPr>
            <w:tcW w:w="276" w:type="dxa"/>
            <w:tcBorders>
              <w:top w:val="nil"/>
              <w:left w:val="nil"/>
              <w:bottom w:val="nil"/>
              <w:right w:val="nil"/>
            </w:tcBorders>
            <w:shd w:val="clear" w:color="auto" w:fill="auto"/>
            <w:vAlign w:val="bottom"/>
          </w:tcPr>
          <w:p w:rsidR="00AF413B" w:rsidRPr="007D4169" w:rsidRDefault="00AF413B" w:rsidP="00AF413B">
            <w:pPr>
              <w:rPr>
                <w:rFonts w:ascii="Arial" w:hAnsi="Arial" w:cs="Arial"/>
                <w:sz w:val="16"/>
                <w:szCs w:val="16"/>
              </w:rPr>
            </w:pPr>
          </w:p>
        </w:tc>
        <w:tc>
          <w:tcPr>
            <w:tcW w:w="276" w:type="dxa"/>
            <w:tcBorders>
              <w:top w:val="nil"/>
              <w:left w:val="nil"/>
              <w:bottom w:val="nil"/>
              <w:right w:val="nil"/>
            </w:tcBorders>
            <w:shd w:val="clear" w:color="auto" w:fill="auto"/>
            <w:vAlign w:val="bottom"/>
          </w:tcPr>
          <w:p w:rsidR="00AF413B" w:rsidRPr="007D4169" w:rsidRDefault="00AF413B" w:rsidP="00AF413B">
            <w:pPr>
              <w:rPr>
                <w:rFonts w:ascii="Arial" w:hAnsi="Arial" w:cs="Arial"/>
                <w:sz w:val="16"/>
                <w:szCs w:val="16"/>
              </w:rPr>
            </w:pPr>
          </w:p>
        </w:tc>
        <w:tc>
          <w:tcPr>
            <w:tcW w:w="5209" w:type="dxa"/>
            <w:tcBorders>
              <w:top w:val="nil"/>
              <w:left w:val="nil"/>
              <w:bottom w:val="nil"/>
              <w:right w:val="nil"/>
            </w:tcBorders>
            <w:shd w:val="clear" w:color="auto" w:fill="auto"/>
            <w:vAlign w:val="bottom"/>
          </w:tcPr>
          <w:p w:rsidR="00AF413B" w:rsidRPr="007D4169" w:rsidRDefault="00AF413B" w:rsidP="00AF413B">
            <w:pPr>
              <w:rPr>
                <w:rFonts w:ascii="Arial" w:hAnsi="Arial" w:cs="Arial"/>
                <w:sz w:val="16"/>
                <w:szCs w:val="16"/>
              </w:rPr>
            </w:pPr>
          </w:p>
        </w:tc>
        <w:tc>
          <w:tcPr>
            <w:tcW w:w="540" w:type="dxa"/>
            <w:tcBorders>
              <w:top w:val="nil"/>
              <w:left w:val="nil"/>
              <w:bottom w:val="nil"/>
              <w:right w:val="nil"/>
            </w:tcBorders>
            <w:shd w:val="clear" w:color="auto" w:fill="auto"/>
            <w:vAlign w:val="bottom"/>
          </w:tcPr>
          <w:p w:rsidR="00AF413B" w:rsidRPr="007D4169" w:rsidRDefault="00AF413B" w:rsidP="00AF413B">
            <w:pPr>
              <w:rPr>
                <w:rFonts w:ascii="Arial" w:hAnsi="Arial" w:cs="Arial"/>
                <w:sz w:val="16"/>
                <w:szCs w:val="16"/>
              </w:rPr>
            </w:pPr>
          </w:p>
        </w:tc>
        <w:tc>
          <w:tcPr>
            <w:tcW w:w="540" w:type="dxa"/>
            <w:tcBorders>
              <w:top w:val="nil"/>
              <w:left w:val="nil"/>
              <w:bottom w:val="nil"/>
              <w:right w:val="nil"/>
            </w:tcBorders>
            <w:shd w:val="clear" w:color="auto" w:fill="auto"/>
            <w:vAlign w:val="bottom"/>
          </w:tcPr>
          <w:p w:rsidR="00AF413B" w:rsidRPr="007D4169" w:rsidRDefault="00AF413B" w:rsidP="00AF413B">
            <w:pPr>
              <w:rPr>
                <w:rFonts w:ascii="Arial" w:hAnsi="Arial" w:cs="Arial"/>
                <w:sz w:val="16"/>
                <w:szCs w:val="16"/>
              </w:rPr>
            </w:pPr>
          </w:p>
        </w:tc>
        <w:tc>
          <w:tcPr>
            <w:tcW w:w="1440" w:type="dxa"/>
            <w:tcBorders>
              <w:top w:val="nil"/>
              <w:left w:val="nil"/>
              <w:bottom w:val="nil"/>
              <w:right w:val="nil"/>
            </w:tcBorders>
            <w:shd w:val="clear" w:color="auto" w:fill="auto"/>
            <w:vAlign w:val="bottom"/>
          </w:tcPr>
          <w:p w:rsidR="00AF413B" w:rsidRPr="007D4169" w:rsidRDefault="00AF413B" w:rsidP="00AF413B">
            <w:pPr>
              <w:rPr>
                <w:rFonts w:ascii="Arial" w:hAnsi="Arial" w:cs="Arial"/>
                <w:sz w:val="16"/>
                <w:szCs w:val="16"/>
              </w:rPr>
            </w:pPr>
          </w:p>
        </w:tc>
        <w:tc>
          <w:tcPr>
            <w:tcW w:w="1670" w:type="dxa"/>
            <w:gridSpan w:val="2"/>
            <w:tcBorders>
              <w:top w:val="nil"/>
              <w:left w:val="nil"/>
              <w:bottom w:val="nil"/>
              <w:right w:val="nil"/>
            </w:tcBorders>
            <w:shd w:val="clear" w:color="auto" w:fill="auto"/>
            <w:vAlign w:val="bottom"/>
          </w:tcPr>
          <w:p w:rsidR="00AF413B" w:rsidRPr="00420A17" w:rsidRDefault="00AF413B" w:rsidP="00AF413B">
            <w:pPr>
              <w:rPr>
                <w:sz w:val="22"/>
                <w:szCs w:val="22"/>
              </w:rPr>
            </w:pPr>
            <w:r w:rsidRPr="00420A17">
              <w:rPr>
                <w:sz w:val="22"/>
                <w:szCs w:val="22"/>
              </w:rPr>
              <w:t xml:space="preserve">           (</w:t>
            </w:r>
            <w:proofErr w:type="spellStart"/>
            <w:r w:rsidRPr="00420A17">
              <w:rPr>
                <w:sz w:val="22"/>
                <w:szCs w:val="22"/>
              </w:rPr>
              <w:t>тыс</w:t>
            </w:r>
            <w:proofErr w:type="gramStart"/>
            <w:r w:rsidRPr="00420A17">
              <w:rPr>
                <w:sz w:val="22"/>
                <w:szCs w:val="22"/>
              </w:rPr>
              <w:t>.р</w:t>
            </w:r>
            <w:proofErr w:type="gramEnd"/>
            <w:r w:rsidRPr="00420A17">
              <w:rPr>
                <w:sz w:val="22"/>
                <w:szCs w:val="22"/>
              </w:rPr>
              <w:t>уб</w:t>
            </w:r>
            <w:proofErr w:type="spellEnd"/>
            <w:r w:rsidRPr="00420A17">
              <w:rPr>
                <w:sz w:val="22"/>
                <w:szCs w:val="22"/>
              </w:rPr>
              <w:t>.)</w:t>
            </w:r>
          </w:p>
        </w:tc>
      </w:tr>
      <w:tr w:rsidR="00AF413B" w:rsidRPr="000439C6" w:rsidTr="00AF413B">
        <w:trPr>
          <w:trHeight w:val="225"/>
        </w:trPr>
        <w:tc>
          <w:tcPr>
            <w:tcW w:w="547" w:type="dxa"/>
            <w:tcBorders>
              <w:top w:val="single" w:sz="8" w:space="0" w:color="auto"/>
              <w:left w:val="single" w:sz="8" w:space="0" w:color="auto"/>
              <w:bottom w:val="single" w:sz="8" w:space="0" w:color="auto"/>
              <w:right w:val="nil"/>
            </w:tcBorders>
            <w:shd w:val="clear" w:color="auto" w:fill="auto"/>
            <w:noWrap/>
            <w:vAlign w:val="center"/>
          </w:tcPr>
          <w:p w:rsidR="00AF413B" w:rsidRPr="000439C6" w:rsidRDefault="00AF413B" w:rsidP="00AF413B">
            <w:pPr>
              <w:rPr>
                <w:bCs/>
                <w:sz w:val="22"/>
                <w:szCs w:val="22"/>
              </w:rPr>
            </w:pPr>
            <w:r w:rsidRPr="000439C6">
              <w:rPr>
                <w:bCs/>
                <w:sz w:val="22"/>
                <w:szCs w:val="22"/>
              </w:rPr>
              <w:t> </w:t>
            </w:r>
          </w:p>
        </w:tc>
        <w:tc>
          <w:tcPr>
            <w:tcW w:w="276" w:type="dxa"/>
            <w:tcBorders>
              <w:top w:val="single" w:sz="8" w:space="0" w:color="auto"/>
              <w:left w:val="nil"/>
              <w:bottom w:val="single" w:sz="8" w:space="0" w:color="auto"/>
              <w:right w:val="nil"/>
            </w:tcBorders>
            <w:shd w:val="clear" w:color="auto" w:fill="auto"/>
            <w:noWrap/>
            <w:vAlign w:val="center"/>
          </w:tcPr>
          <w:p w:rsidR="00AF413B" w:rsidRPr="000439C6" w:rsidRDefault="00AF413B" w:rsidP="00AF413B">
            <w:pPr>
              <w:rPr>
                <w:bCs/>
                <w:sz w:val="22"/>
                <w:szCs w:val="22"/>
              </w:rPr>
            </w:pPr>
            <w:r w:rsidRPr="000439C6">
              <w:rPr>
                <w:bCs/>
                <w:sz w:val="22"/>
                <w:szCs w:val="22"/>
              </w:rPr>
              <w:t> </w:t>
            </w:r>
          </w:p>
        </w:tc>
        <w:tc>
          <w:tcPr>
            <w:tcW w:w="276" w:type="dxa"/>
            <w:tcBorders>
              <w:top w:val="single" w:sz="8" w:space="0" w:color="auto"/>
              <w:left w:val="nil"/>
              <w:bottom w:val="single" w:sz="8" w:space="0" w:color="auto"/>
              <w:right w:val="nil"/>
            </w:tcBorders>
            <w:shd w:val="clear" w:color="auto" w:fill="auto"/>
            <w:noWrap/>
            <w:vAlign w:val="center"/>
          </w:tcPr>
          <w:p w:rsidR="00AF413B" w:rsidRPr="000439C6" w:rsidRDefault="00AF413B" w:rsidP="00AF413B">
            <w:pPr>
              <w:rPr>
                <w:bCs/>
                <w:sz w:val="22"/>
                <w:szCs w:val="22"/>
              </w:rPr>
            </w:pPr>
            <w:r w:rsidRPr="000439C6">
              <w:rPr>
                <w:bCs/>
                <w:sz w:val="22"/>
                <w:szCs w:val="22"/>
              </w:rPr>
              <w:t> </w:t>
            </w:r>
          </w:p>
        </w:tc>
        <w:tc>
          <w:tcPr>
            <w:tcW w:w="276" w:type="dxa"/>
            <w:tcBorders>
              <w:top w:val="single" w:sz="8" w:space="0" w:color="auto"/>
              <w:left w:val="nil"/>
              <w:bottom w:val="single" w:sz="8" w:space="0" w:color="auto"/>
              <w:right w:val="nil"/>
            </w:tcBorders>
            <w:shd w:val="clear" w:color="auto" w:fill="auto"/>
            <w:noWrap/>
            <w:vAlign w:val="center"/>
          </w:tcPr>
          <w:p w:rsidR="00AF413B" w:rsidRPr="000439C6" w:rsidRDefault="00AF413B" w:rsidP="00AF413B">
            <w:pPr>
              <w:rPr>
                <w:bCs/>
                <w:sz w:val="22"/>
                <w:szCs w:val="22"/>
              </w:rPr>
            </w:pPr>
            <w:r w:rsidRPr="000439C6">
              <w:rPr>
                <w:bCs/>
                <w:sz w:val="22"/>
                <w:szCs w:val="22"/>
              </w:rPr>
              <w:t> </w:t>
            </w:r>
          </w:p>
        </w:tc>
        <w:tc>
          <w:tcPr>
            <w:tcW w:w="5209" w:type="dxa"/>
            <w:tcBorders>
              <w:top w:val="single" w:sz="8" w:space="0" w:color="auto"/>
              <w:left w:val="nil"/>
              <w:bottom w:val="single" w:sz="8" w:space="0" w:color="auto"/>
              <w:right w:val="single" w:sz="8" w:space="0" w:color="auto"/>
            </w:tcBorders>
            <w:shd w:val="clear" w:color="auto" w:fill="auto"/>
            <w:noWrap/>
            <w:vAlign w:val="center"/>
          </w:tcPr>
          <w:p w:rsidR="00AF413B" w:rsidRPr="000439C6" w:rsidRDefault="00AF413B" w:rsidP="00AF413B">
            <w:pPr>
              <w:jc w:val="center"/>
              <w:rPr>
                <w:bCs/>
                <w:sz w:val="22"/>
                <w:szCs w:val="22"/>
              </w:rPr>
            </w:pPr>
            <w:r w:rsidRPr="000439C6">
              <w:rPr>
                <w:bCs/>
                <w:sz w:val="22"/>
                <w:szCs w:val="22"/>
              </w:rPr>
              <w:t>Наименование</w:t>
            </w:r>
          </w:p>
        </w:tc>
        <w:tc>
          <w:tcPr>
            <w:tcW w:w="540" w:type="dxa"/>
            <w:tcBorders>
              <w:top w:val="single" w:sz="8" w:space="0" w:color="auto"/>
              <w:left w:val="nil"/>
              <w:bottom w:val="single" w:sz="8" w:space="0" w:color="auto"/>
              <w:right w:val="nil"/>
            </w:tcBorders>
            <w:shd w:val="clear" w:color="auto" w:fill="auto"/>
            <w:vAlign w:val="center"/>
          </w:tcPr>
          <w:p w:rsidR="00AF413B" w:rsidRPr="000439C6" w:rsidRDefault="00AF413B" w:rsidP="00AF413B">
            <w:pPr>
              <w:jc w:val="center"/>
              <w:rPr>
                <w:bCs/>
                <w:sz w:val="22"/>
                <w:szCs w:val="22"/>
              </w:rPr>
            </w:pPr>
            <w:r w:rsidRPr="000439C6">
              <w:rPr>
                <w:bCs/>
                <w:sz w:val="22"/>
                <w:szCs w:val="22"/>
              </w:rPr>
              <w:t>РЗ</w:t>
            </w:r>
          </w:p>
        </w:tc>
        <w:tc>
          <w:tcPr>
            <w:tcW w:w="540" w:type="dxa"/>
            <w:tcBorders>
              <w:top w:val="single" w:sz="8" w:space="0" w:color="auto"/>
              <w:left w:val="single" w:sz="8" w:space="0" w:color="auto"/>
              <w:bottom w:val="single" w:sz="8" w:space="0" w:color="auto"/>
              <w:right w:val="nil"/>
            </w:tcBorders>
            <w:shd w:val="clear" w:color="auto" w:fill="auto"/>
            <w:vAlign w:val="center"/>
          </w:tcPr>
          <w:p w:rsidR="00AF413B" w:rsidRPr="000439C6" w:rsidRDefault="00AF413B" w:rsidP="00AF413B">
            <w:pPr>
              <w:jc w:val="center"/>
              <w:rPr>
                <w:bCs/>
                <w:sz w:val="22"/>
                <w:szCs w:val="22"/>
              </w:rPr>
            </w:pPr>
            <w:proofErr w:type="gramStart"/>
            <w:r w:rsidRPr="000439C6">
              <w:rPr>
                <w:bCs/>
                <w:sz w:val="22"/>
                <w:szCs w:val="22"/>
              </w:rPr>
              <w:t>ПР</w:t>
            </w:r>
            <w:proofErr w:type="gramEnd"/>
          </w:p>
        </w:tc>
        <w:tc>
          <w:tcPr>
            <w:tcW w:w="1440" w:type="dxa"/>
            <w:tcBorders>
              <w:top w:val="single" w:sz="8" w:space="0" w:color="auto"/>
              <w:left w:val="single" w:sz="8" w:space="0" w:color="auto"/>
              <w:bottom w:val="single" w:sz="8" w:space="0" w:color="auto"/>
              <w:right w:val="nil"/>
            </w:tcBorders>
            <w:shd w:val="clear" w:color="auto" w:fill="auto"/>
            <w:vAlign w:val="center"/>
          </w:tcPr>
          <w:p w:rsidR="00AF413B" w:rsidRPr="000439C6" w:rsidRDefault="00AF413B" w:rsidP="00AF413B">
            <w:pPr>
              <w:jc w:val="center"/>
              <w:rPr>
                <w:bCs/>
                <w:sz w:val="22"/>
                <w:szCs w:val="22"/>
              </w:rPr>
            </w:pPr>
            <w:r w:rsidRPr="000439C6">
              <w:rPr>
                <w:bCs/>
                <w:sz w:val="22"/>
                <w:szCs w:val="22"/>
              </w:rPr>
              <w:t>КЦСР</w:t>
            </w:r>
          </w:p>
        </w:tc>
        <w:tc>
          <w:tcPr>
            <w:tcW w:w="720" w:type="dxa"/>
            <w:tcBorders>
              <w:top w:val="single" w:sz="8" w:space="0" w:color="auto"/>
              <w:left w:val="single" w:sz="8" w:space="0" w:color="auto"/>
              <w:bottom w:val="single" w:sz="8" w:space="0" w:color="auto"/>
              <w:right w:val="single" w:sz="8" w:space="0" w:color="auto"/>
            </w:tcBorders>
            <w:shd w:val="clear" w:color="auto" w:fill="auto"/>
            <w:vAlign w:val="center"/>
          </w:tcPr>
          <w:p w:rsidR="00AF413B" w:rsidRPr="000439C6" w:rsidRDefault="00AF413B" w:rsidP="00AF413B">
            <w:pPr>
              <w:jc w:val="center"/>
              <w:rPr>
                <w:bCs/>
                <w:sz w:val="22"/>
                <w:szCs w:val="22"/>
              </w:rPr>
            </w:pPr>
            <w:r w:rsidRPr="000439C6">
              <w:rPr>
                <w:bCs/>
                <w:sz w:val="22"/>
                <w:szCs w:val="22"/>
              </w:rPr>
              <w:t>КВР</w:t>
            </w:r>
          </w:p>
        </w:tc>
        <w:tc>
          <w:tcPr>
            <w:tcW w:w="950" w:type="dxa"/>
            <w:tcBorders>
              <w:top w:val="nil"/>
              <w:left w:val="single" w:sz="8" w:space="0" w:color="auto"/>
              <w:bottom w:val="single" w:sz="8" w:space="0" w:color="auto"/>
              <w:right w:val="single" w:sz="8" w:space="0" w:color="auto"/>
            </w:tcBorders>
            <w:shd w:val="clear" w:color="auto" w:fill="auto"/>
            <w:vAlign w:val="center"/>
          </w:tcPr>
          <w:p w:rsidR="00AF413B" w:rsidRPr="000439C6" w:rsidRDefault="00AF413B" w:rsidP="00AF413B">
            <w:pPr>
              <w:jc w:val="center"/>
              <w:rPr>
                <w:bCs/>
                <w:sz w:val="22"/>
                <w:szCs w:val="22"/>
              </w:rPr>
            </w:pPr>
            <w:r w:rsidRPr="000439C6">
              <w:rPr>
                <w:bCs/>
                <w:sz w:val="22"/>
                <w:szCs w:val="22"/>
              </w:rPr>
              <w:t>Сумма</w:t>
            </w:r>
          </w:p>
        </w:tc>
      </w:tr>
      <w:tr w:rsidR="00AF413B" w:rsidRPr="000439C6" w:rsidTr="00AF413B">
        <w:trPr>
          <w:trHeight w:val="225"/>
        </w:trPr>
        <w:tc>
          <w:tcPr>
            <w:tcW w:w="6584" w:type="dxa"/>
            <w:gridSpan w:val="5"/>
            <w:tcBorders>
              <w:top w:val="single" w:sz="8"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
                <w:bCs/>
                <w:sz w:val="22"/>
                <w:szCs w:val="22"/>
              </w:rPr>
            </w:pPr>
            <w:r w:rsidRPr="000439C6">
              <w:rPr>
                <w:b/>
                <w:bCs/>
                <w:sz w:val="22"/>
                <w:szCs w:val="22"/>
              </w:rPr>
              <w:t>ОБЩЕГОСУДАРСТВЕННЫЕ ВОПРОСЫ</w:t>
            </w:r>
          </w:p>
        </w:tc>
        <w:tc>
          <w:tcPr>
            <w:tcW w:w="540" w:type="dxa"/>
            <w:tcBorders>
              <w:top w:val="single" w:sz="8" w:space="0" w:color="auto"/>
              <w:left w:val="single" w:sz="4" w:space="0" w:color="auto"/>
              <w:bottom w:val="single" w:sz="4" w:space="0" w:color="auto"/>
              <w:right w:val="nil"/>
            </w:tcBorders>
            <w:shd w:val="clear" w:color="auto" w:fill="auto"/>
            <w:vAlign w:val="bottom"/>
          </w:tcPr>
          <w:p w:rsidR="00AF413B" w:rsidRPr="000439C6" w:rsidRDefault="00AF413B" w:rsidP="00AF413B">
            <w:pPr>
              <w:jc w:val="center"/>
              <w:rPr>
                <w:b/>
                <w:bCs/>
                <w:sz w:val="22"/>
                <w:szCs w:val="22"/>
              </w:rPr>
            </w:pPr>
            <w:r w:rsidRPr="000439C6">
              <w:rPr>
                <w:b/>
                <w:bCs/>
                <w:sz w:val="22"/>
                <w:szCs w:val="22"/>
              </w:rPr>
              <w:t>01</w:t>
            </w:r>
          </w:p>
        </w:tc>
        <w:tc>
          <w:tcPr>
            <w:tcW w:w="540" w:type="dxa"/>
            <w:tcBorders>
              <w:top w:val="single" w:sz="8" w:space="0" w:color="auto"/>
              <w:left w:val="single" w:sz="4" w:space="0" w:color="auto"/>
              <w:bottom w:val="single" w:sz="4" w:space="0" w:color="auto"/>
              <w:right w:val="nil"/>
            </w:tcBorders>
            <w:shd w:val="clear" w:color="auto" w:fill="auto"/>
            <w:vAlign w:val="bottom"/>
          </w:tcPr>
          <w:p w:rsidR="00AF413B" w:rsidRPr="000439C6" w:rsidRDefault="00AF413B" w:rsidP="00AF413B">
            <w:pPr>
              <w:jc w:val="center"/>
              <w:rPr>
                <w:b/>
                <w:bCs/>
                <w:sz w:val="22"/>
                <w:szCs w:val="22"/>
              </w:rPr>
            </w:pPr>
            <w:r w:rsidRPr="000439C6">
              <w:rPr>
                <w:b/>
                <w:bCs/>
                <w:sz w:val="22"/>
                <w:szCs w:val="22"/>
              </w:rPr>
              <w:t>00</w:t>
            </w:r>
          </w:p>
        </w:tc>
        <w:tc>
          <w:tcPr>
            <w:tcW w:w="1440" w:type="dxa"/>
            <w:tcBorders>
              <w:top w:val="single" w:sz="8" w:space="0" w:color="auto"/>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720" w:type="dxa"/>
            <w:tcBorders>
              <w:top w:val="single" w:sz="8" w:space="0" w:color="auto"/>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single" w:sz="8" w:space="0" w:color="auto"/>
              <w:left w:val="single" w:sz="4" w:space="0" w:color="auto"/>
              <w:bottom w:val="single" w:sz="4" w:space="0" w:color="auto"/>
              <w:right w:val="nil"/>
            </w:tcBorders>
            <w:shd w:val="clear" w:color="auto" w:fill="auto"/>
            <w:vAlign w:val="bottom"/>
          </w:tcPr>
          <w:p w:rsidR="00AF413B" w:rsidRPr="000439C6" w:rsidRDefault="00AF413B" w:rsidP="00AF413B">
            <w:pPr>
              <w:rPr>
                <w:b/>
                <w:bCs/>
                <w:sz w:val="22"/>
                <w:szCs w:val="22"/>
              </w:rPr>
            </w:pPr>
            <w:r w:rsidRPr="000439C6">
              <w:rPr>
                <w:b/>
                <w:bCs/>
                <w:sz w:val="22"/>
                <w:szCs w:val="22"/>
              </w:rPr>
              <w:t>1971,6</w:t>
            </w:r>
          </w:p>
        </w:tc>
      </w:tr>
      <w:tr w:rsidR="00AF413B" w:rsidRPr="000439C6" w:rsidTr="00AF413B">
        <w:trPr>
          <w:trHeight w:val="43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Функционирование высшего должностного лица субъекта Российской Федерации и муниципального образов</w:t>
            </w:r>
            <w:r w:rsidRPr="000439C6">
              <w:rPr>
                <w:bCs/>
                <w:sz w:val="22"/>
                <w:szCs w:val="22"/>
              </w:rPr>
              <w:t>а</w:t>
            </w:r>
            <w:r w:rsidRPr="000439C6">
              <w:rPr>
                <w:bCs/>
                <w:sz w:val="22"/>
                <w:szCs w:val="22"/>
              </w:rPr>
              <w:t>ния</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02</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482,9</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Непрограммные расходы местного бюджета</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02</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9900000000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482,9</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Глава муниципального образования</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02</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9900002990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482,9</w:t>
            </w:r>
          </w:p>
        </w:tc>
      </w:tr>
      <w:tr w:rsidR="00AF413B" w:rsidRPr="000439C6" w:rsidTr="00AF413B">
        <w:trPr>
          <w:trHeight w:val="85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Расходы на выплаты персоналу в целях обеспечения выполн</w:t>
            </w:r>
            <w:r w:rsidRPr="000439C6">
              <w:rPr>
                <w:bCs/>
                <w:sz w:val="22"/>
                <w:szCs w:val="22"/>
              </w:rPr>
              <w:t>е</w:t>
            </w:r>
            <w:r w:rsidRPr="000439C6">
              <w:rPr>
                <w:bCs/>
                <w:sz w:val="22"/>
                <w:szCs w:val="22"/>
              </w:rPr>
              <w:t>ния функций государственными (муниципальными) органами, казе</w:t>
            </w:r>
            <w:r w:rsidRPr="000439C6">
              <w:rPr>
                <w:bCs/>
                <w:sz w:val="22"/>
                <w:szCs w:val="22"/>
              </w:rPr>
              <w:t>н</w:t>
            </w:r>
            <w:r w:rsidRPr="000439C6">
              <w:rPr>
                <w:bCs/>
                <w:sz w:val="22"/>
                <w:szCs w:val="22"/>
              </w:rPr>
              <w:t>ными учреждениями, органами управления государственными внебюджетными фонд</w:t>
            </w:r>
            <w:r w:rsidRPr="000439C6">
              <w:rPr>
                <w:bCs/>
                <w:sz w:val="22"/>
                <w:szCs w:val="22"/>
              </w:rPr>
              <w:t>а</w:t>
            </w:r>
            <w:r w:rsidRPr="000439C6">
              <w:rPr>
                <w:bCs/>
                <w:sz w:val="22"/>
                <w:szCs w:val="22"/>
              </w:rPr>
              <w:t>ми</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02</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9900002990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100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482,9</w:t>
            </w:r>
          </w:p>
        </w:tc>
      </w:tr>
      <w:tr w:rsidR="00AF413B" w:rsidRPr="000439C6" w:rsidTr="00AF413B">
        <w:trPr>
          <w:trHeight w:val="43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Расходы на выплаты персоналу государственных (муниципал</w:t>
            </w:r>
            <w:r w:rsidRPr="000439C6">
              <w:rPr>
                <w:bCs/>
                <w:sz w:val="22"/>
                <w:szCs w:val="22"/>
              </w:rPr>
              <w:t>ь</w:t>
            </w:r>
            <w:r w:rsidRPr="000439C6">
              <w:rPr>
                <w:bCs/>
                <w:sz w:val="22"/>
                <w:szCs w:val="22"/>
              </w:rPr>
              <w:t>ных) орг</w:t>
            </w:r>
            <w:r w:rsidRPr="000439C6">
              <w:rPr>
                <w:bCs/>
                <w:sz w:val="22"/>
                <w:szCs w:val="22"/>
              </w:rPr>
              <w:t>а</w:t>
            </w:r>
            <w:r w:rsidRPr="000439C6">
              <w:rPr>
                <w:bCs/>
                <w:sz w:val="22"/>
                <w:szCs w:val="22"/>
              </w:rPr>
              <w:t>нов</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02</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9900002990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120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482,9</w:t>
            </w:r>
          </w:p>
        </w:tc>
      </w:tr>
      <w:tr w:rsidR="00AF413B" w:rsidRPr="000439C6" w:rsidTr="00AF413B">
        <w:trPr>
          <w:trHeight w:val="64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w:t>
            </w:r>
            <w:r w:rsidRPr="000439C6">
              <w:rPr>
                <w:bCs/>
                <w:sz w:val="22"/>
                <w:szCs w:val="22"/>
              </w:rPr>
              <w:t>а</w:t>
            </w:r>
            <w:r w:rsidRPr="000439C6">
              <w:rPr>
                <w:bCs/>
                <w:sz w:val="22"/>
                <w:szCs w:val="22"/>
              </w:rPr>
              <w:t>ций</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1445,7</w:t>
            </w:r>
          </w:p>
        </w:tc>
      </w:tr>
      <w:tr w:rsidR="00AF413B" w:rsidRPr="000439C6" w:rsidTr="00AF413B">
        <w:trPr>
          <w:trHeight w:val="43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Обеспечение деятельности по собственным полномочиям и решению в</w:t>
            </w:r>
            <w:r w:rsidRPr="000439C6">
              <w:rPr>
                <w:bCs/>
                <w:sz w:val="22"/>
                <w:szCs w:val="22"/>
              </w:rPr>
              <w:t>о</w:t>
            </w:r>
            <w:r w:rsidRPr="000439C6">
              <w:rPr>
                <w:bCs/>
                <w:sz w:val="22"/>
                <w:szCs w:val="22"/>
              </w:rPr>
              <w:t>просов местного значения</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0300000000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45,8</w:t>
            </w:r>
          </w:p>
        </w:tc>
      </w:tr>
      <w:tr w:rsidR="00AF413B" w:rsidRPr="000439C6" w:rsidTr="00AF413B">
        <w:trPr>
          <w:trHeight w:val="64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Обеспечение расходов по собственным полномочиям за счет средств областного бюджета на обеспечение сбалансированн</w:t>
            </w:r>
            <w:r w:rsidRPr="000439C6">
              <w:rPr>
                <w:bCs/>
                <w:sz w:val="22"/>
                <w:szCs w:val="22"/>
              </w:rPr>
              <w:t>о</w:t>
            </w:r>
            <w:r w:rsidRPr="000439C6">
              <w:rPr>
                <w:bCs/>
                <w:sz w:val="22"/>
                <w:szCs w:val="22"/>
              </w:rPr>
              <w:t>сти местных бюдж</w:t>
            </w:r>
            <w:r w:rsidRPr="000439C6">
              <w:rPr>
                <w:bCs/>
                <w:sz w:val="22"/>
                <w:szCs w:val="22"/>
              </w:rPr>
              <w:t>е</w:t>
            </w:r>
            <w:r w:rsidRPr="000439C6">
              <w:rPr>
                <w:bCs/>
                <w:sz w:val="22"/>
                <w:szCs w:val="22"/>
              </w:rPr>
              <w:t>тов</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0300070510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45,8</w:t>
            </w:r>
          </w:p>
        </w:tc>
      </w:tr>
      <w:tr w:rsidR="00AF413B" w:rsidRPr="000439C6" w:rsidTr="00AF413B">
        <w:trPr>
          <w:trHeight w:val="85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Расходы на выплаты персоналу в целях обеспечения выполн</w:t>
            </w:r>
            <w:r w:rsidRPr="000439C6">
              <w:rPr>
                <w:bCs/>
                <w:sz w:val="22"/>
                <w:szCs w:val="22"/>
              </w:rPr>
              <w:t>е</w:t>
            </w:r>
            <w:r w:rsidRPr="000439C6">
              <w:rPr>
                <w:bCs/>
                <w:sz w:val="22"/>
                <w:szCs w:val="22"/>
              </w:rPr>
              <w:t>ния функций государственными (муниципальными) органами, казе</w:t>
            </w:r>
            <w:r w:rsidRPr="000439C6">
              <w:rPr>
                <w:bCs/>
                <w:sz w:val="22"/>
                <w:szCs w:val="22"/>
              </w:rPr>
              <w:t>н</w:t>
            </w:r>
            <w:r w:rsidRPr="000439C6">
              <w:rPr>
                <w:bCs/>
                <w:sz w:val="22"/>
                <w:szCs w:val="22"/>
              </w:rPr>
              <w:t>ными учреждениями, органами управления государственными внебюджетными фонд</w:t>
            </w:r>
            <w:r w:rsidRPr="000439C6">
              <w:rPr>
                <w:bCs/>
                <w:sz w:val="22"/>
                <w:szCs w:val="22"/>
              </w:rPr>
              <w:t>а</w:t>
            </w:r>
            <w:r w:rsidRPr="000439C6">
              <w:rPr>
                <w:bCs/>
                <w:sz w:val="22"/>
                <w:szCs w:val="22"/>
              </w:rPr>
              <w:t>ми</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0300070510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100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45,8</w:t>
            </w:r>
          </w:p>
        </w:tc>
      </w:tr>
      <w:tr w:rsidR="00AF413B" w:rsidRPr="000439C6" w:rsidTr="00AF413B">
        <w:trPr>
          <w:trHeight w:val="43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Расходы на выплаты персоналу государственных (муниципал</w:t>
            </w:r>
            <w:r w:rsidRPr="000439C6">
              <w:rPr>
                <w:bCs/>
                <w:sz w:val="22"/>
                <w:szCs w:val="22"/>
              </w:rPr>
              <w:t>ь</w:t>
            </w:r>
            <w:r w:rsidRPr="000439C6">
              <w:rPr>
                <w:bCs/>
                <w:sz w:val="22"/>
                <w:szCs w:val="22"/>
              </w:rPr>
              <w:t>ных) орг</w:t>
            </w:r>
            <w:r w:rsidRPr="000439C6">
              <w:rPr>
                <w:bCs/>
                <w:sz w:val="22"/>
                <w:szCs w:val="22"/>
              </w:rPr>
              <w:t>а</w:t>
            </w:r>
            <w:r w:rsidRPr="000439C6">
              <w:rPr>
                <w:bCs/>
                <w:sz w:val="22"/>
                <w:szCs w:val="22"/>
              </w:rPr>
              <w:t>нов</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0300070510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120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45,8</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Обеспечение государственного материального резерва</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0500000000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0,1</w:t>
            </w:r>
          </w:p>
        </w:tc>
      </w:tr>
      <w:tr w:rsidR="00AF413B" w:rsidRPr="000439C6" w:rsidTr="00AF413B">
        <w:trPr>
          <w:trHeight w:val="43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Осуществление отдельных полномочий  по решению в</w:t>
            </w:r>
            <w:r w:rsidRPr="000439C6">
              <w:rPr>
                <w:bCs/>
                <w:sz w:val="22"/>
                <w:szCs w:val="22"/>
              </w:rPr>
              <w:t>о</w:t>
            </w:r>
            <w:r w:rsidRPr="000439C6">
              <w:rPr>
                <w:bCs/>
                <w:sz w:val="22"/>
                <w:szCs w:val="22"/>
              </w:rPr>
              <w:t>просов в сфере а</w:t>
            </w:r>
            <w:r w:rsidRPr="000439C6">
              <w:rPr>
                <w:bCs/>
                <w:sz w:val="22"/>
                <w:szCs w:val="22"/>
              </w:rPr>
              <w:t>д</w:t>
            </w:r>
            <w:r w:rsidRPr="000439C6">
              <w:rPr>
                <w:bCs/>
                <w:sz w:val="22"/>
                <w:szCs w:val="22"/>
              </w:rPr>
              <w:t>министративных правонарушений</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0500070190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0,1</w:t>
            </w:r>
          </w:p>
        </w:tc>
      </w:tr>
      <w:tr w:rsidR="00AF413B" w:rsidRPr="000439C6" w:rsidTr="00AF413B">
        <w:trPr>
          <w:trHeight w:val="43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Закупка товаров, работ и услуг для обеспечения государстве</w:t>
            </w:r>
            <w:r w:rsidRPr="000439C6">
              <w:rPr>
                <w:bCs/>
                <w:sz w:val="22"/>
                <w:szCs w:val="22"/>
              </w:rPr>
              <w:t>н</w:t>
            </w:r>
            <w:r w:rsidRPr="000439C6">
              <w:rPr>
                <w:bCs/>
                <w:sz w:val="22"/>
                <w:szCs w:val="22"/>
              </w:rPr>
              <w:t>ных (мун</w:t>
            </w:r>
            <w:r w:rsidRPr="000439C6">
              <w:rPr>
                <w:bCs/>
                <w:sz w:val="22"/>
                <w:szCs w:val="22"/>
              </w:rPr>
              <w:t>и</w:t>
            </w:r>
            <w:r w:rsidRPr="000439C6">
              <w:rPr>
                <w:bCs/>
                <w:sz w:val="22"/>
                <w:szCs w:val="22"/>
              </w:rPr>
              <w:t>ципальных) нужд</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0500070190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200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0,1</w:t>
            </w:r>
          </w:p>
        </w:tc>
      </w:tr>
      <w:tr w:rsidR="00AF413B" w:rsidRPr="000439C6" w:rsidTr="00AF413B">
        <w:trPr>
          <w:trHeight w:val="43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Иные закупки товаров, работ и услуг для обеспечения государственных (м</w:t>
            </w:r>
            <w:r w:rsidRPr="000439C6">
              <w:rPr>
                <w:bCs/>
                <w:sz w:val="22"/>
                <w:szCs w:val="22"/>
              </w:rPr>
              <w:t>у</w:t>
            </w:r>
            <w:r w:rsidRPr="000439C6">
              <w:rPr>
                <w:bCs/>
                <w:sz w:val="22"/>
                <w:szCs w:val="22"/>
              </w:rPr>
              <w:t>ниципальных) нужд</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0500070190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240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0,1</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Непрограммные расходы местного бюджета</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9900000000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1399,8</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Обеспечение деятельности местных администраций</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9900004990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1399,8</w:t>
            </w:r>
          </w:p>
        </w:tc>
      </w:tr>
      <w:tr w:rsidR="00AF413B" w:rsidRPr="000439C6" w:rsidTr="00AF413B">
        <w:trPr>
          <w:trHeight w:val="85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Расходы на выплаты персоналу в целях обеспечения выполн</w:t>
            </w:r>
            <w:r w:rsidRPr="000439C6">
              <w:rPr>
                <w:bCs/>
                <w:sz w:val="22"/>
                <w:szCs w:val="22"/>
              </w:rPr>
              <w:t>е</w:t>
            </w:r>
            <w:r w:rsidRPr="000439C6">
              <w:rPr>
                <w:bCs/>
                <w:sz w:val="22"/>
                <w:szCs w:val="22"/>
              </w:rPr>
              <w:t>ния функций государственными (муниципальными) органами, казе</w:t>
            </w:r>
            <w:r w:rsidRPr="000439C6">
              <w:rPr>
                <w:bCs/>
                <w:sz w:val="22"/>
                <w:szCs w:val="22"/>
              </w:rPr>
              <w:t>н</w:t>
            </w:r>
            <w:r w:rsidRPr="000439C6">
              <w:rPr>
                <w:bCs/>
                <w:sz w:val="22"/>
                <w:szCs w:val="22"/>
              </w:rPr>
              <w:t>ными учреждениями, органами управления государственными внебюджетными фонд</w:t>
            </w:r>
            <w:r w:rsidRPr="000439C6">
              <w:rPr>
                <w:bCs/>
                <w:sz w:val="22"/>
                <w:szCs w:val="22"/>
              </w:rPr>
              <w:t>а</w:t>
            </w:r>
            <w:r w:rsidRPr="000439C6">
              <w:rPr>
                <w:bCs/>
                <w:sz w:val="22"/>
                <w:szCs w:val="22"/>
              </w:rPr>
              <w:t>м</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9900004990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100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1128,8</w:t>
            </w:r>
          </w:p>
        </w:tc>
      </w:tr>
      <w:tr w:rsidR="00AF413B" w:rsidRPr="000439C6" w:rsidTr="00AF413B">
        <w:trPr>
          <w:trHeight w:val="43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lastRenderedPageBreak/>
              <w:t>Расходы на выплаты персоналу государственных (муниципал</w:t>
            </w:r>
            <w:r w:rsidRPr="000439C6">
              <w:rPr>
                <w:bCs/>
                <w:sz w:val="22"/>
                <w:szCs w:val="22"/>
              </w:rPr>
              <w:t>ь</w:t>
            </w:r>
            <w:r w:rsidRPr="000439C6">
              <w:rPr>
                <w:bCs/>
                <w:sz w:val="22"/>
                <w:szCs w:val="22"/>
              </w:rPr>
              <w:t>ных) орг</w:t>
            </w:r>
            <w:r w:rsidRPr="000439C6">
              <w:rPr>
                <w:bCs/>
                <w:sz w:val="22"/>
                <w:szCs w:val="22"/>
              </w:rPr>
              <w:t>а</w:t>
            </w:r>
            <w:r w:rsidRPr="000439C6">
              <w:rPr>
                <w:bCs/>
                <w:sz w:val="22"/>
                <w:szCs w:val="22"/>
              </w:rPr>
              <w:t>нов</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9900004990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120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1128,8</w:t>
            </w:r>
          </w:p>
        </w:tc>
      </w:tr>
      <w:tr w:rsidR="00AF413B" w:rsidRPr="000439C6" w:rsidTr="00AF413B">
        <w:trPr>
          <w:trHeight w:val="43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Закупка товаров, работ и услуг для обеспечения государстве</w:t>
            </w:r>
            <w:r w:rsidRPr="000439C6">
              <w:rPr>
                <w:bCs/>
                <w:sz w:val="22"/>
                <w:szCs w:val="22"/>
              </w:rPr>
              <w:t>н</w:t>
            </w:r>
            <w:r w:rsidRPr="000439C6">
              <w:rPr>
                <w:bCs/>
                <w:sz w:val="22"/>
                <w:szCs w:val="22"/>
              </w:rPr>
              <w:t>ных (мун</w:t>
            </w:r>
            <w:r w:rsidRPr="000439C6">
              <w:rPr>
                <w:bCs/>
                <w:sz w:val="22"/>
                <w:szCs w:val="22"/>
              </w:rPr>
              <w:t>и</w:t>
            </w:r>
            <w:r w:rsidRPr="000439C6">
              <w:rPr>
                <w:bCs/>
                <w:sz w:val="22"/>
                <w:szCs w:val="22"/>
              </w:rPr>
              <w:t>ципальных) нужд</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9900004990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200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245,0</w:t>
            </w:r>
          </w:p>
        </w:tc>
      </w:tr>
      <w:tr w:rsidR="00AF413B" w:rsidRPr="000439C6" w:rsidTr="00AF413B">
        <w:trPr>
          <w:trHeight w:val="43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Иные закупки товаров, работ и услуг для обеспечения государственных (м</w:t>
            </w:r>
            <w:r w:rsidRPr="000439C6">
              <w:rPr>
                <w:bCs/>
                <w:sz w:val="22"/>
                <w:szCs w:val="22"/>
              </w:rPr>
              <w:t>у</w:t>
            </w:r>
            <w:r w:rsidRPr="000439C6">
              <w:rPr>
                <w:bCs/>
                <w:sz w:val="22"/>
                <w:szCs w:val="22"/>
              </w:rPr>
              <w:t>ниципальных) нужд</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9900004990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240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245,0</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Иные бюджетные ассигнования</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9900004990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800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26,0</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Уплата налогов, сборов и иных платежей</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9900004990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850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26,0</w:t>
            </w:r>
          </w:p>
        </w:tc>
      </w:tr>
      <w:tr w:rsidR="00AF413B" w:rsidRPr="000439C6" w:rsidTr="00AF413B">
        <w:trPr>
          <w:trHeight w:val="43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Обеспечение деятельности финансовых, налоговых и таможе</w:t>
            </w:r>
            <w:r w:rsidRPr="000439C6">
              <w:rPr>
                <w:bCs/>
                <w:sz w:val="22"/>
                <w:szCs w:val="22"/>
              </w:rPr>
              <w:t>н</w:t>
            </w:r>
            <w:r w:rsidRPr="000439C6">
              <w:rPr>
                <w:bCs/>
                <w:sz w:val="22"/>
                <w:szCs w:val="22"/>
              </w:rPr>
              <w:t>ных органов и органов финансового (финанс</w:t>
            </w:r>
            <w:r w:rsidRPr="000439C6">
              <w:rPr>
                <w:bCs/>
                <w:sz w:val="22"/>
                <w:szCs w:val="22"/>
              </w:rPr>
              <w:t>о</w:t>
            </w:r>
            <w:r w:rsidRPr="000439C6">
              <w:rPr>
                <w:bCs/>
                <w:sz w:val="22"/>
                <w:szCs w:val="22"/>
              </w:rPr>
              <w:t>во-бюджетного) надзора</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06</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20,0</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Непрограммные расходы местного бюджета</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06</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9900000000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20,0</w:t>
            </w:r>
          </w:p>
        </w:tc>
      </w:tr>
      <w:tr w:rsidR="00AF413B" w:rsidRPr="000439C6" w:rsidTr="00AF413B">
        <w:trPr>
          <w:trHeight w:val="43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Обеспечение деятельности органов финансового, фина</w:t>
            </w:r>
            <w:r w:rsidRPr="000439C6">
              <w:rPr>
                <w:bCs/>
                <w:sz w:val="22"/>
                <w:szCs w:val="22"/>
              </w:rPr>
              <w:t>н</w:t>
            </w:r>
            <w:r w:rsidRPr="000439C6">
              <w:rPr>
                <w:bCs/>
                <w:sz w:val="22"/>
                <w:szCs w:val="22"/>
              </w:rPr>
              <w:t>сово-бюджетного ко</w:t>
            </w:r>
            <w:r w:rsidRPr="000439C6">
              <w:rPr>
                <w:bCs/>
                <w:sz w:val="22"/>
                <w:szCs w:val="22"/>
              </w:rPr>
              <w:t>н</w:t>
            </w:r>
            <w:r w:rsidRPr="000439C6">
              <w:rPr>
                <w:bCs/>
                <w:sz w:val="22"/>
                <w:szCs w:val="22"/>
              </w:rPr>
              <w:t>троля</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06</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9900006990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20,0</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Межбюджетные трансферты</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06</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9900006990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500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20,0</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Иные межбюджетные трансферты</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06</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9900006990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540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20,0</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Резервные фонды</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1,0</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Непрограммные расходы местного бюджета</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9900000000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1,0</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Резервные фонды органов местного самоуправления</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9900070050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1,0</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Иные бюджетные ассигнования</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9900070050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800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1,0</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Резервные средства</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9900070050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870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1,0</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Другие общегосударственные вопросы</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22,0</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Непрограммные расходы местного бюджета</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9900000000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22,0</w:t>
            </w:r>
          </w:p>
        </w:tc>
      </w:tr>
      <w:tr w:rsidR="00AF413B" w:rsidRPr="000439C6" w:rsidTr="00AF413B">
        <w:trPr>
          <w:trHeight w:val="43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Оценка недвижимости, признания прав и регулирование отношений государственной (муниципальной) собстве</w:t>
            </w:r>
            <w:r w:rsidRPr="000439C6">
              <w:rPr>
                <w:bCs/>
                <w:sz w:val="22"/>
                <w:szCs w:val="22"/>
              </w:rPr>
              <w:t>н</w:t>
            </w:r>
            <w:r w:rsidRPr="000439C6">
              <w:rPr>
                <w:bCs/>
                <w:sz w:val="22"/>
                <w:szCs w:val="22"/>
              </w:rPr>
              <w:t>ности</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9900090020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22,0</w:t>
            </w:r>
          </w:p>
        </w:tc>
      </w:tr>
      <w:tr w:rsidR="00AF413B" w:rsidRPr="000439C6" w:rsidTr="00AF413B">
        <w:trPr>
          <w:trHeight w:val="43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Закупка товаров, работ и услуг для обеспечения государстве</w:t>
            </w:r>
            <w:r w:rsidRPr="000439C6">
              <w:rPr>
                <w:bCs/>
                <w:sz w:val="22"/>
                <w:szCs w:val="22"/>
              </w:rPr>
              <w:t>н</w:t>
            </w:r>
            <w:r w:rsidRPr="000439C6">
              <w:rPr>
                <w:bCs/>
                <w:sz w:val="22"/>
                <w:szCs w:val="22"/>
              </w:rPr>
              <w:t>ных (мун</w:t>
            </w:r>
            <w:r w:rsidRPr="000439C6">
              <w:rPr>
                <w:bCs/>
                <w:sz w:val="22"/>
                <w:szCs w:val="22"/>
              </w:rPr>
              <w:t>и</w:t>
            </w:r>
            <w:r w:rsidRPr="000439C6">
              <w:rPr>
                <w:bCs/>
                <w:sz w:val="22"/>
                <w:szCs w:val="22"/>
              </w:rPr>
              <w:t>ципальных) нужд</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9900090020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200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22,0</w:t>
            </w:r>
          </w:p>
        </w:tc>
      </w:tr>
      <w:tr w:rsidR="00AF413B" w:rsidRPr="000439C6" w:rsidTr="00AF413B">
        <w:trPr>
          <w:trHeight w:val="43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Иные закупки товаров, работ и услуг для обеспечения государственных (м</w:t>
            </w:r>
            <w:r w:rsidRPr="000439C6">
              <w:rPr>
                <w:bCs/>
                <w:sz w:val="22"/>
                <w:szCs w:val="22"/>
              </w:rPr>
              <w:t>у</w:t>
            </w:r>
            <w:r w:rsidRPr="000439C6">
              <w:rPr>
                <w:bCs/>
                <w:sz w:val="22"/>
                <w:szCs w:val="22"/>
              </w:rPr>
              <w:t>ниципальных) нужд</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9900090020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240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22,0</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
                <w:bCs/>
                <w:sz w:val="22"/>
                <w:szCs w:val="22"/>
              </w:rPr>
            </w:pPr>
            <w:r w:rsidRPr="000439C6">
              <w:rPr>
                <w:b/>
                <w:bCs/>
                <w:sz w:val="22"/>
                <w:szCs w:val="22"/>
              </w:rPr>
              <w:t>НАЦИОНАЛЬНАЯ ОБОРОНА</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
                <w:bCs/>
                <w:sz w:val="22"/>
                <w:szCs w:val="22"/>
              </w:rPr>
            </w:pPr>
            <w:r w:rsidRPr="000439C6">
              <w:rPr>
                <w:b/>
                <w:bCs/>
                <w:sz w:val="22"/>
                <w:szCs w:val="22"/>
              </w:rPr>
              <w:t>02</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
                <w:bCs/>
                <w:sz w:val="22"/>
                <w:szCs w:val="22"/>
              </w:rPr>
            </w:pPr>
            <w:r w:rsidRPr="000439C6">
              <w:rPr>
                <w:b/>
                <w:bCs/>
                <w:sz w:val="22"/>
                <w:szCs w:val="22"/>
              </w:rPr>
              <w:t>00</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
                <w:bCs/>
                <w:sz w:val="22"/>
                <w:szCs w:val="22"/>
              </w:rPr>
            </w:pPr>
            <w:r w:rsidRPr="000439C6">
              <w:rPr>
                <w:b/>
                <w:bCs/>
                <w:sz w:val="22"/>
                <w:szCs w:val="22"/>
              </w:rPr>
              <w:t>85,15</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Мобилизационная и вневойсковая подготовка</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02</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85,15</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Непрограммные расходы местного бюджета</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02</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9900000000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85,15</w:t>
            </w:r>
          </w:p>
        </w:tc>
      </w:tr>
      <w:tr w:rsidR="00AF413B" w:rsidRPr="000439C6" w:rsidTr="00AF413B">
        <w:trPr>
          <w:trHeight w:val="64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Реализация мероприятий на осуществление первичного вои</w:t>
            </w:r>
            <w:r w:rsidRPr="000439C6">
              <w:rPr>
                <w:bCs/>
                <w:sz w:val="22"/>
                <w:szCs w:val="22"/>
              </w:rPr>
              <w:t>н</w:t>
            </w:r>
            <w:r w:rsidRPr="000439C6">
              <w:rPr>
                <w:bCs/>
                <w:sz w:val="22"/>
                <w:szCs w:val="22"/>
              </w:rPr>
              <w:t>ского учета на территории, где отсутствуют военные комисс</w:t>
            </w:r>
            <w:r w:rsidRPr="000439C6">
              <w:rPr>
                <w:bCs/>
                <w:sz w:val="22"/>
                <w:szCs w:val="22"/>
              </w:rPr>
              <w:t>а</w:t>
            </w:r>
            <w:r w:rsidRPr="000439C6">
              <w:rPr>
                <w:bCs/>
                <w:sz w:val="22"/>
                <w:szCs w:val="22"/>
              </w:rPr>
              <w:t>риаты за счет средств федерального бюдж</w:t>
            </w:r>
            <w:r w:rsidRPr="000439C6">
              <w:rPr>
                <w:bCs/>
                <w:sz w:val="22"/>
                <w:szCs w:val="22"/>
              </w:rPr>
              <w:t>е</w:t>
            </w:r>
            <w:r w:rsidRPr="000439C6">
              <w:rPr>
                <w:bCs/>
                <w:sz w:val="22"/>
                <w:szCs w:val="22"/>
              </w:rPr>
              <w:t>та</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02</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9900051180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85,15</w:t>
            </w:r>
          </w:p>
        </w:tc>
      </w:tr>
      <w:tr w:rsidR="00AF413B" w:rsidRPr="000439C6" w:rsidTr="00AF413B">
        <w:trPr>
          <w:trHeight w:val="85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Расходы на выплаты персоналу в целях обеспечения выполн</w:t>
            </w:r>
            <w:r w:rsidRPr="000439C6">
              <w:rPr>
                <w:bCs/>
                <w:sz w:val="22"/>
                <w:szCs w:val="22"/>
              </w:rPr>
              <w:t>е</w:t>
            </w:r>
            <w:r w:rsidRPr="000439C6">
              <w:rPr>
                <w:bCs/>
                <w:sz w:val="22"/>
                <w:szCs w:val="22"/>
              </w:rPr>
              <w:t>ния функций государственными (муниципальными) органами, казе</w:t>
            </w:r>
            <w:r w:rsidRPr="000439C6">
              <w:rPr>
                <w:bCs/>
                <w:sz w:val="22"/>
                <w:szCs w:val="22"/>
              </w:rPr>
              <w:t>н</w:t>
            </w:r>
            <w:r w:rsidRPr="000439C6">
              <w:rPr>
                <w:bCs/>
                <w:sz w:val="22"/>
                <w:szCs w:val="22"/>
              </w:rPr>
              <w:t>ными учреждениями, органами управления государственными внебюджетными фонд</w:t>
            </w:r>
            <w:r w:rsidRPr="000439C6">
              <w:rPr>
                <w:bCs/>
                <w:sz w:val="22"/>
                <w:szCs w:val="22"/>
              </w:rPr>
              <w:t>а</w:t>
            </w:r>
            <w:r w:rsidRPr="000439C6">
              <w:rPr>
                <w:bCs/>
                <w:sz w:val="22"/>
                <w:szCs w:val="22"/>
              </w:rPr>
              <w:t>ми</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02</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9900051180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100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79,69</w:t>
            </w:r>
          </w:p>
        </w:tc>
      </w:tr>
      <w:tr w:rsidR="00AF413B" w:rsidRPr="000439C6" w:rsidTr="00AF413B">
        <w:trPr>
          <w:trHeight w:val="43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Расходы на выплаты персоналу государственных (муниципал</w:t>
            </w:r>
            <w:r w:rsidRPr="000439C6">
              <w:rPr>
                <w:bCs/>
                <w:sz w:val="22"/>
                <w:szCs w:val="22"/>
              </w:rPr>
              <w:t>ь</w:t>
            </w:r>
            <w:r w:rsidRPr="000439C6">
              <w:rPr>
                <w:bCs/>
                <w:sz w:val="22"/>
                <w:szCs w:val="22"/>
              </w:rPr>
              <w:t>ных) орг</w:t>
            </w:r>
            <w:r w:rsidRPr="000439C6">
              <w:rPr>
                <w:bCs/>
                <w:sz w:val="22"/>
                <w:szCs w:val="22"/>
              </w:rPr>
              <w:t>а</w:t>
            </w:r>
            <w:r w:rsidRPr="000439C6">
              <w:rPr>
                <w:bCs/>
                <w:sz w:val="22"/>
                <w:szCs w:val="22"/>
              </w:rPr>
              <w:t>нов</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02</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9900051180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120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79,69</w:t>
            </w:r>
          </w:p>
        </w:tc>
      </w:tr>
      <w:tr w:rsidR="00AF413B" w:rsidRPr="000439C6" w:rsidTr="00AF413B">
        <w:trPr>
          <w:trHeight w:val="43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Закупка товаров, работ и услуг для обеспечения государстве</w:t>
            </w:r>
            <w:r w:rsidRPr="000439C6">
              <w:rPr>
                <w:bCs/>
                <w:sz w:val="22"/>
                <w:szCs w:val="22"/>
              </w:rPr>
              <w:t>н</w:t>
            </w:r>
            <w:r w:rsidRPr="000439C6">
              <w:rPr>
                <w:bCs/>
                <w:sz w:val="22"/>
                <w:szCs w:val="22"/>
              </w:rPr>
              <w:t>ных (мун</w:t>
            </w:r>
            <w:r w:rsidRPr="000439C6">
              <w:rPr>
                <w:bCs/>
                <w:sz w:val="22"/>
                <w:szCs w:val="22"/>
              </w:rPr>
              <w:t>и</w:t>
            </w:r>
            <w:r w:rsidRPr="000439C6">
              <w:rPr>
                <w:bCs/>
                <w:sz w:val="22"/>
                <w:szCs w:val="22"/>
              </w:rPr>
              <w:t>ципальных) нужд</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02</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9900051180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200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5,46</w:t>
            </w:r>
          </w:p>
        </w:tc>
      </w:tr>
      <w:tr w:rsidR="00AF413B" w:rsidRPr="000439C6" w:rsidTr="00AF413B">
        <w:trPr>
          <w:trHeight w:val="43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Иные закупки товаров, работ и услуг для обеспечения государственных (м</w:t>
            </w:r>
            <w:r w:rsidRPr="000439C6">
              <w:rPr>
                <w:bCs/>
                <w:sz w:val="22"/>
                <w:szCs w:val="22"/>
              </w:rPr>
              <w:t>у</w:t>
            </w:r>
            <w:r w:rsidRPr="000439C6">
              <w:rPr>
                <w:bCs/>
                <w:sz w:val="22"/>
                <w:szCs w:val="22"/>
              </w:rPr>
              <w:t>ниципальных) нужд</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02</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9900051180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240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5,46</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
                <w:bCs/>
                <w:sz w:val="22"/>
                <w:szCs w:val="22"/>
              </w:rPr>
            </w:pPr>
            <w:r w:rsidRPr="000439C6">
              <w:rPr>
                <w:b/>
                <w:bCs/>
                <w:sz w:val="22"/>
                <w:szCs w:val="22"/>
              </w:rPr>
              <w:t>НАЦИОНАЛЬНАЯ ЭКОНОМИКА</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
                <w:bCs/>
                <w:sz w:val="22"/>
                <w:szCs w:val="22"/>
              </w:rPr>
            </w:pPr>
            <w:r w:rsidRPr="000439C6">
              <w:rPr>
                <w:b/>
                <w:bCs/>
                <w:sz w:val="22"/>
                <w:szCs w:val="22"/>
              </w:rPr>
              <w:t>04</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
                <w:bCs/>
                <w:sz w:val="22"/>
                <w:szCs w:val="22"/>
              </w:rPr>
            </w:pPr>
            <w:r w:rsidRPr="000439C6">
              <w:rPr>
                <w:b/>
                <w:bCs/>
                <w:sz w:val="22"/>
                <w:szCs w:val="22"/>
              </w:rPr>
              <w:t>00</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
                <w:bCs/>
                <w:sz w:val="22"/>
                <w:szCs w:val="22"/>
              </w:rPr>
            </w:pPr>
            <w:r w:rsidRPr="000439C6">
              <w:rPr>
                <w:b/>
                <w:bCs/>
                <w:sz w:val="22"/>
                <w:szCs w:val="22"/>
              </w:rPr>
              <w:t>141,0</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Дорожное хозяйство (дорожные фонды)</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09</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141,0</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Непрограммные расходы местного бюджета</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09</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9900000000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141,0</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Поддержка дорожного хозяйства</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09</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9900015020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141,0</w:t>
            </w:r>
          </w:p>
        </w:tc>
      </w:tr>
      <w:tr w:rsidR="00AF413B" w:rsidRPr="000439C6" w:rsidTr="00AF413B">
        <w:trPr>
          <w:trHeight w:val="43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Закупка товаров, работ и услуг для обеспечения государстве</w:t>
            </w:r>
            <w:r w:rsidRPr="000439C6">
              <w:rPr>
                <w:bCs/>
                <w:sz w:val="22"/>
                <w:szCs w:val="22"/>
              </w:rPr>
              <w:t>н</w:t>
            </w:r>
            <w:r w:rsidRPr="000439C6">
              <w:rPr>
                <w:bCs/>
                <w:sz w:val="22"/>
                <w:szCs w:val="22"/>
              </w:rPr>
              <w:t>ных (мун</w:t>
            </w:r>
            <w:r w:rsidRPr="000439C6">
              <w:rPr>
                <w:bCs/>
                <w:sz w:val="22"/>
                <w:szCs w:val="22"/>
              </w:rPr>
              <w:t>и</w:t>
            </w:r>
            <w:r w:rsidRPr="000439C6">
              <w:rPr>
                <w:bCs/>
                <w:sz w:val="22"/>
                <w:szCs w:val="22"/>
              </w:rPr>
              <w:t>ципальных) нужд</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09</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9900015020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200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141,0</w:t>
            </w:r>
          </w:p>
        </w:tc>
      </w:tr>
      <w:tr w:rsidR="00AF413B" w:rsidRPr="000439C6" w:rsidTr="00AF413B">
        <w:trPr>
          <w:trHeight w:val="43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Иные закупки товаров, работ и услуг для обеспечения государственных (м</w:t>
            </w:r>
            <w:r w:rsidRPr="000439C6">
              <w:rPr>
                <w:bCs/>
                <w:sz w:val="22"/>
                <w:szCs w:val="22"/>
              </w:rPr>
              <w:t>у</w:t>
            </w:r>
            <w:r w:rsidRPr="000439C6">
              <w:rPr>
                <w:bCs/>
                <w:sz w:val="22"/>
                <w:szCs w:val="22"/>
              </w:rPr>
              <w:t>ниципальных) нужд</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09</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9900015020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240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141,0</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
                <w:bCs/>
                <w:sz w:val="22"/>
                <w:szCs w:val="22"/>
              </w:rPr>
            </w:pPr>
            <w:r w:rsidRPr="000439C6">
              <w:rPr>
                <w:b/>
                <w:bCs/>
                <w:sz w:val="22"/>
                <w:szCs w:val="22"/>
              </w:rPr>
              <w:t>ЖИЛИЩНО-КОММУНАЛЬНОЕ ХОЗЯЙСТВО</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
                <w:bCs/>
                <w:sz w:val="22"/>
                <w:szCs w:val="22"/>
              </w:rPr>
            </w:pPr>
            <w:r w:rsidRPr="000439C6">
              <w:rPr>
                <w:b/>
                <w:bCs/>
                <w:sz w:val="22"/>
                <w:szCs w:val="22"/>
              </w:rPr>
              <w:t>05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
                <w:bCs/>
                <w:sz w:val="22"/>
                <w:szCs w:val="22"/>
              </w:rPr>
            </w:pPr>
            <w:r w:rsidRPr="000439C6">
              <w:rPr>
                <w:b/>
                <w:bCs/>
                <w:sz w:val="22"/>
                <w:szCs w:val="22"/>
              </w:rPr>
              <w:t>00</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
                <w:bCs/>
                <w:sz w:val="22"/>
                <w:szCs w:val="22"/>
              </w:rPr>
            </w:pPr>
            <w:r w:rsidRPr="000439C6">
              <w:rPr>
                <w:b/>
                <w:bCs/>
                <w:sz w:val="22"/>
                <w:szCs w:val="22"/>
              </w:rPr>
              <w:t>193,4</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Благоустройство</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193,4</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Непрограммные расходы местного бюджета</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9900000000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193,4</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Уличное освещение</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9900000010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188,4</w:t>
            </w:r>
          </w:p>
        </w:tc>
      </w:tr>
      <w:tr w:rsidR="00AF413B" w:rsidRPr="000439C6" w:rsidTr="00AF413B">
        <w:trPr>
          <w:trHeight w:val="43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lastRenderedPageBreak/>
              <w:t>Закупка товаров, работ и услуг для обеспечения государстве</w:t>
            </w:r>
            <w:r w:rsidRPr="000439C6">
              <w:rPr>
                <w:bCs/>
                <w:sz w:val="22"/>
                <w:szCs w:val="22"/>
              </w:rPr>
              <w:t>н</w:t>
            </w:r>
            <w:r w:rsidRPr="000439C6">
              <w:rPr>
                <w:bCs/>
                <w:sz w:val="22"/>
                <w:szCs w:val="22"/>
              </w:rPr>
              <w:t>ных (мун</w:t>
            </w:r>
            <w:r w:rsidRPr="000439C6">
              <w:rPr>
                <w:bCs/>
                <w:sz w:val="22"/>
                <w:szCs w:val="22"/>
              </w:rPr>
              <w:t>и</w:t>
            </w:r>
            <w:r w:rsidRPr="000439C6">
              <w:rPr>
                <w:bCs/>
                <w:sz w:val="22"/>
                <w:szCs w:val="22"/>
              </w:rPr>
              <w:t>ципальных) нужд</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9900000010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200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188,4</w:t>
            </w:r>
          </w:p>
        </w:tc>
      </w:tr>
      <w:tr w:rsidR="00AF413B" w:rsidRPr="000439C6" w:rsidTr="00AF413B">
        <w:trPr>
          <w:trHeight w:val="43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Иные закупки товаров, работ и услуг для обеспечения государственных (м</w:t>
            </w:r>
            <w:r w:rsidRPr="000439C6">
              <w:rPr>
                <w:bCs/>
                <w:sz w:val="22"/>
                <w:szCs w:val="22"/>
              </w:rPr>
              <w:t>у</w:t>
            </w:r>
            <w:r w:rsidRPr="000439C6">
              <w:rPr>
                <w:bCs/>
                <w:sz w:val="22"/>
                <w:szCs w:val="22"/>
              </w:rPr>
              <w:t>ниципальных) нужд</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9900000010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240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188,4</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Организация и содержание мест захоронений</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9900000040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5,0</w:t>
            </w:r>
          </w:p>
        </w:tc>
      </w:tr>
      <w:tr w:rsidR="00AF413B" w:rsidRPr="000439C6" w:rsidTr="00AF413B">
        <w:trPr>
          <w:trHeight w:val="43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Закупка товаров, работ и услуг для обеспечения государстве</w:t>
            </w:r>
            <w:r w:rsidRPr="000439C6">
              <w:rPr>
                <w:bCs/>
                <w:sz w:val="22"/>
                <w:szCs w:val="22"/>
              </w:rPr>
              <w:t>н</w:t>
            </w:r>
            <w:r w:rsidRPr="000439C6">
              <w:rPr>
                <w:bCs/>
                <w:sz w:val="22"/>
                <w:szCs w:val="22"/>
              </w:rPr>
              <w:t>ных (мун</w:t>
            </w:r>
            <w:r w:rsidRPr="000439C6">
              <w:rPr>
                <w:bCs/>
                <w:sz w:val="22"/>
                <w:szCs w:val="22"/>
              </w:rPr>
              <w:t>и</w:t>
            </w:r>
            <w:r w:rsidRPr="000439C6">
              <w:rPr>
                <w:bCs/>
                <w:sz w:val="22"/>
                <w:szCs w:val="22"/>
              </w:rPr>
              <w:t>ципальных) нужд</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9900000040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200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5,0</w:t>
            </w:r>
          </w:p>
        </w:tc>
      </w:tr>
      <w:tr w:rsidR="00AF413B" w:rsidRPr="000439C6" w:rsidTr="00AF413B">
        <w:trPr>
          <w:trHeight w:val="43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Иные закупки товаров, работ и услуг для обеспечения государственных (м</w:t>
            </w:r>
            <w:r w:rsidRPr="000439C6">
              <w:rPr>
                <w:bCs/>
                <w:sz w:val="22"/>
                <w:szCs w:val="22"/>
              </w:rPr>
              <w:t>у</w:t>
            </w:r>
            <w:r w:rsidRPr="000439C6">
              <w:rPr>
                <w:bCs/>
                <w:sz w:val="22"/>
                <w:szCs w:val="22"/>
              </w:rPr>
              <w:t>ниципальных) нужд</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9900000040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240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5,0</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
                <w:bCs/>
                <w:sz w:val="22"/>
                <w:szCs w:val="22"/>
              </w:rPr>
            </w:pPr>
            <w:r w:rsidRPr="000439C6">
              <w:rPr>
                <w:b/>
                <w:bCs/>
                <w:sz w:val="22"/>
                <w:szCs w:val="22"/>
              </w:rPr>
              <w:t>КУЛЬТУРА, КИНЕМАТОГРАФИЯ</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
                <w:bCs/>
                <w:sz w:val="22"/>
                <w:szCs w:val="22"/>
              </w:rPr>
            </w:pPr>
            <w:r w:rsidRPr="000439C6">
              <w:rPr>
                <w:b/>
                <w:bCs/>
                <w:sz w:val="22"/>
                <w:szCs w:val="22"/>
              </w:rPr>
              <w:t>08</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
                <w:bCs/>
                <w:sz w:val="22"/>
                <w:szCs w:val="22"/>
              </w:rPr>
            </w:pPr>
            <w:r w:rsidRPr="000439C6">
              <w:rPr>
                <w:b/>
                <w:bCs/>
                <w:sz w:val="22"/>
                <w:szCs w:val="22"/>
              </w:rPr>
              <w:t>00</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
                <w:bCs/>
                <w:sz w:val="22"/>
                <w:szCs w:val="22"/>
              </w:rPr>
            </w:pPr>
            <w:r w:rsidRPr="000439C6">
              <w:rPr>
                <w:b/>
                <w:bCs/>
                <w:sz w:val="22"/>
                <w:szCs w:val="22"/>
              </w:rPr>
              <w:t>2153,5</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Культура</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08</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2153,5</w:t>
            </w:r>
          </w:p>
        </w:tc>
      </w:tr>
      <w:tr w:rsidR="00AF413B" w:rsidRPr="000439C6" w:rsidTr="00AF413B">
        <w:trPr>
          <w:trHeight w:val="43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Обеспечение деятельности по собственным полномочиям и решению в</w:t>
            </w:r>
            <w:r w:rsidRPr="000439C6">
              <w:rPr>
                <w:bCs/>
                <w:sz w:val="22"/>
                <w:szCs w:val="22"/>
              </w:rPr>
              <w:t>о</w:t>
            </w:r>
            <w:r w:rsidRPr="000439C6">
              <w:rPr>
                <w:bCs/>
                <w:sz w:val="22"/>
                <w:szCs w:val="22"/>
              </w:rPr>
              <w:t>просов местного значения</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08</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0300000000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368,1</w:t>
            </w:r>
          </w:p>
        </w:tc>
      </w:tr>
      <w:tr w:rsidR="00AF413B" w:rsidRPr="000439C6" w:rsidTr="00AF413B">
        <w:trPr>
          <w:trHeight w:val="64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Обеспечение расходов по собственным полномочиям за счет средств областного бюджета на обеспечение сбалансированн</w:t>
            </w:r>
            <w:r w:rsidRPr="000439C6">
              <w:rPr>
                <w:bCs/>
                <w:sz w:val="22"/>
                <w:szCs w:val="22"/>
              </w:rPr>
              <w:t>о</w:t>
            </w:r>
            <w:r w:rsidRPr="000439C6">
              <w:rPr>
                <w:bCs/>
                <w:sz w:val="22"/>
                <w:szCs w:val="22"/>
              </w:rPr>
              <w:t>сти местных бюдж</w:t>
            </w:r>
            <w:r w:rsidRPr="000439C6">
              <w:rPr>
                <w:bCs/>
                <w:sz w:val="22"/>
                <w:szCs w:val="22"/>
              </w:rPr>
              <w:t>е</w:t>
            </w:r>
            <w:r w:rsidRPr="000439C6">
              <w:rPr>
                <w:bCs/>
                <w:sz w:val="22"/>
                <w:szCs w:val="22"/>
              </w:rPr>
              <w:t>тов</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08</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0300070510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368,1</w:t>
            </w:r>
          </w:p>
        </w:tc>
      </w:tr>
      <w:tr w:rsidR="00AF413B" w:rsidRPr="000439C6" w:rsidTr="00AF413B">
        <w:trPr>
          <w:trHeight w:val="85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Расходы на выплаты персоналу в целях обеспечения выполн</w:t>
            </w:r>
            <w:r w:rsidRPr="000439C6">
              <w:rPr>
                <w:bCs/>
                <w:sz w:val="22"/>
                <w:szCs w:val="22"/>
              </w:rPr>
              <w:t>е</w:t>
            </w:r>
            <w:r w:rsidRPr="000439C6">
              <w:rPr>
                <w:bCs/>
                <w:sz w:val="22"/>
                <w:szCs w:val="22"/>
              </w:rPr>
              <w:t>ния функций государственными (муниципальными) органами, казе</w:t>
            </w:r>
            <w:r w:rsidRPr="000439C6">
              <w:rPr>
                <w:bCs/>
                <w:sz w:val="22"/>
                <w:szCs w:val="22"/>
              </w:rPr>
              <w:t>н</w:t>
            </w:r>
            <w:r w:rsidRPr="000439C6">
              <w:rPr>
                <w:bCs/>
                <w:sz w:val="22"/>
                <w:szCs w:val="22"/>
              </w:rPr>
              <w:t>ными учреждениями, органами управления государственными внебюджетными фонд</w:t>
            </w:r>
            <w:r w:rsidRPr="000439C6">
              <w:rPr>
                <w:bCs/>
                <w:sz w:val="22"/>
                <w:szCs w:val="22"/>
              </w:rPr>
              <w:t>а</w:t>
            </w:r>
            <w:r w:rsidRPr="000439C6">
              <w:rPr>
                <w:bCs/>
                <w:sz w:val="22"/>
                <w:szCs w:val="22"/>
              </w:rPr>
              <w:t>ми</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08</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0300070510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100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368,1</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Расходы на выплаты персоналу казенных учреждений</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08</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0300070510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110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368,1</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Непрограммные расходы местного бюджета</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08</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9900000000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1785,4</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Расходы в сфере культуры и кинематографии района</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08</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9900040990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1785,4</w:t>
            </w:r>
          </w:p>
        </w:tc>
      </w:tr>
      <w:tr w:rsidR="00AF413B" w:rsidRPr="000439C6" w:rsidTr="00AF413B">
        <w:trPr>
          <w:trHeight w:val="85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Расходы на выплаты персоналу в целях обеспечения выполн</w:t>
            </w:r>
            <w:r w:rsidRPr="000439C6">
              <w:rPr>
                <w:bCs/>
                <w:sz w:val="22"/>
                <w:szCs w:val="22"/>
              </w:rPr>
              <w:t>е</w:t>
            </w:r>
            <w:r w:rsidRPr="000439C6">
              <w:rPr>
                <w:bCs/>
                <w:sz w:val="22"/>
                <w:szCs w:val="22"/>
              </w:rPr>
              <w:t>ния функций государственными (муниципальными) органами, казе</w:t>
            </w:r>
            <w:r w:rsidRPr="000439C6">
              <w:rPr>
                <w:bCs/>
                <w:sz w:val="22"/>
                <w:szCs w:val="22"/>
              </w:rPr>
              <w:t>н</w:t>
            </w:r>
            <w:r w:rsidRPr="000439C6">
              <w:rPr>
                <w:bCs/>
                <w:sz w:val="22"/>
                <w:szCs w:val="22"/>
              </w:rPr>
              <w:t>ными учреждениями, органами управления государственными внебюджетными фонд</w:t>
            </w:r>
            <w:r w:rsidRPr="000439C6">
              <w:rPr>
                <w:bCs/>
                <w:sz w:val="22"/>
                <w:szCs w:val="22"/>
              </w:rPr>
              <w:t>а</w:t>
            </w:r>
            <w:r w:rsidRPr="000439C6">
              <w:rPr>
                <w:bCs/>
                <w:sz w:val="22"/>
                <w:szCs w:val="22"/>
              </w:rPr>
              <w:t>ми</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08</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9900040990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100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1214,0</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Расходы на выплаты персоналу казенных учреждений</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08</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9900040990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110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1214,0</w:t>
            </w:r>
          </w:p>
        </w:tc>
      </w:tr>
      <w:tr w:rsidR="00AF413B" w:rsidRPr="000439C6" w:rsidTr="00AF413B">
        <w:trPr>
          <w:trHeight w:val="43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Закупка товаров, работ и услуг для обеспечения государстве</w:t>
            </w:r>
            <w:r w:rsidRPr="000439C6">
              <w:rPr>
                <w:bCs/>
                <w:sz w:val="22"/>
                <w:szCs w:val="22"/>
              </w:rPr>
              <w:t>н</w:t>
            </w:r>
            <w:r w:rsidRPr="000439C6">
              <w:rPr>
                <w:bCs/>
                <w:sz w:val="22"/>
                <w:szCs w:val="22"/>
              </w:rPr>
              <w:t>ных (мун</w:t>
            </w:r>
            <w:r w:rsidRPr="000439C6">
              <w:rPr>
                <w:bCs/>
                <w:sz w:val="22"/>
                <w:szCs w:val="22"/>
              </w:rPr>
              <w:t>и</w:t>
            </w:r>
            <w:r w:rsidRPr="000439C6">
              <w:rPr>
                <w:bCs/>
                <w:sz w:val="22"/>
                <w:szCs w:val="22"/>
              </w:rPr>
              <w:t>ципальных) нужд</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08</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9900040990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200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508,2</w:t>
            </w:r>
          </w:p>
        </w:tc>
      </w:tr>
      <w:tr w:rsidR="00AF413B" w:rsidRPr="000439C6" w:rsidTr="00AF413B">
        <w:trPr>
          <w:trHeight w:val="43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Иные закупки товаров, работ и услуг для обеспечения государственных (м</w:t>
            </w:r>
            <w:r w:rsidRPr="000439C6">
              <w:rPr>
                <w:bCs/>
                <w:sz w:val="22"/>
                <w:szCs w:val="22"/>
              </w:rPr>
              <w:t>у</w:t>
            </w:r>
            <w:r w:rsidRPr="000439C6">
              <w:rPr>
                <w:bCs/>
                <w:sz w:val="22"/>
                <w:szCs w:val="22"/>
              </w:rPr>
              <w:t>ниципальных) нужд</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08</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9900040990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240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508,2</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Иные бюджетные ассигнования</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08</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9900040990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800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63,2</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Уплата налогов, сборов и иных платежей</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08</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9900040990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850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63,2</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
                <w:bCs/>
                <w:sz w:val="22"/>
                <w:szCs w:val="22"/>
              </w:rPr>
            </w:pPr>
            <w:r w:rsidRPr="000439C6">
              <w:rPr>
                <w:b/>
                <w:bCs/>
                <w:sz w:val="22"/>
                <w:szCs w:val="22"/>
              </w:rPr>
              <w:t>СОЦИАЛЬНАЯ ПОЛИТИКА</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
                <w:bCs/>
                <w:sz w:val="22"/>
                <w:szCs w:val="22"/>
              </w:rPr>
            </w:pPr>
            <w:r w:rsidRPr="000439C6">
              <w:rPr>
                <w:b/>
                <w:bCs/>
                <w:sz w:val="22"/>
                <w:szCs w:val="22"/>
              </w:rPr>
              <w:t>10</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
                <w:bCs/>
                <w:sz w:val="22"/>
                <w:szCs w:val="22"/>
              </w:rPr>
            </w:pPr>
            <w:r w:rsidRPr="000439C6">
              <w:rPr>
                <w:b/>
                <w:bCs/>
                <w:sz w:val="22"/>
                <w:szCs w:val="22"/>
              </w:rPr>
              <w:t>00</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
                <w:bCs/>
                <w:sz w:val="22"/>
                <w:szCs w:val="22"/>
              </w:rPr>
            </w:pPr>
            <w:r w:rsidRPr="000439C6">
              <w:rPr>
                <w:b/>
                <w:bCs/>
                <w:sz w:val="22"/>
                <w:szCs w:val="22"/>
              </w:rPr>
              <w:t>153,0</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Пенсионное обеспечение</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10</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153,0</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Непрограммные расходы местного бюджета</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10</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9900000000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153,0</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Доплата к пенсии муниципальным  служащим</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10</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9900091010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153,0</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Социальное обеспечение и иные выплаты населению</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10</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9900091010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300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153,0</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Публичные нормативные социальные выплаты гражд</w:t>
            </w:r>
            <w:r w:rsidRPr="000439C6">
              <w:rPr>
                <w:bCs/>
                <w:sz w:val="22"/>
                <w:szCs w:val="22"/>
              </w:rPr>
              <w:t>а</w:t>
            </w:r>
            <w:r w:rsidRPr="000439C6">
              <w:rPr>
                <w:bCs/>
                <w:sz w:val="22"/>
                <w:szCs w:val="22"/>
              </w:rPr>
              <w:t>нам</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10</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9900091010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310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153,0</w:t>
            </w:r>
          </w:p>
        </w:tc>
      </w:tr>
      <w:tr w:rsidR="00AF413B" w:rsidRPr="000439C6" w:rsidTr="00AF413B">
        <w:trPr>
          <w:trHeight w:val="43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
                <w:bCs/>
                <w:sz w:val="22"/>
                <w:szCs w:val="22"/>
              </w:rPr>
            </w:pPr>
            <w:r w:rsidRPr="000439C6">
              <w:rPr>
                <w:b/>
                <w:bCs/>
                <w:sz w:val="22"/>
                <w:szCs w:val="22"/>
              </w:rPr>
              <w:t>МЕЖБЮДЖЕТНЫЕ ТРАНСФЕРТЫ ОБЩЕГО ХАРА</w:t>
            </w:r>
            <w:r w:rsidRPr="000439C6">
              <w:rPr>
                <w:b/>
                <w:bCs/>
                <w:sz w:val="22"/>
                <w:szCs w:val="22"/>
              </w:rPr>
              <w:t>К</w:t>
            </w:r>
            <w:r w:rsidRPr="000439C6">
              <w:rPr>
                <w:b/>
                <w:bCs/>
                <w:sz w:val="22"/>
                <w:szCs w:val="22"/>
              </w:rPr>
              <w:t>ТЕРА БЮДЖЕТАМ БЮДЖЕТНОЙ СИСТЕМЫ РО</w:t>
            </w:r>
            <w:r w:rsidRPr="000439C6">
              <w:rPr>
                <w:b/>
                <w:bCs/>
                <w:sz w:val="22"/>
                <w:szCs w:val="22"/>
              </w:rPr>
              <w:t>С</w:t>
            </w:r>
            <w:r w:rsidRPr="000439C6">
              <w:rPr>
                <w:b/>
                <w:bCs/>
                <w:sz w:val="22"/>
                <w:szCs w:val="22"/>
              </w:rPr>
              <w:t>СИЙСКОЙ ФЕДЕРАЦИИ</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
                <w:bCs/>
                <w:sz w:val="22"/>
                <w:szCs w:val="22"/>
              </w:rPr>
            </w:pPr>
            <w:r w:rsidRPr="000439C6">
              <w:rPr>
                <w:b/>
                <w:bCs/>
                <w:sz w:val="22"/>
                <w:szCs w:val="22"/>
              </w:rPr>
              <w:t>14</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
                <w:bCs/>
                <w:sz w:val="22"/>
                <w:szCs w:val="22"/>
              </w:rPr>
            </w:pPr>
            <w:r w:rsidRPr="000439C6">
              <w:rPr>
                <w:b/>
                <w:bCs/>
                <w:sz w:val="22"/>
                <w:szCs w:val="22"/>
              </w:rPr>
              <w:t>00</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
                <w:bCs/>
                <w:sz w:val="22"/>
                <w:szCs w:val="22"/>
              </w:rPr>
            </w:pPr>
            <w:r w:rsidRPr="000439C6">
              <w:rPr>
                <w:b/>
                <w:bCs/>
                <w:sz w:val="22"/>
                <w:szCs w:val="22"/>
              </w:rPr>
              <w:t>18,3</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Прочие межбюджетные трансферты общего характера</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14</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18,3</w:t>
            </w:r>
          </w:p>
        </w:tc>
      </w:tr>
      <w:tr w:rsidR="00AF413B" w:rsidRPr="000439C6" w:rsidTr="00AF413B">
        <w:trPr>
          <w:trHeight w:val="43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Обеспечение деятельности по собственным полномочиям и решению в</w:t>
            </w:r>
            <w:r w:rsidRPr="000439C6">
              <w:rPr>
                <w:bCs/>
                <w:sz w:val="22"/>
                <w:szCs w:val="22"/>
              </w:rPr>
              <w:t>о</w:t>
            </w:r>
            <w:r w:rsidRPr="000439C6">
              <w:rPr>
                <w:bCs/>
                <w:sz w:val="22"/>
                <w:szCs w:val="22"/>
              </w:rPr>
              <w:t>просов местного значения</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14</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0300000000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18,3</w:t>
            </w:r>
          </w:p>
        </w:tc>
      </w:tr>
      <w:tr w:rsidR="00AF413B" w:rsidRPr="000439C6" w:rsidTr="00AF413B">
        <w:trPr>
          <w:trHeight w:val="43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Обеспечение расходов по собственным полномочиям за счет средств п</w:t>
            </w:r>
            <w:r w:rsidRPr="000439C6">
              <w:rPr>
                <w:bCs/>
                <w:sz w:val="22"/>
                <w:szCs w:val="22"/>
              </w:rPr>
              <w:t>о</w:t>
            </w:r>
            <w:r w:rsidRPr="000439C6">
              <w:rPr>
                <w:bCs/>
                <w:sz w:val="22"/>
                <w:szCs w:val="22"/>
              </w:rPr>
              <w:t>селений</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14</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0300052050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18,3</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Межбюджетные трансферты</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14</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0300052050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500</w:t>
            </w:r>
          </w:p>
        </w:tc>
        <w:tc>
          <w:tcPr>
            <w:tcW w:w="95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18,3</w:t>
            </w:r>
          </w:p>
        </w:tc>
      </w:tr>
      <w:tr w:rsidR="00AF413B" w:rsidRPr="000439C6" w:rsidTr="00AF413B">
        <w:trPr>
          <w:trHeight w:val="225"/>
        </w:trPr>
        <w:tc>
          <w:tcPr>
            <w:tcW w:w="6584" w:type="dxa"/>
            <w:gridSpan w:val="5"/>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Иные межбюджетные трансферты</w:t>
            </w:r>
          </w:p>
        </w:tc>
        <w:tc>
          <w:tcPr>
            <w:tcW w:w="540" w:type="dxa"/>
            <w:tcBorders>
              <w:top w:val="nil"/>
              <w:left w:val="single" w:sz="4" w:space="0" w:color="auto"/>
              <w:bottom w:val="nil"/>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14</w:t>
            </w:r>
          </w:p>
        </w:tc>
        <w:tc>
          <w:tcPr>
            <w:tcW w:w="540" w:type="dxa"/>
            <w:tcBorders>
              <w:top w:val="nil"/>
              <w:left w:val="single" w:sz="4" w:space="0" w:color="auto"/>
              <w:bottom w:val="nil"/>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nil"/>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0300052050</w:t>
            </w:r>
          </w:p>
        </w:tc>
        <w:tc>
          <w:tcPr>
            <w:tcW w:w="720" w:type="dxa"/>
            <w:tcBorders>
              <w:top w:val="nil"/>
              <w:left w:val="single" w:sz="4" w:space="0" w:color="auto"/>
              <w:bottom w:val="nil"/>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540</w:t>
            </w:r>
          </w:p>
        </w:tc>
        <w:tc>
          <w:tcPr>
            <w:tcW w:w="950" w:type="dxa"/>
            <w:tcBorders>
              <w:top w:val="nil"/>
              <w:left w:val="single" w:sz="4" w:space="0" w:color="auto"/>
              <w:bottom w:val="nil"/>
              <w:right w:val="nil"/>
            </w:tcBorders>
            <w:shd w:val="clear" w:color="auto" w:fill="auto"/>
            <w:vAlign w:val="bottom"/>
          </w:tcPr>
          <w:p w:rsidR="00AF413B" w:rsidRPr="000439C6" w:rsidRDefault="00AF413B" w:rsidP="00AF413B">
            <w:pPr>
              <w:rPr>
                <w:bCs/>
                <w:sz w:val="22"/>
                <w:szCs w:val="22"/>
              </w:rPr>
            </w:pPr>
            <w:r w:rsidRPr="000439C6">
              <w:rPr>
                <w:bCs/>
                <w:sz w:val="22"/>
                <w:szCs w:val="22"/>
              </w:rPr>
              <w:t>18,3</w:t>
            </w:r>
          </w:p>
        </w:tc>
      </w:tr>
      <w:tr w:rsidR="00AF413B" w:rsidRPr="000439C6" w:rsidTr="00AF413B">
        <w:trPr>
          <w:trHeight w:val="225"/>
        </w:trPr>
        <w:tc>
          <w:tcPr>
            <w:tcW w:w="6584" w:type="dxa"/>
            <w:gridSpan w:val="5"/>
            <w:tcBorders>
              <w:top w:val="single" w:sz="4" w:space="0" w:color="auto"/>
              <w:left w:val="single" w:sz="8" w:space="0" w:color="auto"/>
              <w:bottom w:val="single" w:sz="8" w:space="0" w:color="auto"/>
              <w:right w:val="single" w:sz="4" w:space="0" w:color="auto"/>
            </w:tcBorders>
            <w:shd w:val="clear" w:color="auto" w:fill="auto"/>
            <w:vAlign w:val="bottom"/>
          </w:tcPr>
          <w:p w:rsidR="00AF413B" w:rsidRPr="000439C6" w:rsidRDefault="00AF413B" w:rsidP="00AF413B">
            <w:pPr>
              <w:rPr>
                <w:b/>
                <w:bCs/>
                <w:sz w:val="22"/>
                <w:szCs w:val="22"/>
              </w:rPr>
            </w:pPr>
            <w:r w:rsidRPr="000439C6">
              <w:rPr>
                <w:bCs/>
                <w:sz w:val="22"/>
                <w:szCs w:val="22"/>
              </w:rPr>
              <w:t xml:space="preserve">     </w:t>
            </w:r>
            <w:r w:rsidRPr="000439C6">
              <w:rPr>
                <w:b/>
                <w:bCs/>
                <w:sz w:val="22"/>
                <w:szCs w:val="22"/>
              </w:rPr>
              <w:t>ИТОГО:</w:t>
            </w:r>
          </w:p>
        </w:tc>
        <w:tc>
          <w:tcPr>
            <w:tcW w:w="540" w:type="dxa"/>
            <w:tcBorders>
              <w:top w:val="nil"/>
              <w:left w:val="single" w:sz="4" w:space="0" w:color="auto"/>
              <w:bottom w:val="single" w:sz="8" w:space="0" w:color="auto"/>
              <w:right w:val="nil"/>
            </w:tcBorders>
            <w:shd w:val="clear" w:color="auto" w:fill="auto"/>
            <w:vAlign w:val="bottom"/>
          </w:tcPr>
          <w:p w:rsidR="00AF413B" w:rsidRPr="000439C6" w:rsidRDefault="00AF413B" w:rsidP="00AF413B">
            <w:pPr>
              <w:jc w:val="center"/>
              <w:rPr>
                <w:bCs/>
                <w:sz w:val="22"/>
                <w:szCs w:val="22"/>
              </w:rPr>
            </w:pPr>
          </w:p>
        </w:tc>
        <w:tc>
          <w:tcPr>
            <w:tcW w:w="540" w:type="dxa"/>
            <w:tcBorders>
              <w:top w:val="nil"/>
              <w:left w:val="single" w:sz="4" w:space="0" w:color="auto"/>
              <w:bottom w:val="single" w:sz="8" w:space="0" w:color="auto"/>
              <w:right w:val="nil"/>
            </w:tcBorders>
            <w:shd w:val="clear" w:color="auto" w:fill="auto"/>
            <w:vAlign w:val="bottom"/>
          </w:tcPr>
          <w:p w:rsidR="00AF413B" w:rsidRPr="000439C6" w:rsidRDefault="00AF413B" w:rsidP="00AF413B">
            <w:pPr>
              <w:jc w:val="center"/>
              <w:rPr>
                <w:bCs/>
                <w:sz w:val="22"/>
                <w:szCs w:val="22"/>
              </w:rPr>
            </w:pPr>
          </w:p>
        </w:tc>
        <w:tc>
          <w:tcPr>
            <w:tcW w:w="1440" w:type="dxa"/>
            <w:tcBorders>
              <w:top w:val="nil"/>
              <w:left w:val="single" w:sz="4" w:space="0" w:color="auto"/>
              <w:bottom w:val="single" w:sz="8" w:space="0" w:color="auto"/>
              <w:right w:val="nil"/>
            </w:tcBorders>
            <w:shd w:val="clear" w:color="auto" w:fill="auto"/>
            <w:vAlign w:val="bottom"/>
          </w:tcPr>
          <w:p w:rsidR="00AF413B" w:rsidRPr="000439C6" w:rsidRDefault="00AF413B" w:rsidP="00AF413B">
            <w:pPr>
              <w:jc w:val="center"/>
              <w:rPr>
                <w:bCs/>
                <w:sz w:val="22"/>
                <w:szCs w:val="22"/>
              </w:rPr>
            </w:pPr>
          </w:p>
        </w:tc>
        <w:tc>
          <w:tcPr>
            <w:tcW w:w="720" w:type="dxa"/>
            <w:tcBorders>
              <w:top w:val="nil"/>
              <w:left w:val="single" w:sz="4" w:space="0" w:color="auto"/>
              <w:bottom w:val="single" w:sz="8" w:space="0" w:color="auto"/>
              <w:right w:val="nil"/>
            </w:tcBorders>
            <w:shd w:val="clear" w:color="auto" w:fill="auto"/>
            <w:vAlign w:val="bottom"/>
          </w:tcPr>
          <w:p w:rsidR="00AF413B" w:rsidRPr="000439C6" w:rsidRDefault="00AF413B" w:rsidP="00AF413B">
            <w:pPr>
              <w:jc w:val="center"/>
              <w:rPr>
                <w:bCs/>
                <w:sz w:val="22"/>
                <w:szCs w:val="22"/>
              </w:rPr>
            </w:pPr>
          </w:p>
        </w:tc>
        <w:tc>
          <w:tcPr>
            <w:tcW w:w="950" w:type="dxa"/>
            <w:tcBorders>
              <w:top w:val="nil"/>
              <w:left w:val="single" w:sz="4" w:space="0" w:color="auto"/>
              <w:bottom w:val="single" w:sz="8" w:space="0" w:color="auto"/>
              <w:right w:val="nil"/>
            </w:tcBorders>
            <w:shd w:val="clear" w:color="auto" w:fill="auto"/>
            <w:vAlign w:val="bottom"/>
          </w:tcPr>
          <w:p w:rsidR="00AF413B" w:rsidRPr="000439C6" w:rsidRDefault="00AF413B" w:rsidP="00AF413B">
            <w:pPr>
              <w:jc w:val="center"/>
              <w:rPr>
                <w:b/>
                <w:bCs/>
                <w:sz w:val="22"/>
                <w:szCs w:val="22"/>
              </w:rPr>
            </w:pPr>
            <w:r w:rsidRPr="000439C6">
              <w:rPr>
                <w:b/>
                <w:bCs/>
                <w:sz w:val="22"/>
                <w:szCs w:val="22"/>
              </w:rPr>
              <w:t>4715,95</w:t>
            </w:r>
          </w:p>
        </w:tc>
      </w:tr>
    </w:tbl>
    <w:p w:rsidR="00AF413B" w:rsidRPr="000439C6" w:rsidRDefault="00AF413B" w:rsidP="00AF413B">
      <w:pPr>
        <w:rPr>
          <w:sz w:val="22"/>
          <w:szCs w:val="22"/>
        </w:rPr>
      </w:pPr>
    </w:p>
    <w:p w:rsidR="00AF413B" w:rsidRPr="000439C6" w:rsidRDefault="00AF413B" w:rsidP="00AF413B">
      <w:pPr>
        <w:rPr>
          <w:sz w:val="22"/>
          <w:szCs w:val="22"/>
        </w:rPr>
      </w:pPr>
    </w:p>
    <w:p w:rsidR="00AF413B" w:rsidRPr="000439C6" w:rsidRDefault="00AF413B" w:rsidP="00AF413B">
      <w:pPr>
        <w:rPr>
          <w:sz w:val="22"/>
          <w:szCs w:val="22"/>
        </w:rPr>
      </w:pPr>
    </w:p>
    <w:p w:rsidR="00AF413B" w:rsidRPr="000439C6" w:rsidRDefault="00AF413B" w:rsidP="00AF413B">
      <w:pPr>
        <w:rPr>
          <w:sz w:val="22"/>
          <w:szCs w:val="22"/>
        </w:rPr>
      </w:pPr>
      <w:r w:rsidRPr="000439C6">
        <w:rPr>
          <w:sz w:val="22"/>
          <w:szCs w:val="22"/>
        </w:rPr>
        <w:t xml:space="preserve">                                                                                                      </w:t>
      </w:r>
    </w:p>
    <w:p w:rsidR="00AF413B" w:rsidRPr="000439C6" w:rsidRDefault="00AF413B" w:rsidP="00AF413B">
      <w:pPr>
        <w:rPr>
          <w:sz w:val="22"/>
          <w:szCs w:val="22"/>
        </w:rPr>
      </w:pPr>
    </w:p>
    <w:p w:rsidR="00AF413B" w:rsidRPr="000439C6" w:rsidRDefault="00AF413B" w:rsidP="00AF413B">
      <w:pPr>
        <w:rPr>
          <w:sz w:val="22"/>
          <w:szCs w:val="22"/>
        </w:rPr>
      </w:pPr>
    </w:p>
    <w:p w:rsidR="00AF413B" w:rsidRPr="000439C6" w:rsidRDefault="00AF413B" w:rsidP="00AF413B">
      <w:pPr>
        <w:rPr>
          <w:sz w:val="22"/>
          <w:szCs w:val="22"/>
        </w:rPr>
      </w:pPr>
    </w:p>
    <w:p w:rsidR="00AF413B" w:rsidRPr="000439C6" w:rsidRDefault="00AF413B" w:rsidP="00AF413B">
      <w:pPr>
        <w:rPr>
          <w:sz w:val="22"/>
          <w:szCs w:val="22"/>
        </w:rPr>
      </w:pPr>
    </w:p>
    <w:p w:rsidR="00AF413B" w:rsidRPr="000439C6" w:rsidRDefault="00AF413B" w:rsidP="00AF413B">
      <w:pPr>
        <w:rPr>
          <w:sz w:val="22"/>
          <w:szCs w:val="22"/>
        </w:rPr>
      </w:pPr>
    </w:p>
    <w:p w:rsidR="00AF413B" w:rsidRPr="000439C6" w:rsidRDefault="00AF413B" w:rsidP="00AF413B">
      <w:pPr>
        <w:rPr>
          <w:sz w:val="22"/>
          <w:szCs w:val="22"/>
        </w:rPr>
      </w:pPr>
    </w:p>
    <w:p w:rsidR="00AF413B" w:rsidRPr="000439C6" w:rsidRDefault="00AF413B" w:rsidP="00AF413B">
      <w:pPr>
        <w:rPr>
          <w:sz w:val="22"/>
          <w:szCs w:val="22"/>
        </w:rPr>
      </w:pPr>
    </w:p>
    <w:p w:rsidR="00AF413B" w:rsidRPr="000439C6" w:rsidRDefault="00AF413B" w:rsidP="00AF413B">
      <w:pPr>
        <w:rPr>
          <w:sz w:val="22"/>
          <w:szCs w:val="22"/>
        </w:rPr>
      </w:pPr>
    </w:p>
    <w:p w:rsidR="00AF413B" w:rsidRPr="000439C6" w:rsidRDefault="00AF413B" w:rsidP="00AF413B">
      <w:pPr>
        <w:rPr>
          <w:sz w:val="22"/>
          <w:szCs w:val="22"/>
          <w:lang w:val="en-US"/>
        </w:rPr>
      </w:pPr>
      <w:r>
        <w:rPr>
          <w:sz w:val="22"/>
          <w:szCs w:val="22"/>
        </w:rPr>
        <w:t xml:space="preserve">                                                                                                                                                         </w:t>
      </w:r>
      <w:r w:rsidRPr="000439C6">
        <w:rPr>
          <w:sz w:val="22"/>
          <w:szCs w:val="22"/>
        </w:rPr>
        <w:t xml:space="preserve">  Приложение № 6</w:t>
      </w:r>
    </w:p>
    <w:p w:rsidR="00AF413B" w:rsidRPr="000439C6" w:rsidRDefault="00AF413B" w:rsidP="00AF413B">
      <w:pPr>
        <w:ind w:left="6372"/>
        <w:rPr>
          <w:sz w:val="22"/>
          <w:szCs w:val="22"/>
          <w:lang w:val="en-US"/>
        </w:rPr>
      </w:pPr>
      <w:r w:rsidRPr="000439C6">
        <w:rPr>
          <w:sz w:val="22"/>
          <w:szCs w:val="22"/>
        </w:rPr>
        <w:t xml:space="preserve">                                                                                                          </w:t>
      </w:r>
    </w:p>
    <w:p w:rsidR="00AF413B" w:rsidRPr="000439C6" w:rsidRDefault="00AF413B" w:rsidP="00AF413B">
      <w:pPr>
        <w:jc w:val="right"/>
        <w:rPr>
          <w:sz w:val="22"/>
          <w:szCs w:val="22"/>
        </w:rPr>
      </w:pPr>
      <w:r w:rsidRPr="000439C6">
        <w:rPr>
          <w:sz w:val="22"/>
          <w:szCs w:val="22"/>
        </w:rPr>
        <w:t xml:space="preserve">Таблица № 1 </w:t>
      </w:r>
    </w:p>
    <w:p w:rsidR="00AF413B" w:rsidRPr="000439C6" w:rsidRDefault="00AF413B" w:rsidP="00AF413B">
      <w:pPr>
        <w:rPr>
          <w:sz w:val="22"/>
          <w:szCs w:val="22"/>
        </w:rPr>
      </w:pPr>
    </w:p>
    <w:tbl>
      <w:tblPr>
        <w:tblW w:w="11640" w:type="dxa"/>
        <w:tblInd w:w="95" w:type="dxa"/>
        <w:tblLayout w:type="fixed"/>
        <w:tblLook w:val="0000" w:firstRow="0" w:lastRow="0" w:firstColumn="0" w:lastColumn="0" w:noHBand="0" w:noVBand="0"/>
      </w:tblPr>
      <w:tblGrid>
        <w:gridCol w:w="27"/>
        <w:gridCol w:w="209"/>
        <w:gridCol w:w="236"/>
        <w:gridCol w:w="236"/>
        <w:gridCol w:w="236"/>
        <w:gridCol w:w="4649"/>
        <w:gridCol w:w="720"/>
        <w:gridCol w:w="540"/>
        <w:gridCol w:w="540"/>
        <w:gridCol w:w="1440"/>
        <w:gridCol w:w="720"/>
        <w:gridCol w:w="428"/>
        <w:gridCol w:w="841"/>
        <w:gridCol w:w="236"/>
        <w:gridCol w:w="582"/>
      </w:tblGrid>
      <w:tr w:rsidR="00AF413B" w:rsidRPr="000439C6" w:rsidTr="00AF413B">
        <w:trPr>
          <w:gridBefore w:val="1"/>
          <w:gridAfter w:val="3"/>
          <w:wBefore w:w="27" w:type="dxa"/>
          <w:wAfter w:w="1659" w:type="dxa"/>
          <w:trHeight w:val="555"/>
        </w:trPr>
        <w:tc>
          <w:tcPr>
            <w:tcW w:w="9954" w:type="dxa"/>
            <w:gridSpan w:val="11"/>
            <w:tcBorders>
              <w:top w:val="nil"/>
              <w:left w:val="nil"/>
              <w:bottom w:val="nil"/>
              <w:right w:val="nil"/>
            </w:tcBorders>
            <w:shd w:val="clear" w:color="auto" w:fill="auto"/>
            <w:vAlign w:val="bottom"/>
          </w:tcPr>
          <w:p w:rsidR="00AF413B" w:rsidRPr="000439C6" w:rsidRDefault="00AF413B" w:rsidP="00AF413B">
            <w:pPr>
              <w:jc w:val="center"/>
              <w:rPr>
                <w:b/>
                <w:bCs/>
                <w:lang w:eastAsia="zh-CN"/>
              </w:rPr>
            </w:pPr>
            <w:r w:rsidRPr="000439C6">
              <w:rPr>
                <w:b/>
                <w:bCs/>
                <w:lang w:eastAsia="zh-CN"/>
              </w:rPr>
              <w:t>Ведомственная структура расходов бюджета</w:t>
            </w:r>
          </w:p>
          <w:p w:rsidR="00AF413B" w:rsidRPr="000439C6" w:rsidRDefault="00AF413B" w:rsidP="00AF413B">
            <w:pPr>
              <w:jc w:val="center"/>
              <w:rPr>
                <w:b/>
                <w:bCs/>
                <w:sz w:val="22"/>
                <w:szCs w:val="22"/>
                <w:lang w:eastAsia="zh-CN"/>
              </w:rPr>
            </w:pPr>
            <w:r w:rsidRPr="000439C6">
              <w:rPr>
                <w:b/>
                <w:bCs/>
                <w:lang w:eastAsia="zh-CN"/>
              </w:rPr>
              <w:t xml:space="preserve"> Новокуликовского  сельсовета  на 2018 год</w:t>
            </w:r>
          </w:p>
        </w:tc>
      </w:tr>
      <w:tr w:rsidR="00AF413B" w:rsidRPr="000439C6" w:rsidTr="00AF413B">
        <w:trPr>
          <w:gridAfter w:val="2"/>
          <w:wAfter w:w="818" w:type="dxa"/>
          <w:trHeight w:val="270"/>
        </w:trPr>
        <w:tc>
          <w:tcPr>
            <w:tcW w:w="236" w:type="dxa"/>
            <w:gridSpan w:val="2"/>
            <w:tcBorders>
              <w:top w:val="nil"/>
              <w:left w:val="nil"/>
              <w:bottom w:val="nil"/>
              <w:right w:val="nil"/>
            </w:tcBorders>
            <w:shd w:val="clear" w:color="auto" w:fill="auto"/>
            <w:vAlign w:val="bottom"/>
          </w:tcPr>
          <w:p w:rsidR="00AF413B" w:rsidRPr="000439C6" w:rsidRDefault="00AF413B" w:rsidP="00AF413B">
            <w:pPr>
              <w:rPr>
                <w:rFonts w:ascii="Arial" w:hAnsi="Arial" w:cs="Arial"/>
                <w:sz w:val="22"/>
                <w:szCs w:val="22"/>
              </w:rPr>
            </w:pPr>
          </w:p>
        </w:tc>
        <w:tc>
          <w:tcPr>
            <w:tcW w:w="236" w:type="dxa"/>
            <w:tcBorders>
              <w:top w:val="nil"/>
              <w:left w:val="nil"/>
              <w:bottom w:val="nil"/>
              <w:right w:val="nil"/>
            </w:tcBorders>
            <w:shd w:val="clear" w:color="auto" w:fill="auto"/>
            <w:vAlign w:val="bottom"/>
          </w:tcPr>
          <w:p w:rsidR="00AF413B" w:rsidRPr="000439C6" w:rsidRDefault="00AF413B" w:rsidP="00AF413B">
            <w:pPr>
              <w:rPr>
                <w:rFonts w:ascii="Arial" w:hAnsi="Arial" w:cs="Arial"/>
                <w:sz w:val="22"/>
                <w:szCs w:val="22"/>
              </w:rPr>
            </w:pPr>
          </w:p>
        </w:tc>
        <w:tc>
          <w:tcPr>
            <w:tcW w:w="236" w:type="dxa"/>
            <w:tcBorders>
              <w:top w:val="nil"/>
              <w:left w:val="nil"/>
              <w:bottom w:val="nil"/>
              <w:right w:val="nil"/>
            </w:tcBorders>
            <w:shd w:val="clear" w:color="auto" w:fill="auto"/>
            <w:vAlign w:val="bottom"/>
          </w:tcPr>
          <w:p w:rsidR="00AF413B" w:rsidRPr="000439C6" w:rsidRDefault="00AF413B" w:rsidP="00AF413B">
            <w:pPr>
              <w:rPr>
                <w:rFonts w:ascii="Arial" w:hAnsi="Arial" w:cs="Arial"/>
                <w:sz w:val="22"/>
                <w:szCs w:val="22"/>
              </w:rPr>
            </w:pPr>
          </w:p>
        </w:tc>
        <w:tc>
          <w:tcPr>
            <w:tcW w:w="236" w:type="dxa"/>
            <w:tcBorders>
              <w:top w:val="nil"/>
              <w:left w:val="nil"/>
              <w:bottom w:val="nil"/>
              <w:right w:val="nil"/>
            </w:tcBorders>
            <w:shd w:val="clear" w:color="auto" w:fill="auto"/>
            <w:vAlign w:val="bottom"/>
          </w:tcPr>
          <w:p w:rsidR="00AF413B" w:rsidRPr="000439C6" w:rsidRDefault="00AF413B" w:rsidP="00AF413B">
            <w:pPr>
              <w:rPr>
                <w:rFonts w:ascii="Arial" w:hAnsi="Arial" w:cs="Arial"/>
                <w:sz w:val="22"/>
                <w:szCs w:val="22"/>
              </w:rPr>
            </w:pPr>
          </w:p>
        </w:tc>
        <w:tc>
          <w:tcPr>
            <w:tcW w:w="4649" w:type="dxa"/>
            <w:tcBorders>
              <w:top w:val="nil"/>
              <w:left w:val="nil"/>
              <w:bottom w:val="nil"/>
              <w:right w:val="nil"/>
            </w:tcBorders>
            <w:shd w:val="clear" w:color="auto" w:fill="auto"/>
            <w:vAlign w:val="bottom"/>
          </w:tcPr>
          <w:p w:rsidR="00AF413B" w:rsidRPr="000439C6" w:rsidRDefault="00AF413B" w:rsidP="00AF413B">
            <w:pPr>
              <w:rPr>
                <w:rFonts w:ascii="Arial" w:hAnsi="Arial" w:cs="Arial"/>
                <w:sz w:val="22"/>
                <w:szCs w:val="22"/>
              </w:rPr>
            </w:pPr>
          </w:p>
        </w:tc>
        <w:tc>
          <w:tcPr>
            <w:tcW w:w="720" w:type="dxa"/>
            <w:tcBorders>
              <w:top w:val="nil"/>
              <w:left w:val="nil"/>
              <w:bottom w:val="nil"/>
              <w:right w:val="nil"/>
            </w:tcBorders>
            <w:shd w:val="clear" w:color="auto" w:fill="auto"/>
            <w:vAlign w:val="bottom"/>
          </w:tcPr>
          <w:p w:rsidR="00AF413B" w:rsidRPr="000439C6" w:rsidRDefault="00AF413B" w:rsidP="00AF413B">
            <w:pPr>
              <w:rPr>
                <w:rFonts w:ascii="Arial" w:hAnsi="Arial" w:cs="Arial"/>
                <w:sz w:val="22"/>
                <w:szCs w:val="22"/>
              </w:rPr>
            </w:pPr>
          </w:p>
        </w:tc>
        <w:tc>
          <w:tcPr>
            <w:tcW w:w="540" w:type="dxa"/>
            <w:tcBorders>
              <w:top w:val="nil"/>
              <w:left w:val="nil"/>
              <w:bottom w:val="nil"/>
              <w:right w:val="nil"/>
            </w:tcBorders>
            <w:shd w:val="clear" w:color="auto" w:fill="auto"/>
            <w:vAlign w:val="bottom"/>
          </w:tcPr>
          <w:p w:rsidR="00AF413B" w:rsidRPr="000439C6" w:rsidRDefault="00AF413B" w:rsidP="00AF413B">
            <w:pPr>
              <w:rPr>
                <w:rFonts w:ascii="Arial" w:hAnsi="Arial" w:cs="Arial"/>
                <w:sz w:val="22"/>
                <w:szCs w:val="22"/>
              </w:rPr>
            </w:pPr>
          </w:p>
        </w:tc>
        <w:tc>
          <w:tcPr>
            <w:tcW w:w="540" w:type="dxa"/>
            <w:tcBorders>
              <w:top w:val="nil"/>
              <w:left w:val="nil"/>
              <w:bottom w:val="nil"/>
              <w:right w:val="nil"/>
            </w:tcBorders>
            <w:shd w:val="clear" w:color="auto" w:fill="auto"/>
            <w:vAlign w:val="bottom"/>
          </w:tcPr>
          <w:p w:rsidR="00AF413B" w:rsidRPr="000439C6" w:rsidRDefault="00AF413B" w:rsidP="00AF413B">
            <w:pPr>
              <w:rPr>
                <w:rFonts w:ascii="Arial" w:hAnsi="Arial" w:cs="Arial"/>
                <w:sz w:val="22"/>
                <w:szCs w:val="22"/>
              </w:rPr>
            </w:pPr>
          </w:p>
        </w:tc>
        <w:tc>
          <w:tcPr>
            <w:tcW w:w="1440" w:type="dxa"/>
            <w:tcBorders>
              <w:top w:val="nil"/>
              <w:left w:val="nil"/>
              <w:bottom w:val="nil"/>
              <w:right w:val="nil"/>
            </w:tcBorders>
            <w:shd w:val="clear" w:color="auto" w:fill="auto"/>
            <w:vAlign w:val="bottom"/>
          </w:tcPr>
          <w:p w:rsidR="00AF413B" w:rsidRPr="000439C6" w:rsidRDefault="00AF413B" w:rsidP="00AF413B">
            <w:pPr>
              <w:rPr>
                <w:rFonts w:ascii="Arial" w:hAnsi="Arial" w:cs="Arial"/>
                <w:sz w:val="22"/>
                <w:szCs w:val="22"/>
              </w:rPr>
            </w:pPr>
          </w:p>
        </w:tc>
        <w:tc>
          <w:tcPr>
            <w:tcW w:w="720" w:type="dxa"/>
            <w:tcBorders>
              <w:top w:val="nil"/>
              <w:left w:val="nil"/>
              <w:bottom w:val="nil"/>
              <w:right w:val="nil"/>
            </w:tcBorders>
            <w:shd w:val="clear" w:color="auto" w:fill="auto"/>
            <w:vAlign w:val="bottom"/>
          </w:tcPr>
          <w:p w:rsidR="00AF413B" w:rsidRPr="000439C6" w:rsidRDefault="00AF413B" w:rsidP="00AF413B">
            <w:pPr>
              <w:rPr>
                <w:rFonts w:ascii="Arial" w:hAnsi="Arial" w:cs="Arial"/>
                <w:sz w:val="22"/>
                <w:szCs w:val="22"/>
              </w:rPr>
            </w:pPr>
          </w:p>
        </w:tc>
        <w:tc>
          <w:tcPr>
            <w:tcW w:w="1269" w:type="dxa"/>
            <w:gridSpan w:val="2"/>
            <w:tcBorders>
              <w:top w:val="nil"/>
              <w:left w:val="nil"/>
              <w:bottom w:val="single" w:sz="8" w:space="0" w:color="auto"/>
              <w:right w:val="nil"/>
            </w:tcBorders>
            <w:shd w:val="clear" w:color="auto" w:fill="auto"/>
            <w:vAlign w:val="bottom"/>
          </w:tcPr>
          <w:p w:rsidR="00AF413B" w:rsidRPr="000439C6" w:rsidRDefault="00AF413B" w:rsidP="00AF413B">
            <w:pPr>
              <w:rPr>
                <w:rFonts w:ascii="Arial" w:hAnsi="Arial" w:cs="Arial"/>
                <w:sz w:val="22"/>
                <w:szCs w:val="22"/>
              </w:rPr>
            </w:pPr>
            <w:r w:rsidRPr="00420A17">
              <w:rPr>
                <w:sz w:val="22"/>
                <w:szCs w:val="22"/>
              </w:rPr>
              <w:t>(</w:t>
            </w:r>
            <w:proofErr w:type="spellStart"/>
            <w:r w:rsidRPr="00420A17">
              <w:rPr>
                <w:sz w:val="22"/>
                <w:szCs w:val="22"/>
              </w:rPr>
              <w:t>тыс</w:t>
            </w:r>
            <w:proofErr w:type="gramStart"/>
            <w:r w:rsidRPr="00420A17">
              <w:rPr>
                <w:sz w:val="22"/>
                <w:szCs w:val="22"/>
              </w:rPr>
              <w:t>.р</w:t>
            </w:r>
            <w:proofErr w:type="gramEnd"/>
            <w:r w:rsidRPr="00420A17">
              <w:rPr>
                <w:sz w:val="22"/>
                <w:szCs w:val="22"/>
              </w:rPr>
              <w:t>у</w:t>
            </w:r>
            <w:r w:rsidRPr="00420A17">
              <w:rPr>
                <w:sz w:val="22"/>
                <w:szCs w:val="22"/>
              </w:rPr>
              <w:t>б</w:t>
            </w:r>
            <w:proofErr w:type="spellEnd"/>
            <w:r w:rsidRPr="000439C6">
              <w:rPr>
                <w:rFonts w:ascii="Arial" w:hAnsi="Arial" w:cs="Arial"/>
                <w:sz w:val="22"/>
                <w:szCs w:val="22"/>
              </w:rPr>
              <w:t>)</w:t>
            </w:r>
          </w:p>
        </w:tc>
      </w:tr>
      <w:tr w:rsidR="00AF413B" w:rsidRPr="000439C6" w:rsidTr="00AF413B">
        <w:trPr>
          <w:gridAfter w:val="2"/>
          <w:wAfter w:w="818" w:type="dxa"/>
          <w:trHeight w:val="225"/>
        </w:trPr>
        <w:tc>
          <w:tcPr>
            <w:tcW w:w="236" w:type="dxa"/>
            <w:gridSpan w:val="2"/>
            <w:tcBorders>
              <w:top w:val="single" w:sz="8" w:space="0" w:color="auto"/>
              <w:left w:val="single" w:sz="8" w:space="0" w:color="auto"/>
              <w:bottom w:val="single" w:sz="8" w:space="0" w:color="auto"/>
              <w:right w:val="nil"/>
            </w:tcBorders>
            <w:shd w:val="clear" w:color="auto" w:fill="auto"/>
            <w:noWrap/>
            <w:vAlign w:val="center"/>
          </w:tcPr>
          <w:p w:rsidR="00AF413B" w:rsidRPr="000439C6" w:rsidRDefault="00AF413B" w:rsidP="00AF413B">
            <w:pPr>
              <w:rPr>
                <w:b/>
                <w:bCs/>
                <w:sz w:val="22"/>
                <w:szCs w:val="22"/>
              </w:rPr>
            </w:pPr>
            <w:r w:rsidRPr="000439C6">
              <w:rPr>
                <w:b/>
                <w:bCs/>
                <w:sz w:val="22"/>
                <w:szCs w:val="22"/>
              </w:rPr>
              <w:t> </w:t>
            </w:r>
          </w:p>
        </w:tc>
        <w:tc>
          <w:tcPr>
            <w:tcW w:w="236" w:type="dxa"/>
            <w:tcBorders>
              <w:top w:val="single" w:sz="8" w:space="0" w:color="auto"/>
              <w:left w:val="nil"/>
              <w:bottom w:val="single" w:sz="8" w:space="0" w:color="auto"/>
              <w:right w:val="nil"/>
            </w:tcBorders>
            <w:shd w:val="clear" w:color="auto" w:fill="auto"/>
            <w:noWrap/>
            <w:vAlign w:val="center"/>
          </w:tcPr>
          <w:p w:rsidR="00AF413B" w:rsidRPr="000439C6" w:rsidRDefault="00AF413B" w:rsidP="00AF413B">
            <w:pPr>
              <w:rPr>
                <w:b/>
                <w:bCs/>
                <w:sz w:val="22"/>
                <w:szCs w:val="22"/>
              </w:rPr>
            </w:pPr>
            <w:r w:rsidRPr="000439C6">
              <w:rPr>
                <w:b/>
                <w:bCs/>
                <w:sz w:val="22"/>
                <w:szCs w:val="22"/>
              </w:rPr>
              <w:t> </w:t>
            </w:r>
          </w:p>
        </w:tc>
        <w:tc>
          <w:tcPr>
            <w:tcW w:w="236" w:type="dxa"/>
            <w:tcBorders>
              <w:top w:val="single" w:sz="8" w:space="0" w:color="auto"/>
              <w:left w:val="nil"/>
              <w:bottom w:val="single" w:sz="8" w:space="0" w:color="auto"/>
              <w:right w:val="nil"/>
            </w:tcBorders>
            <w:shd w:val="clear" w:color="auto" w:fill="auto"/>
            <w:noWrap/>
            <w:vAlign w:val="center"/>
          </w:tcPr>
          <w:p w:rsidR="00AF413B" w:rsidRPr="000439C6" w:rsidRDefault="00AF413B" w:rsidP="00AF413B">
            <w:pPr>
              <w:rPr>
                <w:b/>
                <w:bCs/>
                <w:sz w:val="22"/>
                <w:szCs w:val="22"/>
              </w:rPr>
            </w:pPr>
            <w:r w:rsidRPr="000439C6">
              <w:rPr>
                <w:b/>
                <w:bCs/>
                <w:sz w:val="22"/>
                <w:szCs w:val="22"/>
              </w:rPr>
              <w:t> </w:t>
            </w:r>
          </w:p>
        </w:tc>
        <w:tc>
          <w:tcPr>
            <w:tcW w:w="236" w:type="dxa"/>
            <w:tcBorders>
              <w:top w:val="single" w:sz="8" w:space="0" w:color="auto"/>
              <w:left w:val="nil"/>
              <w:bottom w:val="single" w:sz="8" w:space="0" w:color="auto"/>
              <w:right w:val="nil"/>
            </w:tcBorders>
            <w:shd w:val="clear" w:color="auto" w:fill="auto"/>
            <w:noWrap/>
            <w:vAlign w:val="center"/>
          </w:tcPr>
          <w:p w:rsidR="00AF413B" w:rsidRPr="000439C6" w:rsidRDefault="00AF413B" w:rsidP="00AF413B">
            <w:pPr>
              <w:rPr>
                <w:b/>
                <w:bCs/>
                <w:sz w:val="22"/>
                <w:szCs w:val="22"/>
              </w:rPr>
            </w:pPr>
            <w:r w:rsidRPr="000439C6">
              <w:rPr>
                <w:b/>
                <w:bCs/>
                <w:sz w:val="22"/>
                <w:szCs w:val="22"/>
              </w:rPr>
              <w:t> </w:t>
            </w:r>
          </w:p>
        </w:tc>
        <w:tc>
          <w:tcPr>
            <w:tcW w:w="4649" w:type="dxa"/>
            <w:tcBorders>
              <w:top w:val="single" w:sz="8" w:space="0" w:color="auto"/>
              <w:left w:val="nil"/>
              <w:bottom w:val="single" w:sz="8" w:space="0" w:color="auto"/>
              <w:right w:val="single" w:sz="8" w:space="0" w:color="auto"/>
            </w:tcBorders>
            <w:shd w:val="clear" w:color="auto" w:fill="auto"/>
            <w:noWrap/>
            <w:vAlign w:val="center"/>
          </w:tcPr>
          <w:p w:rsidR="00AF413B" w:rsidRPr="000439C6" w:rsidRDefault="00AF413B" w:rsidP="00AF413B">
            <w:pPr>
              <w:jc w:val="center"/>
              <w:rPr>
                <w:b/>
                <w:bCs/>
                <w:sz w:val="22"/>
                <w:szCs w:val="22"/>
              </w:rPr>
            </w:pPr>
            <w:r w:rsidRPr="000439C6">
              <w:rPr>
                <w:b/>
                <w:bCs/>
                <w:sz w:val="22"/>
                <w:szCs w:val="22"/>
              </w:rPr>
              <w:t>Наименование</w:t>
            </w:r>
          </w:p>
        </w:tc>
        <w:tc>
          <w:tcPr>
            <w:tcW w:w="720" w:type="dxa"/>
            <w:tcBorders>
              <w:top w:val="single" w:sz="8" w:space="0" w:color="auto"/>
              <w:left w:val="single" w:sz="8" w:space="0" w:color="auto"/>
              <w:bottom w:val="single" w:sz="8" w:space="0" w:color="auto"/>
              <w:right w:val="single" w:sz="8" w:space="0" w:color="auto"/>
            </w:tcBorders>
            <w:shd w:val="clear" w:color="auto" w:fill="auto"/>
            <w:vAlign w:val="center"/>
          </w:tcPr>
          <w:p w:rsidR="00AF413B" w:rsidRPr="000439C6" w:rsidRDefault="00AF413B" w:rsidP="00AF413B">
            <w:pPr>
              <w:jc w:val="center"/>
              <w:rPr>
                <w:b/>
                <w:bCs/>
                <w:sz w:val="22"/>
                <w:szCs w:val="22"/>
              </w:rPr>
            </w:pPr>
            <w:r w:rsidRPr="000439C6">
              <w:rPr>
                <w:b/>
                <w:bCs/>
                <w:sz w:val="22"/>
                <w:szCs w:val="22"/>
              </w:rPr>
              <w:t>КВСР</w:t>
            </w:r>
          </w:p>
        </w:tc>
        <w:tc>
          <w:tcPr>
            <w:tcW w:w="540" w:type="dxa"/>
            <w:tcBorders>
              <w:top w:val="single" w:sz="8" w:space="0" w:color="auto"/>
              <w:left w:val="nil"/>
              <w:bottom w:val="single" w:sz="8" w:space="0" w:color="auto"/>
              <w:right w:val="nil"/>
            </w:tcBorders>
            <w:shd w:val="clear" w:color="auto" w:fill="auto"/>
            <w:vAlign w:val="center"/>
          </w:tcPr>
          <w:p w:rsidR="00AF413B" w:rsidRPr="000439C6" w:rsidRDefault="00AF413B" w:rsidP="00AF413B">
            <w:pPr>
              <w:jc w:val="center"/>
              <w:rPr>
                <w:b/>
                <w:bCs/>
                <w:sz w:val="22"/>
                <w:szCs w:val="22"/>
              </w:rPr>
            </w:pPr>
            <w:r w:rsidRPr="000439C6">
              <w:rPr>
                <w:b/>
                <w:bCs/>
                <w:sz w:val="22"/>
                <w:szCs w:val="22"/>
              </w:rPr>
              <w:t>РЗ</w:t>
            </w:r>
          </w:p>
        </w:tc>
        <w:tc>
          <w:tcPr>
            <w:tcW w:w="540" w:type="dxa"/>
            <w:tcBorders>
              <w:top w:val="single" w:sz="8" w:space="0" w:color="auto"/>
              <w:left w:val="single" w:sz="8" w:space="0" w:color="auto"/>
              <w:bottom w:val="single" w:sz="8" w:space="0" w:color="auto"/>
              <w:right w:val="nil"/>
            </w:tcBorders>
            <w:shd w:val="clear" w:color="auto" w:fill="auto"/>
            <w:vAlign w:val="center"/>
          </w:tcPr>
          <w:p w:rsidR="00AF413B" w:rsidRPr="000439C6" w:rsidRDefault="00AF413B" w:rsidP="00AF413B">
            <w:pPr>
              <w:jc w:val="center"/>
              <w:rPr>
                <w:b/>
                <w:bCs/>
                <w:sz w:val="22"/>
                <w:szCs w:val="22"/>
              </w:rPr>
            </w:pPr>
            <w:proofErr w:type="gramStart"/>
            <w:r w:rsidRPr="000439C6">
              <w:rPr>
                <w:b/>
                <w:bCs/>
                <w:sz w:val="22"/>
                <w:szCs w:val="22"/>
              </w:rPr>
              <w:t>ПР</w:t>
            </w:r>
            <w:proofErr w:type="gramEnd"/>
          </w:p>
        </w:tc>
        <w:tc>
          <w:tcPr>
            <w:tcW w:w="1440" w:type="dxa"/>
            <w:tcBorders>
              <w:top w:val="single" w:sz="8" w:space="0" w:color="auto"/>
              <w:left w:val="single" w:sz="8" w:space="0" w:color="auto"/>
              <w:bottom w:val="single" w:sz="8" w:space="0" w:color="auto"/>
              <w:right w:val="nil"/>
            </w:tcBorders>
            <w:shd w:val="clear" w:color="auto" w:fill="auto"/>
            <w:vAlign w:val="center"/>
          </w:tcPr>
          <w:p w:rsidR="00AF413B" w:rsidRPr="000439C6" w:rsidRDefault="00AF413B" w:rsidP="00AF413B">
            <w:pPr>
              <w:jc w:val="center"/>
              <w:rPr>
                <w:b/>
                <w:bCs/>
                <w:sz w:val="22"/>
                <w:szCs w:val="22"/>
              </w:rPr>
            </w:pPr>
            <w:r w:rsidRPr="000439C6">
              <w:rPr>
                <w:b/>
                <w:bCs/>
                <w:sz w:val="22"/>
                <w:szCs w:val="22"/>
              </w:rPr>
              <w:t>КЦСР</w:t>
            </w:r>
          </w:p>
        </w:tc>
        <w:tc>
          <w:tcPr>
            <w:tcW w:w="720" w:type="dxa"/>
            <w:tcBorders>
              <w:top w:val="single" w:sz="8" w:space="0" w:color="auto"/>
              <w:left w:val="single" w:sz="8" w:space="0" w:color="auto"/>
              <w:bottom w:val="single" w:sz="8" w:space="0" w:color="auto"/>
              <w:right w:val="single" w:sz="8" w:space="0" w:color="auto"/>
            </w:tcBorders>
            <w:shd w:val="clear" w:color="auto" w:fill="auto"/>
            <w:vAlign w:val="center"/>
          </w:tcPr>
          <w:p w:rsidR="00AF413B" w:rsidRPr="000439C6" w:rsidRDefault="00AF413B" w:rsidP="00AF413B">
            <w:pPr>
              <w:jc w:val="center"/>
              <w:rPr>
                <w:b/>
                <w:bCs/>
                <w:sz w:val="22"/>
                <w:szCs w:val="22"/>
              </w:rPr>
            </w:pPr>
            <w:r w:rsidRPr="000439C6">
              <w:rPr>
                <w:b/>
                <w:bCs/>
                <w:sz w:val="22"/>
                <w:szCs w:val="22"/>
              </w:rPr>
              <w:t>КВР</w:t>
            </w:r>
          </w:p>
        </w:tc>
        <w:tc>
          <w:tcPr>
            <w:tcW w:w="1269" w:type="dxa"/>
            <w:gridSpan w:val="2"/>
            <w:tcBorders>
              <w:top w:val="nil"/>
              <w:left w:val="single" w:sz="8" w:space="0" w:color="auto"/>
              <w:bottom w:val="single" w:sz="8" w:space="0" w:color="auto"/>
              <w:right w:val="single" w:sz="8" w:space="0" w:color="auto"/>
            </w:tcBorders>
            <w:shd w:val="clear" w:color="auto" w:fill="auto"/>
            <w:vAlign w:val="center"/>
          </w:tcPr>
          <w:p w:rsidR="00AF413B" w:rsidRPr="000439C6" w:rsidRDefault="00AF413B" w:rsidP="00AF413B">
            <w:pPr>
              <w:jc w:val="center"/>
              <w:rPr>
                <w:b/>
                <w:bCs/>
                <w:sz w:val="22"/>
                <w:szCs w:val="22"/>
              </w:rPr>
            </w:pPr>
            <w:r w:rsidRPr="000439C6">
              <w:rPr>
                <w:b/>
                <w:bCs/>
                <w:sz w:val="22"/>
                <w:szCs w:val="22"/>
              </w:rPr>
              <w:t>Сумма</w:t>
            </w:r>
          </w:p>
        </w:tc>
      </w:tr>
      <w:tr w:rsidR="00AF413B" w:rsidRPr="000439C6" w:rsidTr="00AF413B">
        <w:trPr>
          <w:gridAfter w:val="2"/>
          <w:wAfter w:w="818" w:type="dxa"/>
          <w:trHeight w:val="225"/>
        </w:trPr>
        <w:tc>
          <w:tcPr>
            <w:tcW w:w="5593" w:type="dxa"/>
            <w:gridSpan w:val="6"/>
            <w:tcBorders>
              <w:top w:val="single" w:sz="8"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
                <w:bCs/>
                <w:sz w:val="22"/>
                <w:szCs w:val="22"/>
              </w:rPr>
            </w:pPr>
            <w:r w:rsidRPr="000439C6">
              <w:rPr>
                <w:b/>
                <w:bCs/>
                <w:sz w:val="22"/>
                <w:szCs w:val="22"/>
              </w:rPr>
              <w:t>ОБЩЕГОСУДАРСТВЕННЫЕ ВОПРОСЫ</w:t>
            </w:r>
          </w:p>
        </w:tc>
        <w:tc>
          <w:tcPr>
            <w:tcW w:w="720" w:type="dxa"/>
            <w:tcBorders>
              <w:top w:val="single" w:sz="8" w:space="0" w:color="auto"/>
              <w:left w:val="single" w:sz="4" w:space="0" w:color="auto"/>
              <w:bottom w:val="single" w:sz="4" w:space="0" w:color="auto"/>
              <w:right w:val="nil"/>
            </w:tcBorders>
            <w:shd w:val="clear" w:color="auto" w:fill="auto"/>
            <w:vAlign w:val="bottom"/>
          </w:tcPr>
          <w:p w:rsidR="00AF413B" w:rsidRPr="000439C6" w:rsidRDefault="00AF413B" w:rsidP="00AF413B">
            <w:pPr>
              <w:jc w:val="right"/>
              <w:rPr>
                <w:b/>
                <w:bCs/>
                <w:sz w:val="22"/>
                <w:szCs w:val="22"/>
              </w:rPr>
            </w:pPr>
            <w:r w:rsidRPr="000439C6">
              <w:rPr>
                <w:b/>
                <w:bCs/>
                <w:sz w:val="22"/>
                <w:szCs w:val="22"/>
              </w:rPr>
              <w:t>245</w:t>
            </w:r>
          </w:p>
        </w:tc>
        <w:tc>
          <w:tcPr>
            <w:tcW w:w="540" w:type="dxa"/>
            <w:tcBorders>
              <w:top w:val="single" w:sz="8" w:space="0" w:color="auto"/>
              <w:left w:val="single" w:sz="4" w:space="0" w:color="auto"/>
              <w:bottom w:val="single" w:sz="4" w:space="0" w:color="auto"/>
              <w:right w:val="nil"/>
            </w:tcBorders>
            <w:shd w:val="clear" w:color="auto" w:fill="auto"/>
            <w:vAlign w:val="bottom"/>
          </w:tcPr>
          <w:p w:rsidR="00AF413B" w:rsidRPr="000439C6" w:rsidRDefault="00AF413B" w:rsidP="00AF413B">
            <w:pPr>
              <w:jc w:val="center"/>
              <w:rPr>
                <w:b/>
                <w:bCs/>
                <w:sz w:val="22"/>
                <w:szCs w:val="22"/>
              </w:rPr>
            </w:pPr>
            <w:r w:rsidRPr="000439C6">
              <w:rPr>
                <w:b/>
                <w:bCs/>
                <w:sz w:val="22"/>
                <w:szCs w:val="22"/>
              </w:rPr>
              <w:t>01</w:t>
            </w:r>
          </w:p>
        </w:tc>
        <w:tc>
          <w:tcPr>
            <w:tcW w:w="540" w:type="dxa"/>
            <w:tcBorders>
              <w:top w:val="single" w:sz="8" w:space="0" w:color="auto"/>
              <w:left w:val="single" w:sz="4" w:space="0" w:color="auto"/>
              <w:bottom w:val="single" w:sz="4" w:space="0" w:color="auto"/>
              <w:right w:val="nil"/>
            </w:tcBorders>
            <w:shd w:val="clear" w:color="auto" w:fill="auto"/>
            <w:vAlign w:val="bottom"/>
          </w:tcPr>
          <w:p w:rsidR="00AF413B" w:rsidRPr="000439C6" w:rsidRDefault="00AF413B" w:rsidP="00AF413B">
            <w:pPr>
              <w:jc w:val="center"/>
              <w:rPr>
                <w:b/>
                <w:bCs/>
                <w:sz w:val="22"/>
                <w:szCs w:val="22"/>
              </w:rPr>
            </w:pPr>
            <w:r w:rsidRPr="000439C6">
              <w:rPr>
                <w:b/>
                <w:bCs/>
                <w:sz w:val="22"/>
                <w:szCs w:val="22"/>
              </w:rPr>
              <w:t>00</w:t>
            </w:r>
          </w:p>
        </w:tc>
        <w:tc>
          <w:tcPr>
            <w:tcW w:w="1440" w:type="dxa"/>
            <w:tcBorders>
              <w:top w:val="single" w:sz="8" w:space="0" w:color="auto"/>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720" w:type="dxa"/>
            <w:tcBorders>
              <w:top w:val="single" w:sz="8" w:space="0" w:color="auto"/>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single" w:sz="8" w:space="0" w:color="auto"/>
              <w:left w:val="single" w:sz="4" w:space="0" w:color="auto"/>
              <w:bottom w:val="single" w:sz="4" w:space="0" w:color="auto"/>
              <w:right w:val="nil"/>
            </w:tcBorders>
            <w:shd w:val="clear" w:color="auto" w:fill="auto"/>
            <w:vAlign w:val="bottom"/>
          </w:tcPr>
          <w:p w:rsidR="00AF413B" w:rsidRPr="000439C6" w:rsidRDefault="00AF413B" w:rsidP="00AF413B">
            <w:pPr>
              <w:rPr>
                <w:b/>
                <w:bCs/>
                <w:sz w:val="22"/>
                <w:szCs w:val="22"/>
              </w:rPr>
            </w:pPr>
            <w:r w:rsidRPr="000439C6">
              <w:rPr>
                <w:b/>
                <w:bCs/>
                <w:sz w:val="22"/>
                <w:szCs w:val="22"/>
              </w:rPr>
              <w:t>1971,6</w:t>
            </w:r>
          </w:p>
        </w:tc>
      </w:tr>
      <w:tr w:rsidR="00AF413B" w:rsidRPr="000439C6" w:rsidTr="00AF413B">
        <w:trPr>
          <w:gridAfter w:val="2"/>
          <w:wAfter w:w="818" w:type="dxa"/>
          <w:trHeight w:val="43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Функционирование высшего должностного лица суб</w:t>
            </w:r>
            <w:r w:rsidRPr="000439C6">
              <w:rPr>
                <w:bCs/>
                <w:sz w:val="22"/>
                <w:szCs w:val="22"/>
              </w:rPr>
              <w:t>ъ</w:t>
            </w:r>
            <w:r w:rsidRPr="000439C6">
              <w:rPr>
                <w:bCs/>
                <w:sz w:val="22"/>
                <w:szCs w:val="22"/>
              </w:rPr>
              <w:t>екта Российской Федерации и муниципального образ</w:t>
            </w:r>
            <w:r w:rsidRPr="000439C6">
              <w:rPr>
                <w:bCs/>
                <w:sz w:val="22"/>
                <w:szCs w:val="22"/>
              </w:rPr>
              <w:t>о</w:t>
            </w:r>
            <w:r w:rsidRPr="000439C6">
              <w:rPr>
                <w:bCs/>
                <w:sz w:val="22"/>
                <w:szCs w:val="22"/>
              </w:rPr>
              <w:t>вания</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02</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482,9</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Непрограммные расходы местного бюджета</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02</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9900000000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482,9</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Глава муниципального образования</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02</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9900002990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482,9</w:t>
            </w:r>
          </w:p>
        </w:tc>
      </w:tr>
      <w:tr w:rsidR="00AF413B" w:rsidRPr="000439C6" w:rsidTr="00AF413B">
        <w:trPr>
          <w:gridAfter w:val="2"/>
          <w:wAfter w:w="818" w:type="dxa"/>
          <w:trHeight w:val="85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Расходы на выплаты персоналу в целях обеспечения выполнения функций государственными (муниципальн</w:t>
            </w:r>
            <w:r w:rsidRPr="000439C6">
              <w:rPr>
                <w:bCs/>
                <w:sz w:val="22"/>
                <w:szCs w:val="22"/>
              </w:rPr>
              <w:t>ы</w:t>
            </w:r>
            <w:r w:rsidRPr="000439C6">
              <w:rPr>
                <w:bCs/>
                <w:sz w:val="22"/>
                <w:szCs w:val="22"/>
              </w:rPr>
              <w:t>ми) органами, казенными учреждениями, органами управления государственными внебюджетными фонд</w:t>
            </w:r>
            <w:r w:rsidRPr="000439C6">
              <w:rPr>
                <w:bCs/>
                <w:sz w:val="22"/>
                <w:szCs w:val="22"/>
              </w:rPr>
              <w:t>а</w:t>
            </w:r>
            <w:r w:rsidRPr="000439C6">
              <w:rPr>
                <w:bCs/>
                <w:sz w:val="22"/>
                <w:szCs w:val="22"/>
              </w:rPr>
              <w:t>ми</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02</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9900002990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100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482,9</w:t>
            </w:r>
          </w:p>
        </w:tc>
      </w:tr>
      <w:tr w:rsidR="00AF413B" w:rsidRPr="000439C6" w:rsidTr="00AF413B">
        <w:trPr>
          <w:gridAfter w:val="2"/>
          <w:wAfter w:w="818" w:type="dxa"/>
          <w:trHeight w:val="43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Расходы на выплаты персоналу государственных (муниципальных) орг</w:t>
            </w:r>
            <w:r w:rsidRPr="000439C6">
              <w:rPr>
                <w:bCs/>
                <w:sz w:val="22"/>
                <w:szCs w:val="22"/>
              </w:rPr>
              <w:t>а</w:t>
            </w:r>
            <w:r w:rsidRPr="000439C6">
              <w:rPr>
                <w:bCs/>
                <w:sz w:val="22"/>
                <w:szCs w:val="22"/>
              </w:rPr>
              <w:t>нов</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02</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9900002990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120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482,9</w:t>
            </w:r>
          </w:p>
        </w:tc>
      </w:tr>
      <w:tr w:rsidR="00AF413B" w:rsidRPr="000439C6" w:rsidTr="00AF413B">
        <w:trPr>
          <w:gridAfter w:val="2"/>
          <w:wAfter w:w="818" w:type="dxa"/>
          <w:trHeight w:val="64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Функционирование Правительства Российской Федерации, высших исполнительных органов госуда</w:t>
            </w:r>
            <w:r w:rsidRPr="000439C6">
              <w:rPr>
                <w:bCs/>
                <w:sz w:val="22"/>
                <w:szCs w:val="22"/>
              </w:rPr>
              <w:t>р</w:t>
            </w:r>
            <w:r w:rsidRPr="000439C6">
              <w:rPr>
                <w:bCs/>
                <w:sz w:val="22"/>
                <w:szCs w:val="22"/>
              </w:rPr>
              <w:t>ственной власти субъектов Российской Федерации, местных а</w:t>
            </w:r>
            <w:r w:rsidRPr="000439C6">
              <w:rPr>
                <w:bCs/>
                <w:sz w:val="22"/>
                <w:szCs w:val="22"/>
              </w:rPr>
              <w:t>д</w:t>
            </w:r>
            <w:r w:rsidRPr="000439C6">
              <w:rPr>
                <w:bCs/>
                <w:sz w:val="22"/>
                <w:szCs w:val="22"/>
              </w:rPr>
              <w:t>министраций</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1445,7</w:t>
            </w:r>
          </w:p>
        </w:tc>
      </w:tr>
      <w:tr w:rsidR="00AF413B" w:rsidRPr="000439C6" w:rsidTr="00AF413B">
        <w:trPr>
          <w:gridAfter w:val="2"/>
          <w:wAfter w:w="818" w:type="dxa"/>
          <w:trHeight w:val="43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Обеспечение деятельности по собственным полномоч</w:t>
            </w:r>
            <w:r w:rsidRPr="000439C6">
              <w:rPr>
                <w:bCs/>
                <w:sz w:val="22"/>
                <w:szCs w:val="22"/>
              </w:rPr>
              <w:t>и</w:t>
            </w:r>
            <w:r w:rsidRPr="000439C6">
              <w:rPr>
                <w:bCs/>
                <w:sz w:val="22"/>
                <w:szCs w:val="22"/>
              </w:rPr>
              <w:t>ям и решению вопросов местного значения</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0300000000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45,8</w:t>
            </w:r>
          </w:p>
        </w:tc>
      </w:tr>
      <w:tr w:rsidR="00AF413B" w:rsidRPr="000439C6" w:rsidTr="00AF413B">
        <w:trPr>
          <w:gridAfter w:val="2"/>
          <w:wAfter w:w="818" w:type="dxa"/>
          <w:trHeight w:val="64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Обеспечение расходов по собственным полномоч</w:t>
            </w:r>
            <w:r w:rsidRPr="000439C6">
              <w:rPr>
                <w:bCs/>
                <w:sz w:val="22"/>
                <w:szCs w:val="22"/>
              </w:rPr>
              <w:t>и</w:t>
            </w:r>
            <w:r w:rsidRPr="000439C6">
              <w:rPr>
                <w:bCs/>
                <w:sz w:val="22"/>
                <w:szCs w:val="22"/>
              </w:rPr>
              <w:t>ям за счет средств областного бюджета на обеспечение сбалансированности местных бю</w:t>
            </w:r>
            <w:r w:rsidRPr="000439C6">
              <w:rPr>
                <w:bCs/>
                <w:sz w:val="22"/>
                <w:szCs w:val="22"/>
              </w:rPr>
              <w:t>д</w:t>
            </w:r>
            <w:r w:rsidRPr="000439C6">
              <w:rPr>
                <w:bCs/>
                <w:sz w:val="22"/>
                <w:szCs w:val="22"/>
              </w:rPr>
              <w:t>жетов</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0300070510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45,8</w:t>
            </w:r>
          </w:p>
        </w:tc>
      </w:tr>
      <w:tr w:rsidR="00AF413B" w:rsidRPr="000439C6" w:rsidTr="00AF413B">
        <w:trPr>
          <w:gridAfter w:val="2"/>
          <w:wAfter w:w="818" w:type="dxa"/>
          <w:trHeight w:val="85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Расходы на выплаты персоналу в целях обеспечения выполнения функций государственными (муниципальн</w:t>
            </w:r>
            <w:r w:rsidRPr="000439C6">
              <w:rPr>
                <w:bCs/>
                <w:sz w:val="22"/>
                <w:szCs w:val="22"/>
              </w:rPr>
              <w:t>ы</w:t>
            </w:r>
            <w:r w:rsidRPr="000439C6">
              <w:rPr>
                <w:bCs/>
                <w:sz w:val="22"/>
                <w:szCs w:val="22"/>
              </w:rPr>
              <w:t>ми) органами, казенными учреждениями, органами управления государственными внебюджетными фонд</w:t>
            </w:r>
            <w:r w:rsidRPr="000439C6">
              <w:rPr>
                <w:bCs/>
                <w:sz w:val="22"/>
                <w:szCs w:val="22"/>
              </w:rPr>
              <w:t>а</w:t>
            </w:r>
            <w:r w:rsidRPr="000439C6">
              <w:rPr>
                <w:bCs/>
                <w:sz w:val="22"/>
                <w:szCs w:val="22"/>
              </w:rPr>
              <w:t>ми</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0300070510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100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45,8</w:t>
            </w:r>
          </w:p>
        </w:tc>
      </w:tr>
      <w:tr w:rsidR="00AF413B" w:rsidRPr="000439C6" w:rsidTr="00AF413B">
        <w:trPr>
          <w:gridAfter w:val="2"/>
          <w:wAfter w:w="818" w:type="dxa"/>
          <w:trHeight w:val="43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Расходы на выплаты персоналу государственных (муниципальных) орг</w:t>
            </w:r>
            <w:r w:rsidRPr="000439C6">
              <w:rPr>
                <w:bCs/>
                <w:sz w:val="22"/>
                <w:szCs w:val="22"/>
              </w:rPr>
              <w:t>а</w:t>
            </w:r>
            <w:r w:rsidRPr="000439C6">
              <w:rPr>
                <w:bCs/>
                <w:sz w:val="22"/>
                <w:szCs w:val="22"/>
              </w:rPr>
              <w:t>нов</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0300070510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120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45,8</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Обеспечение государственного материального р</w:t>
            </w:r>
            <w:r w:rsidRPr="000439C6">
              <w:rPr>
                <w:bCs/>
                <w:sz w:val="22"/>
                <w:szCs w:val="22"/>
              </w:rPr>
              <w:t>е</w:t>
            </w:r>
            <w:r w:rsidRPr="000439C6">
              <w:rPr>
                <w:bCs/>
                <w:sz w:val="22"/>
                <w:szCs w:val="22"/>
              </w:rPr>
              <w:t>зерва</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0500000000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0,1</w:t>
            </w:r>
          </w:p>
        </w:tc>
      </w:tr>
      <w:tr w:rsidR="00AF413B" w:rsidRPr="000439C6" w:rsidTr="00AF413B">
        <w:trPr>
          <w:gridAfter w:val="2"/>
          <w:wAfter w:w="818" w:type="dxa"/>
          <w:trHeight w:val="43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Осуществление отдельных полномочий  по реш</w:t>
            </w:r>
            <w:r w:rsidRPr="000439C6">
              <w:rPr>
                <w:bCs/>
                <w:sz w:val="22"/>
                <w:szCs w:val="22"/>
              </w:rPr>
              <w:t>е</w:t>
            </w:r>
            <w:r w:rsidRPr="000439C6">
              <w:rPr>
                <w:bCs/>
                <w:sz w:val="22"/>
                <w:szCs w:val="22"/>
              </w:rPr>
              <w:t>нию вопросов в сфере административных правонаруш</w:t>
            </w:r>
            <w:r w:rsidRPr="000439C6">
              <w:rPr>
                <w:bCs/>
                <w:sz w:val="22"/>
                <w:szCs w:val="22"/>
              </w:rPr>
              <w:t>е</w:t>
            </w:r>
            <w:r w:rsidRPr="000439C6">
              <w:rPr>
                <w:bCs/>
                <w:sz w:val="22"/>
                <w:szCs w:val="22"/>
              </w:rPr>
              <w:t>ний</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0500070190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0,1</w:t>
            </w:r>
          </w:p>
        </w:tc>
      </w:tr>
      <w:tr w:rsidR="00AF413B" w:rsidRPr="000439C6" w:rsidTr="00AF413B">
        <w:trPr>
          <w:gridAfter w:val="2"/>
          <w:wAfter w:w="818" w:type="dxa"/>
          <w:trHeight w:val="43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Закупка товаров, работ и услуг для обеспечения государственных (муниципал</w:t>
            </w:r>
            <w:r w:rsidRPr="000439C6">
              <w:rPr>
                <w:bCs/>
                <w:sz w:val="22"/>
                <w:szCs w:val="22"/>
              </w:rPr>
              <w:t>ь</w:t>
            </w:r>
            <w:r w:rsidRPr="000439C6">
              <w:rPr>
                <w:bCs/>
                <w:sz w:val="22"/>
                <w:szCs w:val="22"/>
              </w:rPr>
              <w:t>ных) нужд</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0500070190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200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0,1</w:t>
            </w:r>
          </w:p>
        </w:tc>
      </w:tr>
      <w:tr w:rsidR="00AF413B" w:rsidRPr="000439C6" w:rsidTr="00AF413B">
        <w:trPr>
          <w:gridAfter w:val="2"/>
          <w:wAfter w:w="818" w:type="dxa"/>
          <w:trHeight w:val="43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Иные закупки товаров, работ и услуг для обеспеч</w:t>
            </w:r>
            <w:r w:rsidRPr="000439C6">
              <w:rPr>
                <w:bCs/>
                <w:sz w:val="22"/>
                <w:szCs w:val="22"/>
              </w:rPr>
              <w:t>е</w:t>
            </w:r>
            <w:r w:rsidRPr="000439C6">
              <w:rPr>
                <w:bCs/>
                <w:sz w:val="22"/>
                <w:szCs w:val="22"/>
              </w:rPr>
              <w:t>ния государственных (муниц</w:t>
            </w:r>
            <w:r w:rsidRPr="000439C6">
              <w:rPr>
                <w:bCs/>
                <w:sz w:val="22"/>
                <w:szCs w:val="22"/>
              </w:rPr>
              <w:t>и</w:t>
            </w:r>
            <w:r w:rsidRPr="000439C6">
              <w:rPr>
                <w:bCs/>
                <w:sz w:val="22"/>
                <w:szCs w:val="22"/>
              </w:rPr>
              <w:t>пальных) нужд</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0500070190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240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0,1</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Непрограммные расходы местного бюджета</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9900000000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1399,8</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Обеспечение деятельности местных администр</w:t>
            </w:r>
            <w:r w:rsidRPr="000439C6">
              <w:rPr>
                <w:bCs/>
                <w:sz w:val="22"/>
                <w:szCs w:val="22"/>
              </w:rPr>
              <w:t>а</w:t>
            </w:r>
            <w:r w:rsidRPr="000439C6">
              <w:rPr>
                <w:bCs/>
                <w:sz w:val="22"/>
                <w:szCs w:val="22"/>
              </w:rPr>
              <w:t>ций</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9900004990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1399,8</w:t>
            </w:r>
          </w:p>
        </w:tc>
      </w:tr>
      <w:tr w:rsidR="00AF413B" w:rsidRPr="000439C6" w:rsidTr="00AF413B">
        <w:trPr>
          <w:gridAfter w:val="2"/>
          <w:wAfter w:w="818" w:type="dxa"/>
          <w:trHeight w:val="85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lastRenderedPageBreak/>
              <w:t>Расходы на выплаты персоналу в целях обеспечения выполнения функций государственными (муниципальн</w:t>
            </w:r>
            <w:r w:rsidRPr="000439C6">
              <w:rPr>
                <w:bCs/>
                <w:sz w:val="22"/>
                <w:szCs w:val="22"/>
              </w:rPr>
              <w:t>ы</w:t>
            </w:r>
            <w:r w:rsidRPr="000439C6">
              <w:rPr>
                <w:bCs/>
                <w:sz w:val="22"/>
                <w:szCs w:val="22"/>
              </w:rPr>
              <w:t>ми) органами, казенными учреждениями, органами управления государственными внебюджетными фонд</w:t>
            </w:r>
            <w:r w:rsidRPr="000439C6">
              <w:rPr>
                <w:bCs/>
                <w:sz w:val="22"/>
                <w:szCs w:val="22"/>
              </w:rPr>
              <w:t>а</w:t>
            </w:r>
            <w:r w:rsidRPr="000439C6">
              <w:rPr>
                <w:bCs/>
                <w:sz w:val="22"/>
                <w:szCs w:val="22"/>
              </w:rPr>
              <w:t>ми</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9900004990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100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1128,8</w:t>
            </w:r>
          </w:p>
        </w:tc>
      </w:tr>
      <w:tr w:rsidR="00AF413B" w:rsidRPr="000439C6" w:rsidTr="00AF413B">
        <w:trPr>
          <w:gridAfter w:val="2"/>
          <w:wAfter w:w="818" w:type="dxa"/>
          <w:trHeight w:val="43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Расходы на выплаты персоналу государственных (муниципальных) орг</w:t>
            </w:r>
            <w:r w:rsidRPr="000439C6">
              <w:rPr>
                <w:bCs/>
                <w:sz w:val="22"/>
                <w:szCs w:val="22"/>
              </w:rPr>
              <w:t>а</w:t>
            </w:r>
            <w:r w:rsidRPr="000439C6">
              <w:rPr>
                <w:bCs/>
                <w:sz w:val="22"/>
                <w:szCs w:val="22"/>
              </w:rPr>
              <w:t>нов</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9900004990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120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1128,8</w:t>
            </w:r>
          </w:p>
        </w:tc>
      </w:tr>
      <w:tr w:rsidR="00AF413B" w:rsidRPr="000439C6" w:rsidTr="00AF413B">
        <w:trPr>
          <w:gridAfter w:val="2"/>
          <w:wAfter w:w="818" w:type="dxa"/>
          <w:trHeight w:val="43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Закупка товаров, работ и услуг для обеспечения государственных (муниципал</w:t>
            </w:r>
            <w:r w:rsidRPr="000439C6">
              <w:rPr>
                <w:bCs/>
                <w:sz w:val="22"/>
                <w:szCs w:val="22"/>
              </w:rPr>
              <w:t>ь</w:t>
            </w:r>
            <w:r w:rsidRPr="000439C6">
              <w:rPr>
                <w:bCs/>
                <w:sz w:val="22"/>
                <w:szCs w:val="22"/>
              </w:rPr>
              <w:t>ных) нужд</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9900004990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200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245,0</w:t>
            </w:r>
          </w:p>
        </w:tc>
      </w:tr>
      <w:tr w:rsidR="00AF413B" w:rsidRPr="000439C6" w:rsidTr="00AF413B">
        <w:trPr>
          <w:gridAfter w:val="2"/>
          <w:wAfter w:w="818" w:type="dxa"/>
          <w:trHeight w:val="43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Иные закупки товаров, работ и услуг для обеспеч</w:t>
            </w:r>
            <w:r w:rsidRPr="000439C6">
              <w:rPr>
                <w:bCs/>
                <w:sz w:val="22"/>
                <w:szCs w:val="22"/>
              </w:rPr>
              <w:t>е</w:t>
            </w:r>
            <w:r w:rsidRPr="000439C6">
              <w:rPr>
                <w:bCs/>
                <w:sz w:val="22"/>
                <w:szCs w:val="22"/>
              </w:rPr>
              <w:t>ния государственных (муниц</w:t>
            </w:r>
            <w:r w:rsidRPr="000439C6">
              <w:rPr>
                <w:bCs/>
                <w:sz w:val="22"/>
                <w:szCs w:val="22"/>
              </w:rPr>
              <w:t>и</w:t>
            </w:r>
            <w:r w:rsidRPr="000439C6">
              <w:rPr>
                <w:bCs/>
                <w:sz w:val="22"/>
                <w:szCs w:val="22"/>
              </w:rPr>
              <w:t>пальных) нужд</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9900004990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240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245,0</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Иные бюджетные ассигнования</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9900004990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800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26,0</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Уплата налогов, сборов и иных платежей</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9900004990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850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26,0</w:t>
            </w:r>
          </w:p>
        </w:tc>
      </w:tr>
      <w:tr w:rsidR="00AF413B" w:rsidRPr="000439C6" w:rsidTr="00AF413B">
        <w:trPr>
          <w:gridAfter w:val="2"/>
          <w:wAfter w:w="818" w:type="dxa"/>
          <w:trHeight w:val="43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Обеспечение деятельности финансовых, налог</w:t>
            </w:r>
            <w:r w:rsidRPr="000439C6">
              <w:rPr>
                <w:bCs/>
                <w:sz w:val="22"/>
                <w:szCs w:val="22"/>
              </w:rPr>
              <w:t>о</w:t>
            </w:r>
            <w:r w:rsidRPr="000439C6">
              <w:rPr>
                <w:bCs/>
                <w:sz w:val="22"/>
                <w:szCs w:val="22"/>
              </w:rPr>
              <w:t>вых и таможенных органов и органов финансового (финанс</w:t>
            </w:r>
            <w:r w:rsidRPr="000439C6">
              <w:rPr>
                <w:bCs/>
                <w:sz w:val="22"/>
                <w:szCs w:val="22"/>
              </w:rPr>
              <w:t>о</w:t>
            </w:r>
            <w:r w:rsidRPr="000439C6">
              <w:rPr>
                <w:bCs/>
                <w:sz w:val="22"/>
                <w:szCs w:val="22"/>
              </w:rPr>
              <w:t>во-бюджетного) надзора</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06</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20,0</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Непрограммные расходы местного бюджета</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06</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9900000000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20,0</w:t>
            </w:r>
          </w:p>
        </w:tc>
      </w:tr>
      <w:tr w:rsidR="00AF413B" w:rsidRPr="000439C6" w:rsidTr="00AF413B">
        <w:trPr>
          <w:gridAfter w:val="2"/>
          <w:wAfter w:w="818" w:type="dxa"/>
          <w:trHeight w:val="43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Обеспечение деятельности органов финансового, финансово-бюджетного контр</w:t>
            </w:r>
            <w:r w:rsidRPr="000439C6">
              <w:rPr>
                <w:bCs/>
                <w:sz w:val="22"/>
                <w:szCs w:val="22"/>
              </w:rPr>
              <w:t>о</w:t>
            </w:r>
            <w:r w:rsidRPr="000439C6">
              <w:rPr>
                <w:bCs/>
                <w:sz w:val="22"/>
                <w:szCs w:val="22"/>
              </w:rPr>
              <w:t>ля</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06</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9900006990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20,0</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Межбюджетные трансферты</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06</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9900006990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500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20,0</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Иные межбюджетные трансферты</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06</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9900006990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540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20,0</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Резервные фонды</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1,0</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Непрограммные расходы местного бюджета</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9900000000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1,0</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Резервные фонды органов местного самоуправл</w:t>
            </w:r>
            <w:r w:rsidRPr="000439C6">
              <w:rPr>
                <w:bCs/>
                <w:sz w:val="22"/>
                <w:szCs w:val="22"/>
              </w:rPr>
              <w:t>е</w:t>
            </w:r>
            <w:r w:rsidRPr="000439C6">
              <w:rPr>
                <w:bCs/>
                <w:sz w:val="22"/>
                <w:szCs w:val="22"/>
              </w:rPr>
              <w:t>ния</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9900070050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1,0</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Иные бюджетные ассигнования</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9900070050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800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1,0</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Резервные средства</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9900070050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870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1,0</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Другие общегосударственные вопросы</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22,0</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Непрограммные расходы местного бюджета</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9900000000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22,0</w:t>
            </w:r>
          </w:p>
        </w:tc>
      </w:tr>
      <w:tr w:rsidR="00AF413B" w:rsidRPr="000439C6" w:rsidTr="00AF413B">
        <w:trPr>
          <w:gridAfter w:val="2"/>
          <w:wAfter w:w="818" w:type="dxa"/>
          <w:trHeight w:val="43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Оценка недвижимости, признания прав и регулир</w:t>
            </w:r>
            <w:r w:rsidRPr="000439C6">
              <w:rPr>
                <w:bCs/>
                <w:sz w:val="22"/>
                <w:szCs w:val="22"/>
              </w:rPr>
              <w:t>о</w:t>
            </w:r>
            <w:r w:rsidRPr="000439C6">
              <w:rPr>
                <w:bCs/>
                <w:sz w:val="22"/>
                <w:szCs w:val="22"/>
              </w:rPr>
              <w:t>вание отношений государственной (муниципальной) со</w:t>
            </w:r>
            <w:r w:rsidRPr="000439C6">
              <w:rPr>
                <w:bCs/>
                <w:sz w:val="22"/>
                <w:szCs w:val="22"/>
              </w:rPr>
              <w:t>б</w:t>
            </w:r>
            <w:r w:rsidRPr="000439C6">
              <w:rPr>
                <w:bCs/>
                <w:sz w:val="22"/>
                <w:szCs w:val="22"/>
              </w:rPr>
              <w:t>ственности</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9900090020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22,0</w:t>
            </w:r>
          </w:p>
        </w:tc>
      </w:tr>
      <w:tr w:rsidR="00AF413B" w:rsidRPr="000439C6" w:rsidTr="00AF413B">
        <w:trPr>
          <w:gridAfter w:val="2"/>
          <w:wAfter w:w="818" w:type="dxa"/>
          <w:trHeight w:val="43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Закупка товаров, работ и услуг для обеспечения государственных (муниципал</w:t>
            </w:r>
            <w:r w:rsidRPr="000439C6">
              <w:rPr>
                <w:bCs/>
                <w:sz w:val="22"/>
                <w:szCs w:val="22"/>
              </w:rPr>
              <w:t>ь</w:t>
            </w:r>
            <w:r w:rsidRPr="000439C6">
              <w:rPr>
                <w:bCs/>
                <w:sz w:val="22"/>
                <w:szCs w:val="22"/>
              </w:rPr>
              <w:t>ных) нужд</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9900090020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200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22,0</w:t>
            </w:r>
          </w:p>
        </w:tc>
      </w:tr>
      <w:tr w:rsidR="00AF413B" w:rsidRPr="000439C6" w:rsidTr="00AF413B">
        <w:trPr>
          <w:gridAfter w:val="2"/>
          <w:wAfter w:w="818" w:type="dxa"/>
          <w:trHeight w:val="43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Иные закупки товаров, работ и услуг для обеспеч</w:t>
            </w:r>
            <w:r w:rsidRPr="000439C6">
              <w:rPr>
                <w:bCs/>
                <w:sz w:val="22"/>
                <w:szCs w:val="22"/>
              </w:rPr>
              <w:t>е</w:t>
            </w:r>
            <w:r w:rsidRPr="000439C6">
              <w:rPr>
                <w:bCs/>
                <w:sz w:val="22"/>
                <w:szCs w:val="22"/>
              </w:rPr>
              <w:t>ния государственных (муниц</w:t>
            </w:r>
            <w:r w:rsidRPr="000439C6">
              <w:rPr>
                <w:bCs/>
                <w:sz w:val="22"/>
                <w:szCs w:val="22"/>
              </w:rPr>
              <w:t>и</w:t>
            </w:r>
            <w:r w:rsidRPr="000439C6">
              <w:rPr>
                <w:bCs/>
                <w:sz w:val="22"/>
                <w:szCs w:val="22"/>
              </w:rPr>
              <w:t>пальных) нужд</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9900090020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240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22,0</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
                <w:bCs/>
                <w:sz w:val="22"/>
                <w:szCs w:val="22"/>
              </w:rPr>
            </w:pPr>
            <w:r w:rsidRPr="000439C6">
              <w:rPr>
                <w:b/>
                <w:bCs/>
                <w:sz w:val="22"/>
                <w:szCs w:val="22"/>
              </w:rPr>
              <w:t>НАЦИОНАЛЬНАЯ ОБОРОНА</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
                <w:bCs/>
                <w:sz w:val="22"/>
                <w:szCs w:val="22"/>
              </w:rPr>
            </w:pPr>
            <w:r w:rsidRPr="000439C6">
              <w:rPr>
                <w:b/>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
                <w:bCs/>
                <w:sz w:val="22"/>
                <w:szCs w:val="22"/>
              </w:rPr>
            </w:pPr>
            <w:r w:rsidRPr="000439C6">
              <w:rPr>
                <w:b/>
                <w:bCs/>
                <w:sz w:val="22"/>
                <w:szCs w:val="22"/>
              </w:rPr>
              <w:t>02</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
                <w:bCs/>
                <w:sz w:val="22"/>
                <w:szCs w:val="22"/>
              </w:rPr>
            </w:pPr>
            <w:r w:rsidRPr="000439C6">
              <w:rPr>
                <w:b/>
                <w:bCs/>
                <w:sz w:val="22"/>
                <w:szCs w:val="22"/>
              </w:rPr>
              <w:t>00</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
                <w:bCs/>
                <w:sz w:val="22"/>
                <w:szCs w:val="22"/>
              </w:rPr>
            </w:pPr>
            <w:r w:rsidRPr="000439C6">
              <w:rPr>
                <w:b/>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
                <w:bCs/>
                <w:sz w:val="22"/>
                <w:szCs w:val="22"/>
              </w:rPr>
            </w:pPr>
            <w:r w:rsidRPr="000439C6">
              <w:rPr>
                <w:b/>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
                <w:bCs/>
                <w:sz w:val="22"/>
                <w:szCs w:val="22"/>
              </w:rPr>
            </w:pPr>
            <w:r w:rsidRPr="000439C6">
              <w:rPr>
                <w:b/>
                <w:bCs/>
                <w:sz w:val="22"/>
                <w:szCs w:val="22"/>
              </w:rPr>
              <w:t>85,15</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Мобилизационная и вневойсковая подготовка</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02</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85,15</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Непрограммные расходы местного бюджета</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02</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9900000000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85,15</w:t>
            </w:r>
          </w:p>
        </w:tc>
      </w:tr>
      <w:tr w:rsidR="00AF413B" w:rsidRPr="000439C6" w:rsidTr="00AF413B">
        <w:trPr>
          <w:gridAfter w:val="2"/>
          <w:wAfter w:w="818" w:type="dxa"/>
          <w:trHeight w:val="64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Реализация мероприятий на осуществление пе</w:t>
            </w:r>
            <w:r w:rsidRPr="000439C6">
              <w:rPr>
                <w:bCs/>
                <w:sz w:val="22"/>
                <w:szCs w:val="22"/>
              </w:rPr>
              <w:t>р</w:t>
            </w:r>
            <w:r w:rsidRPr="000439C6">
              <w:rPr>
                <w:bCs/>
                <w:sz w:val="22"/>
                <w:szCs w:val="22"/>
              </w:rPr>
              <w:t>вичного воинского учета на территории, где отсутствуют вое</w:t>
            </w:r>
            <w:r w:rsidRPr="000439C6">
              <w:rPr>
                <w:bCs/>
                <w:sz w:val="22"/>
                <w:szCs w:val="22"/>
              </w:rPr>
              <w:t>н</w:t>
            </w:r>
            <w:r w:rsidRPr="000439C6">
              <w:rPr>
                <w:bCs/>
                <w:sz w:val="22"/>
                <w:szCs w:val="22"/>
              </w:rPr>
              <w:t>ные комиссариаты за счет средств федерального бюдж</w:t>
            </w:r>
            <w:r w:rsidRPr="000439C6">
              <w:rPr>
                <w:bCs/>
                <w:sz w:val="22"/>
                <w:szCs w:val="22"/>
              </w:rPr>
              <w:t>е</w:t>
            </w:r>
            <w:r w:rsidRPr="000439C6">
              <w:rPr>
                <w:bCs/>
                <w:sz w:val="22"/>
                <w:szCs w:val="22"/>
              </w:rPr>
              <w:t>та</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02</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9900051180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85,15</w:t>
            </w:r>
          </w:p>
        </w:tc>
      </w:tr>
      <w:tr w:rsidR="00AF413B" w:rsidRPr="000439C6" w:rsidTr="00AF413B">
        <w:trPr>
          <w:gridAfter w:val="2"/>
          <w:wAfter w:w="818" w:type="dxa"/>
          <w:trHeight w:val="85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Расходы на выплаты персоналу в целях обеспечения выполнения функций государственными (муниципальн</w:t>
            </w:r>
            <w:r w:rsidRPr="000439C6">
              <w:rPr>
                <w:bCs/>
                <w:sz w:val="22"/>
                <w:szCs w:val="22"/>
              </w:rPr>
              <w:t>ы</w:t>
            </w:r>
            <w:r w:rsidRPr="000439C6">
              <w:rPr>
                <w:bCs/>
                <w:sz w:val="22"/>
                <w:szCs w:val="22"/>
              </w:rPr>
              <w:t>ми) органами, казенными учреждениями, органами управления государственными внебюджетными фонд</w:t>
            </w:r>
            <w:r w:rsidRPr="000439C6">
              <w:rPr>
                <w:bCs/>
                <w:sz w:val="22"/>
                <w:szCs w:val="22"/>
              </w:rPr>
              <w:t>а</w:t>
            </w:r>
            <w:r w:rsidRPr="000439C6">
              <w:rPr>
                <w:bCs/>
                <w:sz w:val="22"/>
                <w:szCs w:val="22"/>
              </w:rPr>
              <w:t>ми</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02</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9900051180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100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79,69</w:t>
            </w:r>
          </w:p>
        </w:tc>
      </w:tr>
      <w:tr w:rsidR="00AF413B" w:rsidRPr="000439C6" w:rsidTr="00AF413B">
        <w:trPr>
          <w:gridAfter w:val="2"/>
          <w:wAfter w:w="818" w:type="dxa"/>
          <w:trHeight w:val="43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Расходы на выплаты персоналу государственных (муниципальных) орг</w:t>
            </w:r>
            <w:r w:rsidRPr="000439C6">
              <w:rPr>
                <w:bCs/>
                <w:sz w:val="22"/>
                <w:szCs w:val="22"/>
              </w:rPr>
              <w:t>а</w:t>
            </w:r>
            <w:r w:rsidRPr="000439C6">
              <w:rPr>
                <w:bCs/>
                <w:sz w:val="22"/>
                <w:szCs w:val="22"/>
              </w:rPr>
              <w:t>нов</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02</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9900051180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120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79,69</w:t>
            </w:r>
          </w:p>
        </w:tc>
      </w:tr>
      <w:tr w:rsidR="00AF413B" w:rsidRPr="000439C6" w:rsidTr="00AF413B">
        <w:trPr>
          <w:gridAfter w:val="2"/>
          <w:wAfter w:w="818" w:type="dxa"/>
          <w:trHeight w:val="43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Закупка товаров, работ и услуг для обеспечения государственных (муниципал</w:t>
            </w:r>
            <w:r w:rsidRPr="000439C6">
              <w:rPr>
                <w:bCs/>
                <w:sz w:val="22"/>
                <w:szCs w:val="22"/>
              </w:rPr>
              <w:t>ь</w:t>
            </w:r>
            <w:r w:rsidRPr="000439C6">
              <w:rPr>
                <w:bCs/>
                <w:sz w:val="22"/>
                <w:szCs w:val="22"/>
              </w:rPr>
              <w:t>ных) нужд</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02</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9900051180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200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5,46</w:t>
            </w:r>
          </w:p>
        </w:tc>
      </w:tr>
      <w:tr w:rsidR="00AF413B" w:rsidRPr="000439C6" w:rsidTr="00AF413B">
        <w:trPr>
          <w:gridAfter w:val="2"/>
          <w:wAfter w:w="818" w:type="dxa"/>
          <w:trHeight w:val="43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Иные закупки товаров, работ и услуг для обеспеч</w:t>
            </w:r>
            <w:r w:rsidRPr="000439C6">
              <w:rPr>
                <w:bCs/>
                <w:sz w:val="22"/>
                <w:szCs w:val="22"/>
              </w:rPr>
              <w:t>е</w:t>
            </w:r>
            <w:r w:rsidRPr="000439C6">
              <w:rPr>
                <w:bCs/>
                <w:sz w:val="22"/>
                <w:szCs w:val="22"/>
              </w:rPr>
              <w:t>ния государственных (муниц</w:t>
            </w:r>
            <w:r w:rsidRPr="000439C6">
              <w:rPr>
                <w:bCs/>
                <w:sz w:val="22"/>
                <w:szCs w:val="22"/>
              </w:rPr>
              <w:t>и</w:t>
            </w:r>
            <w:r w:rsidRPr="000439C6">
              <w:rPr>
                <w:bCs/>
                <w:sz w:val="22"/>
                <w:szCs w:val="22"/>
              </w:rPr>
              <w:t>пальных) нужд</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02</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9900051180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240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5,46</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
                <w:bCs/>
                <w:sz w:val="22"/>
                <w:szCs w:val="22"/>
              </w:rPr>
            </w:pPr>
            <w:r w:rsidRPr="000439C6">
              <w:rPr>
                <w:b/>
                <w:bCs/>
                <w:sz w:val="22"/>
                <w:szCs w:val="22"/>
              </w:rPr>
              <w:t>НАЦИОНАЛЬНАЯ ЭКОНОМИКА</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
                <w:bCs/>
                <w:sz w:val="22"/>
                <w:szCs w:val="22"/>
              </w:rPr>
            </w:pPr>
            <w:r w:rsidRPr="000439C6">
              <w:rPr>
                <w:b/>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
                <w:bCs/>
                <w:sz w:val="22"/>
                <w:szCs w:val="22"/>
              </w:rPr>
            </w:pPr>
            <w:r w:rsidRPr="000439C6">
              <w:rPr>
                <w:b/>
                <w:bCs/>
                <w:sz w:val="22"/>
                <w:szCs w:val="22"/>
              </w:rPr>
              <w:t>04</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
                <w:bCs/>
                <w:sz w:val="22"/>
                <w:szCs w:val="22"/>
              </w:rPr>
            </w:pPr>
            <w:r w:rsidRPr="000439C6">
              <w:rPr>
                <w:b/>
                <w:bCs/>
                <w:sz w:val="22"/>
                <w:szCs w:val="22"/>
              </w:rPr>
              <w:t>00</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
                <w:bCs/>
                <w:sz w:val="22"/>
                <w:szCs w:val="22"/>
              </w:rPr>
            </w:pPr>
            <w:r w:rsidRPr="000439C6">
              <w:rPr>
                <w:b/>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
                <w:bCs/>
                <w:sz w:val="22"/>
                <w:szCs w:val="22"/>
              </w:rPr>
            </w:pPr>
            <w:r w:rsidRPr="000439C6">
              <w:rPr>
                <w:b/>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
                <w:bCs/>
                <w:sz w:val="22"/>
                <w:szCs w:val="22"/>
              </w:rPr>
            </w:pPr>
            <w:r w:rsidRPr="000439C6">
              <w:rPr>
                <w:b/>
                <w:bCs/>
                <w:sz w:val="22"/>
                <w:szCs w:val="22"/>
              </w:rPr>
              <w:t>141,0</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Дорожное хозяйство (дорожные фонды)</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09</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141,0</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Непрограммные расходы местного бюджета</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09</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9900000000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141,0</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lastRenderedPageBreak/>
              <w:t>Поддержка дорожного хозяйства</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09</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9900015020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141,0</w:t>
            </w:r>
          </w:p>
        </w:tc>
      </w:tr>
      <w:tr w:rsidR="00AF413B" w:rsidRPr="000439C6" w:rsidTr="00AF413B">
        <w:trPr>
          <w:gridAfter w:val="2"/>
          <w:wAfter w:w="818" w:type="dxa"/>
          <w:trHeight w:val="43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Закупка товаров, работ и услуг для обеспечения государственных (муниципал</w:t>
            </w:r>
            <w:r w:rsidRPr="000439C6">
              <w:rPr>
                <w:bCs/>
                <w:sz w:val="22"/>
                <w:szCs w:val="22"/>
              </w:rPr>
              <w:t>ь</w:t>
            </w:r>
            <w:r w:rsidRPr="000439C6">
              <w:rPr>
                <w:bCs/>
                <w:sz w:val="22"/>
                <w:szCs w:val="22"/>
              </w:rPr>
              <w:t>ных) нужд</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09</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9900015020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200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141,0</w:t>
            </w:r>
          </w:p>
        </w:tc>
      </w:tr>
      <w:tr w:rsidR="00AF413B" w:rsidRPr="000439C6" w:rsidTr="00AF413B">
        <w:trPr>
          <w:gridAfter w:val="2"/>
          <w:wAfter w:w="818" w:type="dxa"/>
          <w:trHeight w:val="43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Иные закупки товаров, работ и услуг для обеспеч</w:t>
            </w:r>
            <w:r w:rsidRPr="000439C6">
              <w:rPr>
                <w:bCs/>
                <w:sz w:val="22"/>
                <w:szCs w:val="22"/>
              </w:rPr>
              <w:t>е</w:t>
            </w:r>
            <w:r w:rsidRPr="000439C6">
              <w:rPr>
                <w:bCs/>
                <w:sz w:val="22"/>
                <w:szCs w:val="22"/>
              </w:rPr>
              <w:t>ния государственных (муниц</w:t>
            </w:r>
            <w:r w:rsidRPr="000439C6">
              <w:rPr>
                <w:bCs/>
                <w:sz w:val="22"/>
                <w:szCs w:val="22"/>
              </w:rPr>
              <w:t>и</w:t>
            </w:r>
            <w:r w:rsidRPr="000439C6">
              <w:rPr>
                <w:bCs/>
                <w:sz w:val="22"/>
                <w:szCs w:val="22"/>
              </w:rPr>
              <w:t>пальных) нужд</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04</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09</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9900015020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240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141,0</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
                <w:bCs/>
                <w:sz w:val="22"/>
                <w:szCs w:val="22"/>
              </w:rPr>
            </w:pPr>
            <w:r w:rsidRPr="000439C6">
              <w:rPr>
                <w:b/>
                <w:bCs/>
                <w:sz w:val="22"/>
                <w:szCs w:val="22"/>
              </w:rPr>
              <w:t>ЖИЛИЩНО-КОММУНАЛЬНОЕ ХОЗЯЙСТВО</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
                <w:bCs/>
                <w:sz w:val="22"/>
                <w:szCs w:val="22"/>
              </w:rPr>
            </w:pPr>
            <w:r w:rsidRPr="000439C6">
              <w:rPr>
                <w:b/>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
                <w:bCs/>
                <w:sz w:val="22"/>
                <w:szCs w:val="22"/>
              </w:rPr>
            </w:pPr>
            <w:r w:rsidRPr="000439C6">
              <w:rPr>
                <w:b/>
                <w:bCs/>
                <w:sz w:val="22"/>
                <w:szCs w:val="22"/>
              </w:rPr>
              <w:t>05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
                <w:bCs/>
                <w:sz w:val="22"/>
                <w:szCs w:val="22"/>
              </w:rPr>
            </w:pPr>
            <w:r w:rsidRPr="000439C6">
              <w:rPr>
                <w:b/>
                <w:bCs/>
                <w:sz w:val="22"/>
                <w:szCs w:val="22"/>
              </w:rPr>
              <w:t>00</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
                <w:bCs/>
                <w:sz w:val="22"/>
                <w:szCs w:val="22"/>
              </w:rPr>
            </w:pPr>
            <w:r w:rsidRPr="000439C6">
              <w:rPr>
                <w:b/>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
                <w:bCs/>
                <w:sz w:val="22"/>
                <w:szCs w:val="22"/>
              </w:rPr>
            </w:pPr>
            <w:r w:rsidRPr="000439C6">
              <w:rPr>
                <w:b/>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
                <w:bCs/>
                <w:sz w:val="22"/>
                <w:szCs w:val="22"/>
              </w:rPr>
            </w:pPr>
            <w:r w:rsidRPr="000439C6">
              <w:rPr>
                <w:b/>
                <w:bCs/>
                <w:sz w:val="22"/>
                <w:szCs w:val="22"/>
              </w:rPr>
              <w:t>193,4</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Благоустройство</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193,4</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Непрограммные расходы местного бюджета</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9900000000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193,4</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Уличное освещение</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9900000010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188,4</w:t>
            </w:r>
          </w:p>
        </w:tc>
      </w:tr>
      <w:tr w:rsidR="00AF413B" w:rsidRPr="000439C6" w:rsidTr="00AF413B">
        <w:trPr>
          <w:gridAfter w:val="2"/>
          <w:wAfter w:w="818" w:type="dxa"/>
          <w:trHeight w:val="43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Закупка товаров, работ и услуг для обеспечения государственных (муниципал</w:t>
            </w:r>
            <w:r w:rsidRPr="000439C6">
              <w:rPr>
                <w:bCs/>
                <w:sz w:val="22"/>
                <w:szCs w:val="22"/>
              </w:rPr>
              <w:t>ь</w:t>
            </w:r>
            <w:r w:rsidRPr="000439C6">
              <w:rPr>
                <w:bCs/>
                <w:sz w:val="22"/>
                <w:szCs w:val="22"/>
              </w:rPr>
              <w:t>ных) нужд</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9900000010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200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188,4</w:t>
            </w:r>
          </w:p>
        </w:tc>
      </w:tr>
      <w:tr w:rsidR="00AF413B" w:rsidRPr="000439C6" w:rsidTr="00AF413B">
        <w:trPr>
          <w:gridAfter w:val="2"/>
          <w:wAfter w:w="818" w:type="dxa"/>
          <w:trHeight w:val="43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Иные закупки товаров, работ и услуг для обеспеч</w:t>
            </w:r>
            <w:r w:rsidRPr="000439C6">
              <w:rPr>
                <w:bCs/>
                <w:sz w:val="22"/>
                <w:szCs w:val="22"/>
              </w:rPr>
              <w:t>е</w:t>
            </w:r>
            <w:r w:rsidRPr="000439C6">
              <w:rPr>
                <w:bCs/>
                <w:sz w:val="22"/>
                <w:szCs w:val="22"/>
              </w:rPr>
              <w:t>ния государственных (муниц</w:t>
            </w:r>
            <w:r w:rsidRPr="000439C6">
              <w:rPr>
                <w:bCs/>
                <w:sz w:val="22"/>
                <w:szCs w:val="22"/>
              </w:rPr>
              <w:t>и</w:t>
            </w:r>
            <w:r w:rsidRPr="000439C6">
              <w:rPr>
                <w:bCs/>
                <w:sz w:val="22"/>
                <w:szCs w:val="22"/>
              </w:rPr>
              <w:t>пальных) нужд</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9900000010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240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188,4</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Организация и содержание мест захоронений</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9900000040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5,0</w:t>
            </w:r>
          </w:p>
        </w:tc>
      </w:tr>
      <w:tr w:rsidR="00AF413B" w:rsidRPr="000439C6" w:rsidTr="00AF413B">
        <w:trPr>
          <w:gridAfter w:val="2"/>
          <w:wAfter w:w="818" w:type="dxa"/>
          <w:trHeight w:val="43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Закупка товаров, работ и услуг для обеспечения государственных (муниципал</w:t>
            </w:r>
            <w:r w:rsidRPr="000439C6">
              <w:rPr>
                <w:bCs/>
                <w:sz w:val="22"/>
                <w:szCs w:val="22"/>
              </w:rPr>
              <w:t>ь</w:t>
            </w:r>
            <w:r w:rsidRPr="000439C6">
              <w:rPr>
                <w:bCs/>
                <w:sz w:val="22"/>
                <w:szCs w:val="22"/>
              </w:rPr>
              <w:t>ных) нужд</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9900000040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200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5,0</w:t>
            </w:r>
          </w:p>
        </w:tc>
      </w:tr>
      <w:tr w:rsidR="00AF413B" w:rsidRPr="000439C6" w:rsidTr="00AF413B">
        <w:trPr>
          <w:gridAfter w:val="2"/>
          <w:wAfter w:w="818" w:type="dxa"/>
          <w:trHeight w:val="43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Иные закупки товаров, работ и услуг для обеспеч</w:t>
            </w:r>
            <w:r w:rsidRPr="000439C6">
              <w:rPr>
                <w:bCs/>
                <w:sz w:val="22"/>
                <w:szCs w:val="22"/>
              </w:rPr>
              <w:t>е</w:t>
            </w:r>
            <w:r w:rsidRPr="000439C6">
              <w:rPr>
                <w:bCs/>
                <w:sz w:val="22"/>
                <w:szCs w:val="22"/>
              </w:rPr>
              <w:t>ния государственных (муниц</w:t>
            </w:r>
            <w:r w:rsidRPr="000439C6">
              <w:rPr>
                <w:bCs/>
                <w:sz w:val="22"/>
                <w:szCs w:val="22"/>
              </w:rPr>
              <w:t>и</w:t>
            </w:r>
            <w:r w:rsidRPr="000439C6">
              <w:rPr>
                <w:bCs/>
                <w:sz w:val="22"/>
                <w:szCs w:val="22"/>
              </w:rPr>
              <w:t>пальных) нужд</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9900000040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240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5,0</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
                <w:bCs/>
                <w:sz w:val="22"/>
                <w:szCs w:val="22"/>
              </w:rPr>
            </w:pPr>
            <w:r w:rsidRPr="000439C6">
              <w:rPr>
                <w:b/>
                <w:bCs/>
                <w:sz w:val="22"/>
                <w:szCs w:val="22"/>
              </w:rPr>
              <w:t>КУЛЬТУРА, КИНЕМАТОГРАФИЯ</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
                <w:bCs/>
                <w:sz w:val="22"/>
                <w:szCs w:val="22"/>
              </w:rPr>
            </w:pPr>
            <w:r w:rsidRPr="000439C6">
              <w:rPr>
                <w:b/>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
                <w:bCs/>
                <w:sz w:val="22"/>
                <w:szCs w:val="22"/>
              </w:rPr>
            </w:pPr>
            <w:r w:rsidRPr="000439C6">
              <w:rPr>
                <w:b/>
                <w:bCs/>
                <w:sz w:val="22"/>
                <w:szCs w:val="22"/>
              </w:rPr>
              <w:t>08</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
                <w:bCs/>
                <w:sz w:val="22"/>
                <w:szCs w:val="22"/>
              </w:rPr>
            </w:pPr>
            <w:r w:rsidRPr="000439C6">
              <w:rPr>
                <w:b/>
                <w:bCs/>
                <w:sz w:val="22"/>
                <w:szCs w:val="22"/>
              </w:rPr>
              <w:t>00</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
                <w:bCs/>
                <w:sz w:val="22"/>
                <w:szCs w:val="22"/>
              </w:rPr>
            </w:pPr>
            <w:r w:rsidRPr="000439C6">
              <w:rPr>
                <w:b/>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
                <w:bCs/>
                <w:sz w:val="22"/>
                <w:szCs w:val="22"/>
              </w:rPr>
            </w:pPr>
            <w:r w:rsidRPr="000439C6">
              <w:rPr>
                <w:b/>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
                <w:bCs/>
                <w:sz w:val="22"/>
                <w:szCs w:val="22"/>
              </w:rPr>
            </w:pPr>
            <w:r w:rsidRPr="000439C6">
              <w:rPr>
                <w:b/>
                <w:bCs/>
                <w:sz w:val="22"/>
                <w:szCs w:val="22"/>
              </w:rPr>
              <w:t>2153,5</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Культура</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08</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2153,5</w:t>
            </w:r>
          </w:p>
        </w:tc>
      </w:tr>
      <w:tr w:rsidR="00AF413B" w:rsidRPr="000439C6" w:rsidTr="00AF413B">
        <w:trPr>
          <w:gridAfter w:val="2"/>
          <w:wAfter w:w="818" w:type="dxa"/>
          <w:trHeight w:val="43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Обеспечение деятельности по собственным полномоч</w:t>
            </w:r>
            <w:r w:rsidRPr="000439C6">
              <w:rPr>
                <w:bCs/>
                <w:sz w:val="22"/>
                <w:szCs w:val="22"/>
              </w:rPr>
              <w:t>и</w:t>
            </w:r>
            <w:r w:rsidRPr="000439C6">
              <w:rPr>
                <w:bCs/>
                <w:sz w:val="22"/>
                <w:szCs w:val="22"/>
              </w:rPr>
              <w:t>ям и решению вопросов местного значения</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08</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0300000000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368,1</w:t>
            </w:r>
          </w:p>
        </w:tc>
      </w:tr>
      <w:tr w:rsidR="00AF413B" w:rsidRPr="000439C6" w:rsidTr="00AF413B">
        <w:trPr>
          <w:gridAfter w:val="2"/>
          <w:wAfter w:w="818" w:type="dxa"/>
          <w:trHeight w:val="64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Обеспечение расходов по собственным полномоч</w:t>
            </w:r>
            <w:r w:rsidRPr="000439C6">
              <w:rPr>
                <w:bCs/>
                <w:sz w:val="22"/>
                <w:szCs w:val="22"/>
              </w:rPr>
              <w:t>и</w:t>
            </w:r>
            <w:r w:rsidRPr="000439C6">
              <w:rPr>
                <w:bCs/>
                <w:sz w:val="22"/>
                <w:szCs w:val="22"/>
              </w:rPr>
              <w:t>ям за счет средств областного бюджета на обеспечение сбалансированности местных бю</w:t>
            </w:r>
            <w:r w:rsidRPr="000439C6">
              <w:rPr>
                <w:bCs/>
                <w:sz w:val="22"/>
                <w:szCs w:val="22"/>
              </w:rPr>
              <w:t>д</w:t>
            </w:r>
            <w:r w:rsidRPr="000439C6">
              <w:rPr>
                <w:bCs/>
                <w:sz w:val="22"/>
                <w:szCs w:val="22"/>
              </w:rPr>
              <w:t>жетов</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08</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0300070510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368,1</w:t>
            </w:r>
          </w:p>
        </w:tc>
      </w:tr>
      <w:tr w:rsidR="00AF413B" w:rsidRPr="000439C6" w:rsidTr="00AF413B">
        <w:trPr>
          <w:gridAfter w:val="2"/>
          <w:wAfter w:w="818" w:type="dxa"/>
          <w:trHeight w:val="85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Расходы на выплаты персоналу в целях обеспечения выполнения функций государственными (муниципальн</w:t>
            </w:r>
            <w:r w:rsidRPr="000439C6">
              <w:rPr>
                <w:bCs/>
                <w:sz w:val="22"/>
                <w:szCs w:val="22"/>
              </w:rPr>
              <w:t>ы</w:t>
            </w:r>
            <w:r w:rsidRPr="000439C6">
              <w:rPr>
                <w:bCs/>
                <w:sz w:val="22"/>
                <w:szCs w:val="22"/>
              </w:rPr>
              <w:t>ми) органами, казенными учреждениями, органами управления государственными внебюджетными фонд</w:t>
            </w:r>
            <w:r w:rsidRPr="000439C6">
              <w:rPr>
                <w:bCs/>
                <w:sz w:val="22"/>
                <w:szCs w:val="22"/>
              </w:rPr>
              <w:t>а</w:t>
            </w:r>
            <w:r w:rsidRPr="000439C6">
              <w:rPr>
                <w:bCs/>
                <w:sz w:val="22"/>
                <w:szCs w:val="22"/>
              </w:rPr>
              <w:t>ми</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08</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0300070510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100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368,1</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Расходы на выплаты персоналу казенных учрежд</w:t>
            </w:r>
            <w:r w:rsidRPr="000439C6">
              <w:rPr>
                <w:bCs/>
                <w:sz w:val="22"/>
                <w:szCs w:val="22"/>
              </w:rPr>
              <w:t>е</w:t>
            </w:r>
            <w:r w:rsidRPr="000439C6">
              <w:rPr>
                <w:bCs/>
                <w:sz w:val="22"/>
                <w:szCs w:val="22"/>
              </w:rPr>
              <w:t>ний</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08</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0300070510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110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368,1</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Непрограммные расходы местного бюджета</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08</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9900000000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1785,4</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Расходы в сфере культуры и кинематографии ра</w:t>
            </w:r>
            <w:r w:rsidRPr="000439C6">
              <w:rPr>
                <w:bCs/>
                <w:sz w:val="22"/>
                <w:szCs w:val="22"/>
              </w:rPr>
              <w:t>й</w:t>
            </w:r>
            <w:r w:rsidRPr="000439C6">
              <w:rPr>
                <w:bCs/>
                <w:sz w:val="22"/>
                <w:szCs w:val="22"/>
              </w:rPr>
              <w:t>она</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08</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9900040990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1785,4</w:t>
            </w:r>
          </w:p>
        </w:tc>
      </w:tr>
      <w:tr w:rsidR="00AF413B" w:rsidRPr="000439C6" w:rsidTr="00AF413B">
        <w:trPr>
          <w:gridAfter w:val="2"/>
          <w:wAfter w:w="818" w:type="dxa"/>
          <w:trHeight w:val="85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Расходы на выплаты персоналу в целях обеспечения выполнения функций государственными (муниципальн</w:t>
            </w:r>
            <w:r w:rsidRPr="000439C6">
              <w:rPr>
                <w:bCs/>
                <w:sz w:val="22"/>
                <w:szCs w:val="22"/>
              </w:rPr>
              <w:t>ы</w:t>
            </w:r>
            <w:r w:rsidRPr="000439C6">
              <w:rPr>
                <w:bCs/>
                <w:sz w:val="22"/>
                <w:szCs w:val="22"/>
              </w:rPr>
              <w:t>ми) органами, казенными учреждениями, органами управления государственными внебюджетными фонд</w:t>
            </w:r>
            <w:r w:rsidRPr="000439C6">
              <w:rPr>
                <w:bCs/>
                <w:sz w:val="22"/>
                <w:szCs w:val="22"/>
              </w:rPr>
              <w:t>а</w:t>
            </w:r>
            <w:r w:rsidRPr="000439C6">
              <w:rPr>
                <w:bCs/>
                <w:sz w:val="22"/>
                <w:szCs w:val="22"/>
              </w:rPr>
              <w:t>ми</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08</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9900040990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100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1214,0</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Расходы на выплаты персоналу казенных учрежд</w:t>
            </w:r>
            <w:r w:rsidRPr="000439C6">
              <w:rPr>
                <w:bCs/>
                <w:sz w:val="22"/>
                <w:szCs w:val="22"/>
              </w:rPr>
              <w:t>е</w:t>
            </w:r>
            <w:r w:rsidRPr="000439C6">
              <w:rPr>
                <w:bCs/>
                <w:sz w:val="22"/>
                <w:szCs w:val="22"/>
              </w:rPr>
              <w:t>ний</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08</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9900040990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110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1214,0</w:t>
            </w:r>
          </w:p>
        </w:tc>
      </w:tr>
      <w:tr w:rsidR="00AF413B" w:rsidRPr="000439C6" w:rsidTr="00AF413B">
        <w:trPr>
          <w:gridAfter w:val="2"/>
          <w:wAfter w:w="818" w:type="dxa"/>
          <w:trHeight w:val="43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Закупка товаров, работ и услуг для обеспечения государственных (муниципал</w:t>
            </w:r>
            <w:r w:rsidRPr="000439C6">
              <w:rPr>
                <w:bCs/>
                <w:sz w:val="22"/>
                <w:szCs w:val="22"/>
              </w:rPr>
              <w:t>ь</w:t>
            </w:r>
            <w:r w:rsidRPr="000439C6">
              <w:rPr>
                <w:bCs/>
                <w:sz w:val="22"/>
                <w:szCs w:val="22"/>
              </w:rPr>
              <w:t>ных) нужд</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08</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9900040990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200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508,2</w:t>
            </w:r>
          </w:p>
        </w:tc>
      </w:tr>
      <w:tr w:rsidR="00AF413B" w:rsidRPr="000439C6" w:rsidTr="00AF413B">
        <w:trPr>
          <w:gridAfter w:val="2"/>
          <w:wAfter w:w="818" w:type="dxa"/>
          <w:trHeight w:val="43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Иные закупки товаров, работ и услуг для обеспеч</w:t>
            </w:r>
            <w:r w:rsidRPr="000439C6">
              <w:rPr>
                <w:bCs/>
                <w:sz w:val="22"/>
                <w:szCs w:val="22"/>
              </w:rPr>
              <w:t>е</w:t>
            </w:r>
            <w:r w:rsidRPr="000439C6">
              <w:rPr>
                <w:bCs/>
                <w:sz w:val="22"/>
                <w:szCs w:val="22"/>
              </w:rPr>
              <w:t>ния государственных (муниц</w:t>
            </w:r>
            <w:r w:rsidRPr="000439C6">
              <w:rPr>
                <w:bCs/>
                <w:sz w:val="22"/>
                <w:szCs w:val="22"/>
              </w:rPr>
              <w:t>и</w:t>
            </w:r>
            <w:r w:rsidRPr="000439C6">
              <w:rPr>
                <w:bCs/>
                <w:sz w:val="22"/>
                <w:szCs w:val="22"/>
              </w:rPr>
              <w:t>пальных) нужд</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08</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9900040990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240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508,2</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Иные бюджетные ассигнования</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08</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9900040990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800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63,2</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Уплата налогов, сборов и иных платежей</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08</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9900040990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850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63,2</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
                <w:bCs/>
                <w:sz w:val="22"/>
                <w:szCs w:val="22"/>
              </w:rPr>
            </w:pPr>
            <w:r w:rsidRPr="000439C6">
              <w:rPr>
                <w:b/>
                <w:bCs/>
                <w:sz w:val="22"/>
                <w:szCs w:val="22"/>
              </w:rPr>
              <w:t>СОЦИАЛЬНАЯ ПОЛИТИКА</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
                <w:bCs/>
                <w:sz w:val="22"/>
                <w:szCs w:val="22"/>
              </w:rPr>
            </w:pPr>
            <w:r w:rsidRPr="000439C6">
              <w:rPr>
                <w:b/>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
                <w:bCs/>
                <w:sz w:val="22"/>
                <w:szCs w:val="22"/>
              </w:rPr>
            </w:pPr>
            <w:r w:rsidRPr="000439C6">
              <w:rPr>
                <w:b/>
                <w:bCs/>
                <w:sz w:val="22"/>
                <w:szCs w:val="22"/>
              </w:rPr>
              <w:t>10</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
                <w:bCs/>
                <w:sz w:val="22"/>
                <w:szCs w:val="22"/>
              </w:rPr>
            </w:pPr>
            <w:r w:rsidRPr="000439C6">
              <w:rPr>
                <w:b/>
                <w:bCs/>
                <w:sz w:val="22"/>
                <w:szCs w:val="22"/>
              </w:rPr>
              <w:t>00</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
                <w:bCs/>
                <w:sz w:val="22"/>
                <w:szCs w:val="22"/>
              </w:rPr>
            </w:pPr>
            <w:r w:rsidRPr="000439C6">
              <w:rPr>
                <w:b/>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
                <w:bCs/>
                <w:sz w:val="22"/>
                <w:szCs w:val="22"/>
              </w:rPr>
            </w:pPr>
            <w:r w:rsidRPr="000439C6">
              <w:rPr>
                <w:b/>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
                <w:bCs/>
                <w:sz w:val="22"/>
                <w:szCs w:val="22"/>
              </w:rPr>
            </w:pPr>
            <w:r w:rsidRPr="000439C6">
              <w:rPr>
                <w:b/>
                <w:bCs/>
                <w:sz w:val="22"/>
                <w:szCs w:val="22"/>
              </w:rPr>
              <w:t>153,0</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Пенсионное обеспечение</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10</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153,0</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Непрограммные расходы местного бюджета</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10</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9900000000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153,0</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Доплата к пенсии муниципальным  служащим</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10</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9900091010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153,0</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Социальное обеспечение и иные выплаты насел</w:t>
            </w:r>
            <w:r w:rsidRPr="000439C6">
              <w:rPr>
                <w:bCs/>
                <w:sz w:val="22"/>
                <w:szCs w:val="22"/>
              </w:rPr>
              <w:t>е</w:t>
            </w:r>
            <w:r w:rsidRPr="000439C6">
              <w:rPr>
                <w:bCs/>
                <w:sz w:val="22"/>
                <w:szCs w:val="22"/>
              </w:rPr>
              <w:t>нию</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10</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9900091010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300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153,0</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Публичные нормативные социальные выплаты гражд</w:t>
            </w:r>
            <w:r w:rsidRPr="000439C6">
              <w:rPr>
                <w:bCs/>
                <w:sz w:val="22"/>
                <w:szCs w:val="22"/>
              </w:rPr>
              <w:t>а</w:t>
            </w:r>
            <w:r w:rsidRPr="000439C6">
              <w:rPr>
                <w:bCs/>
                <w:sz w:val="22"/>
                <w:szCs w:val="22"/>
              </w:rPr>
              <w:t>нам</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10</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01</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9900091010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310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153,0</w:t>
            </w:r>
          </w:p>
        </w:tc>
      </w:tr>
      <w:tr w:rsidR="00AF413B" w:rsidRPr="000439C6" w:rsidTr="00AF413B">
        <w:trPr>
          <w:gridAfter w:val="2"/>
          <w:wAfter w:w="818" w:type="dxa"/>
          <w:trHeight w:val="43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
                <w:bCs/>
                <w:sz w:val="22"/>
                <w:szCs w:val="22"/>
              </w:rPr>
            </w:pPr>
            <w:r w:rsidRPr="000439C6">
              <w:rPr>
                <w:b/>
                <w:bCs/>
                <w:sz w:val="22"/>
                <w:szCs w:val="22"/>
              </w:rPr>
              <w:t>МЕЖБЮДЖЕТНЫЕ ТРАНСФЕРТЫ ОБЩЕГО ХАРАКТЕРА БЮДЖЕТАМ БЮДЖЕТНОЙ С</w:t>
            </w:r>
            <w:r w:rsidRPr="000439C6">
              <w:rPr>
                <w:b/>
                <w:bCs/>
                <w:sz w:val="22"/>
                <w:szCs w:val="22"/>
              </w:rPr>
              <w:t>И</w:t>
            </w:r>
            <w:r w:rsidRPr="000439C6">
              <w:rPr>
                <w:b/>
                <w:bCs/>
                <w:sz w:val="22"/>
                <w:szCs w:val="22"/>
              </w:rPr>
              <w:t>СТЕМЫ РОССИЙСКОЙ ФЕДЕРАЦИИ</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
                <w:bCs/>
                <w:sz w:val="22"/>
                <w:szCs w:val="22"/>
              </w:rPr>
            </w:pPr>
            <w:r w:rsidRPr="000439C6">
              <w:rPr>
                <w:b/>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
                <w:bCs/>
                <w:sz w:val="22"/>
                <w:szCs w:val="22"/>
              </w:rPr>
            </w:pPr>
            <w:r w:rsidRPr="000439C6">
              <w:rPr>
                <w:b/>
                <w:bCs/>
                <w:sz w:val="22"/>
                <w:szCs w:val="22"/>
              </w:rPr>
              <w:t>14</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
                <w:bCs/>
                <w:sz w:val="22"/>
                <w:szCs w:val="22"/>
              </w:rPr>
            </w:pPr>
            <w:r w:rsidRPr="000439C6">
              <w:rPr>
                <w:b/>
                <w:bCs/>
                <w:sz w:val="22"/>
                <w:szCs w:val="22"/>
              </w:rPr>
              <w:t>00</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
                <w:bCs/>
                <w:sz w:val="22"/>
                <w:szCs w:val="22"/>
              </w:rPr>
            </w:pPr>
            <w:r w:rsidRPr="000439C6">
              <w:rPr>
                <w:b/>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
                <w:bCs/>
                <w:sz w:val="22"/>
                <w:szCs w:val="22"/>
              </w:rPr>
            </w:pPr>
            <w:r w:rsidRPr="000439C6">
              <w:rPr>
                <w:b/>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
                <w:bCs/>
                <w:sz w:val="22"/>
                <w:szCs w:val="22"/>
              </w:rPr>
            </w:pPr>
            <w:r w:rsidRPr="000439C6">
              <w:rPr>
                <w:b/>
                <w:bCs/>
                <w:sz w:val="22"/>
                <w:szCs w:val="22"/>
              </w:rPr>
              <w:t>18,3</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Прочие межбюджетные трансферты общего хара</w:t>
            </w:r>
            <w:r w:rsidRPr="000439C6">
              <w:rPr>
                <w:bCs/>
                <w:sz w:val="22"/>
                <w:szCs w:val="22"/>
              </w:rPr>
              <w:t>к</w:t>
            </w:r>
            <w:r w:rsidRPr="000439C6">
              <w:rPr>
                <w:bCs/>
                <w:sz w:val="22"/>
                <w:szCs w:val="22"/>
              </w:rPr>
              <w:t>тера</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14</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18,3</w:t>
            </w:r>
          </w:p>
        </w:tc>
      </w:tr>
      <w:tr w:rsidR="00AF413B" w:rsidRPr="000439C6" w:rsidTr="00AF413B">
        <w:trPr>
          <w:gridAfter w:val="2"/>
          <w:wAfter w:w="818" w:type="dxa"/>
          <w:trHeight w:val="43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lastRenderedPageBreak/>
              <w:t>Обеспечение деятельности по собственным полномоч</w:t>
            </w:r>
            <w:r w:rsidRPr="000439C6">
              <w:rPr>
                <w:bCs/>
                <w:sz w:val="22"/>
                <w:szCs w:val="22"/>
              </w:rPr>
              <w:t>и</w:t>
            </w:r>
            <w:r w:rsidRPr="000439C6">
              <w:rPr>
                <w:bCs/>
                <w:sz w:val="22"/>
                <w:szCs w:val="22"/>
              </w:rPr>
              <w:t>ям и решению вопросов местного значения</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14</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0300000000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18,3</w:t>
            </w:r>
          </w:p>
        </w:tc>
      </w:tr>
      <w:tr w:rsidR="00AF413B" w:rsidRPr="000439C6" w:rsidTr="00AF413B">
        <w:trPr>
          <w:gridAfter w:val="2"/>
          <w:wAfter w:w="818" w:type="dxa"/>
          <w:trHeight w:val="43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Обеспечение расходов по собственным полномоч</w:t>
            </w:r>
            <w:r w:rsidRPr="000439C6">
              <w:rPr>
                <w:bCs/>
                <w:sz w:val="22"/>
                <w:szCs w:val="22"/>
              </w:rPr>
              <w:t>и</w:t>
            </w:r>
            <w:r w:rsidRPr="000439C6">
              <w:rPr>
                <w:bCs/>
                <w:sz w:val="22"/>
                <w:szCs w:val="22"/>
              </w:rPr>
              <w:t>ям за счет средств поселений</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14</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0300052050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 </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18,3</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4"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Межбюджетные трансферты</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14</w:t>
            </w:r>
          </w:p>
        </w:tc>
        <w:tc>
          <w:tcPr>
            <w:tcW w:w="5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0300052050</w:t>
            </w:r>
          </w:p>
        </w:tc>
        <w:tc>
          <w:tcPr>
            <w:tcW w:w="720" w:type="dxa"/>
            <w:tcBorders>
              <w:top w:val="nil"/>
              <w:left w:val="single" w:sz="4" w:space="0" w:color="auto"/>
              <w:bottom w:val="single" w:sz="4"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500</w:t>
            </w:r>
          </w:p>
        </w:tc>
        <w:tc>
          <w:tcPr>
            <w:tcW w:w="1269" w:type="dxa"/>
            <w:gridSpan w:val="2"/>
            <w:tcBorders>
              <w:top w:val="nil"/>
              <w:left w:val="single" w:sz="4" w:space="0" w:color="auto"/>
              <w:bottom w:val="single" w:sz="4"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18,3</w:t>
            </w:r>
          </w:p>
        </w:tc>
      </w:tr>
      <w:tr w:rsidR="00AF413B" w:rsidRPr="000439C6" w:rsidTr="00AF413B">
        <w:trPr>
          <w:gridAfter w:val="2"/>
          <w:wAfter w:w="818" w:type="dxa"/>
          <w:trHeight w:val="225"/>
        </w:trPr>
        <w:tc>
          <w:tcPr>
            <w:tcW w:w="5593" w:type="dxa"/>
            <w:gridSpan w:val="6"/>
            <w:tcBorders>
              <w:top w:val="single" w:sz="4" w:space="0" w:color="auto"/>
              <w:left w:val="single" w:sz="8" w:space="0" w:color="auto"/>
              <w:bottom w:val="single" w:sz="8" w:space="0" w:color="auto"/>
              <w:right w:val="single" w:sz="4" w:space="0" w:color="auto"/>
            </w:tcBorders>
            <w:shd w:val="clear" w:color="auto" w:fill="auto"/>
            <w:vAlign w:val="bottom"/>
          </w:tcPr>
          <w:p w:rsidR="00AF413B" w:rsidRPr="000439C6" w:rsidRDefault="00AF413B" w:rsidP="00AF413B">
            <w:pPr>
              <w:rPr>
                <w:bCs/>
                <w:sz w:val="22"/>
                <w:szCs w:val="22"/>
              </w:rPr>
            </w:pPr>
            <w:r w:rsidRPr="000439C6">
              <w:rPr>
                <w:bCs/>
                <w:sz w:val="22"/>
                <w:szCs w:val="22"/>
              </w:rPr>
              <w:t>Иные межбюджетные трансферты</w:t>
            </w:r>
          </w:p>
        </w:tc>
        <w:tc>
          <w:tcPr>
            <w:tcW w:w="720" w:type="dxa"/>
            <w:tcBorders>
              <w:top w:val="nil"/>
              <w:left w:val="single" w:sz="4" w:space="0" w:color="auto"/>
              <w:bottom w:val="single" w:sz="8" w:space="0" w:color="auto"/>
              <w:right w:val="nil"/>
            </w:tcBorders>
            <w:shd w:val="clear" w:color="auto" w:fill="auto"/>
            <w:vAlign w:val="bottom"/>
          </w:tcPr>
          <w:p w:rsidR="00AF413B" w:rsidRPr="000439C6" w:rsidRDefault="00AF413B" w:rsidP="00AF413B">
            <w:pPr>
              <w:jc w:val="right"/>
              <w:rPr>
                <w:bCs/>
                <w:sz w:val="22"/>
                <w:szCs w:val="22"/>
              </w:rPr>
            </w:pPr>
            <w:r w:rsidRPr="000439C6">
              <w:rPr>
                <w:bCs/>
                <w:sz w:val="22"/>
                <w:szCs w:val="22"/>
              </w:rPr>
              <w:t>245</w:t>
            </w:r>
          </w:p>
        </w:tc>
        <w:tc>
          <w:tcPr>
            <w:tcW w:w="540" w:type="dxa"/>
            <w:tcBorders>
              <w:top w:val="nil"/>
              <w:left w:val="single" w:sz="4" w:space="0" w:color="auto"/>
              <w:bottom w:val="single" w:sz="8"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14</w:t>
            </w:r>
          </w:p>
        </w:tc>
        <w:tc>
          <w:tcPr>
            <w:tcW w:w="540" w:type="dxa"/>
            <w:tcBorders>
              <w:top w:val="nil"/>
              <w:left w:val="single" w:sz="4" w:space="0" w:color="auto"/>
              <w:bottom w:val="single" w:sz="8"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w:t>
            </w:r>
          </w:p>
        </w:tc>
        <w:tc>
          <w:tcPr>
            <w:tcW w:w="1440" w:type="dxa"/>
            <w:tcBorders>
              <w:top w:val="nil"/>
              <w:left w:val="single" w:sz="4" w:space="0" w:color="auto"/>
              <w:bottom w:val="single" w:sz="8"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0300052050</w:t>
            </w:r>
          </w:p>
        </w:tc>
        <w:tc>
          <w:tcPr>
            <w:tcW w:w="720" w:type="dxa"/>
            <w:tcBorders>
              <w:top w:val="nil"/>
              <w:left w:val="single" w:sz="4" w:space="0" w:color="auto"/>
              <w:bottom w:val="single" w:sz="8" w:space="0" w:color="auto"/>
              <w:right w:val="nil"/>
            </w:tcBorders>
            <w:shd w:val="clear" w:color="auto" w:fill="auto"/>
            <w:vAlign w:val="bottom"/>
          </w:tcPr>
          <w:p w:rsidR="00AF413B" w:rsidRPr="000439C6" w:rsidRDefault="00AF413B" w:rsidP="00AF413B">
            <w:pPr>
              <w:jc w:val="center"/>
              <w:rPr>
                <w:bCs/>
                <w:sz w:val="22"/>
                <w:szCs w:val="22"/>
              </w:rPr>
            </w:pPr>
            <w:r w:rsidRPr="000439C6">
              <w:rPr>
                <w:bCs/>
                <w:sz w:val="22"/>
                <w:szCs w:val="22"/>
              </w:rPr>
              <w:t>540</w:t>
            </w:r>
          </w:p>
        </w:tc>
        <w:tc>
          <w:tcPr>
            <w:tcW w:w="1269" w:type="dxa"/>
            <w:gridSpan w:val="2"/>
            <w:tcBorders>
              <w:top w:val="nil"/>
              <w:left w:val="single" w:sz="4" w:space="0" w:color="auto"/>
              <w:bottom w:val="single" w:sz="8" w:space="0" w:color="auto"/>
              <w:right w:val="nil"/>
            </w:tcBorders>
            <w:shd w:val="clear" w:color="auto" w:fill="auto"/>
            <w:vAlign w:val="bottom"/>
          </w:tcPr>
          <w:p w:rsidR="00AF413B" w:rsidRPr="000439C6" w:rsidRDefault="00AF413B" w:rsidP="00AF413B">
            <w:pPr>
              <w:rPr>
                <w:bCs/>
                <w:sz w:val="22"/>
                <w:szCs w:val="22"/>
              </w:rPr>
            </w:pPr>
            <w:r w:rsidRPr="000439C6">
              <w:rPr>
                <w:bCs/>
                <w:sz w:val="22"/>
                <w:szCs w:val="22"/>
              </w:rPr>
              <w:t>18,3</w:t>
            </w:r>
          </w:p>
        </w:tc>
      </w:tr>
      <w:tr w:rsidR="00AF413B" w:rsidRPr="000439C6" w:rsidTr="00AF413B">
        <w:trPr>
          <w:trHeight w:val="225"/>
        </w:trPr>
        <w:tc>
          <w:tcPr>
            <w:tcW w:w="6853" w:type="dxa"/>
            <w:gridSpan w:val="8"/>
            <w:tcBorders>
              <w:top w:val="nil"/>
              <w:left w:val="single" w:sz="8" w:space="0" w:color="auto"/>
              <w:bottom w:val="single" w:sz="8" w:space="0" w:color="auto"/>
              <w:right w:val="single" w:sz="8" w:space="0" w:color="000000"/>
            </w:tcBorders>
            <w:shd w:val="clear" w:color="auto" w:fill="auto"/>
            <w:noWrap/>
            <w:vAlign w:val="center"/>
          </w:tcPr>
          <w:p w:rsidR="00AF413B" w:rsidRPr="000439C6" w:rsidRDefault="00AF413B" w:rsidP="00AF413B">
            <w:pPr>
              <w:rPr>
                <w:b/>
                <w:bCs/>
                <w:sz w:val="22"/>
                <w:szCs w:val="22"/>
              </w:rPr>
            </w:pPr>
            <w:r w:rsidRPr="000439C6">
              <w:rPr>
                <w:b/>
                <w:bCs/>
                <w:sz w:val="22"/>
                <w:szCs w:val="22"/>
              </w:rPr>
              <w:t>ИТОГО:</w:t>
            </w:r>
          </w:p>
        </w:tc>
        <w:tc>
          <w:tcPr>
            <w:tcW w:w="540" w:type="dxa"/>
            <w:tcBorders>
              <w:top w:val="single" w:sz="4" w:space="0" w:color="auto"/>
              <w:left w:val="nil"/>
              <w:bottom w:val="single" w:sz="8" w:space="0" w:color="auto"/>
              <w:right w:val="single" w:sz="4" w:space="0" w:color="auto"/>
            </w:tcBorders>
            <w:shd w:val="clear" w:color="auto" w:fill="auto"/>
            <w:noWrap/>
            <w:vAlign w:val="center"/>
          </w:tcPr>
          <w:p w:rsidR="00AF413B" w:rsidRPr="000439C6" w:rsidRDefault="00AF413B" w:rsidP="00AF413B">
            <w:pPr>
              <w:jc w:val="right"/>
              <w:rPr>
                <w:bCs/>
                <w:sz w:val="22"/>
                <w:szCs w:val="22"/>
              </w:rPr>
            </w:pPr>
            <w:r w:rsidRPr="000439C6">
              <w:rPr>
                <w:bCs/>
                <w:sz w:val="22"/>
                <w:szCs w:val="22"/>
              </w:rPr>
              <w:t> </w:t>
            </w:r>
          </w:p>
        </w:tc>
        <w:tc>
          <w:tcPr>
            <w:tcW w:w="1440" w:type="dxa"/>
            <w:tcBorders>
              <w:top w:val="single" w:sz="4" w:space="0" w:color="auto"/>
              <w:left w:val="nil"/>
              <w:bottom w:val="single" w:sz="8" w:space="0" w:color="auto"/>
              <w:right w:val="single" w:sz="4" w:space="0" w:color="auto"/>
            </w:tcBorders>
            <w:shd w:val="clear" w:color="auto" w:fill="auto"/>
            <w:noWrap/>
            <w:vAlign w:val="center"/>
          </w:tcPr>
          <w:p w:rsidR="00AF413B" w:rsidRPr="000439C6" w:rsidRDefault="00AF413B" w:rsidP="00AF413B">
            <w:pPr>
              <w:jc w:val="right"/>
              <w:rPr>
                <w:bCs/>
                <w:sz w:val="22"/>
                <w:szCs w:val="22"/>
              </w:rPr>
            </w:pPr>
            <w:r w:rsidRPr="000439C6">
              <w:rPr>
                <w:bCs/>
                <w:sz w:val="22"/>
                <w:szCs w:val="22"/>
              </w:rPr>
              <w:t> </w:t>
            </w:r>
          </w:p>
        </w:tc>
        <w:tc>
          <w:tcPr>
            <w:tcW w:w="720" w:type="dxa"/>
            <w:tcBorders>
              <w:top w:val="single" w:sz="4" w:space="0" w:color="auto"/>
              <w:left w:val="nil"/>
              <w:bottom w:val="single" w:sz="8" w:space="0" w:color="auto"/>
              <w:right w:val="single" w:sz="4" w:space="0" w:color="auto"/>
            </w:tcBorders>
            <w:shd w:val="clear" w:color="auto" w:fill="auto"/>
            <w:noWrap/>
            <w:vAlign w:val="center"/>
          </w:tcPr>
          <w:p w:rsidR="00AF413B" w:rsidRPr="000439C6" w:rsidRDefault="00AF413B" w:rsidP="00AF413B">
            <w:pPr>
              <w:jc w:val="right"/>
              <w:rPr>
                <w:bCs/>
                <w:sz w:val="22"/>
                <w:szCs w:val="22"/>
              </w:rPr>
            </w:pPr>
            <w:r w:rsidRPr="000439C6">
              <w:rPr>
                <w:bCs/>
                <w:sz w:val="22"/>
                <w:szCs w:val="22"/>
              </w:rPr>
              <w:t> </w:t>
            </w:r>
          </w:p>
        </w:tc>
        <w:tc>
          <w:tcPr>
            <w:tcW w:w="1269" w:type="dxa"/>
            <w:gridSpan w:val="2"/>
            <w:tcBorders>
              <w:top w:val="single" w:sz="4" w:space="0" w:color="auto"/>
              <w:left w:val="nil"/>
              <w:bottom w:val="single" w:sz="8" w:space="0" w:color="auto"/>
              <w:right w:val="single" w:sz="4" w:space="0" w:color="auto"/>
            </w:tcBorders>
            <w:shd w:val="clear" w:color="auto" w:fill="auto"/>
            <w:noWrap/>
            <w:vAlign w:val="center"/>
          </w:tcPr>
          <w:p w:rsidR="00AF413B" w:rsidRPr="000439C6" w:rsidRDefault="00AF413B" w:rsidP="00AF413B">
            <w:pPr>
              <w:rPr>
                <w:b/>
                <w:bCs/>
                <w:sz w:val="22"/>
                <w:szCs w:val="22"/>
              </w:rPr>
            </w:pPr>
            <w:r w:rsidRPr="000439C6">
              <w:rPr>
                <w:b/>
                <w:bCs/>
                <w:sz w:val="22"/>
                <w:szCs w:val="22"/>
              </w:rPr>
              <w:t>4715,95 </w:t>
            </w:r>
          </w:p>
        </w:tc>
        <w:tc>
          <w:tcPr>
            <w:tcW w:w="236" w:type="dxa"/>
            <w:tcBorders>
              <w:top w:val="single" w:sz="4" w:space="0" w:color="auto"/>
              <w:left w:val="nil"/>
              <w:bottom w:val="single" w:sz="8" w:space="0" w:color="auto"/>
              <w:right w:val="single" w:sz="4" w:space="0" w:color="auto"/>
            </w:tcBorders>
            <w:shd w:val="clear" w:color="auto" w:fill="auto"/>
            <w:noWrap/>
            <w:vAlign w:val="center"/>
          </w:tcPr>
          <w:p w:rsidR="00AF413B" w:rsidRPr="000439C6" w:rsidRDefault="00AF413B" w:rsidP="00AF413B">
            <w:pPr>
              <w:rPr>
                <w:bCs/>
                <w:sz w:val="22"/>
                <w:szCs w:val="22"/>
              </w:rPr>
            </w:pPr>
            <w:r w:rsidRPr="000439C6">
              <w:rPr>
                <w:bCs/>
                <w:sz w:val="22"/>
                <w:szCs w:val="22"/>
              </w:rPr>
              <w:t> </w:t>
            </w:r>
          </w:p>
        </w:tc>
        <w:tc>
          <w:tcPr>
            <w:tcW w:w="582" w:type="dxa"/>
            <w:tcBorders>
              <w:top w:val="single" w:sz="4" w:space="0" w:color="auto"/>
              <w:left w:val="single" w:sz="4" w:space="0" w:color="auto"/>
              <w:bottom w:val="single" w:sz="8" w:space="0" w:color="auto"/>
              <w:right w:val="single" w:sz="8" w:space="0" w:color="auto"/>
            </w:tcBorders>
            <w:shd w:val="clear" w:color="auto" w:fill="auto"/>
            <w:noWrap/>
            <w:vAlign w:val="bottom"/>
          </w:tcPr>
          <w:p w:rsidR="00AF413B" w:rsidRPr="000439C6" w:rsidRDefault="00AF413B" w:rsidP="00AF413B">
            <w:pPr>
              <w:rPr>
                <w:bCs/>
                <w:sz w:val="22"/>
                <w:szCs w:val="22"/>
              </w:rPr>
            </w:pPr>
            <w:r w:rsidRPr="000439C6">
              <w:rPr>
                <w:bCs/>
                <w:sz w:val="22"/>
                <w:szCs w:val="22"/>
              </w:rPr>
              <w:t>4715,95</w:t>
            </w:r>
          </w:p>
        </w:tc>
      </w:tr>
    </w:tbl>
    <w:p w:rsidR="00AF413B" w:rsidRPr="000439C6" w:rsidRDefault="00AF413B" w:rsidP="00AF413B">
      <w:pPr>
        <w:rPr>
          <w:sz w:val="22"/>
          <w:szCs w:val="22"/>
        </w:rPr>
      </w:pPr>
    </w:p>
    <w:p w:rsidR="00AF413B" w:rsidRDefault="00AF413B" w:rsidP="00AF413B">
      <w:pPr>
        <w:ind w:left="6372"/>
        <w:jc w:val="right"/>
      </w:pPr>
      <w:r>
        <w:t>Приложение № 8</w:t>
      </w:r>
    </w:p>
    <w:p w:rsidR="00AF413B" w:rsidRPr="000439C6" w:rsidRDefault="00AF413B" w:rsidP="00AF413B">
      <w:pPr>
        <w:jc w:val="right"/>
        <w:rPr>
          <w:sz w:val="22"/>
          <w:szCs w:val="22"/>
        </w:rPr>
      </w:pPr>
      <w:r>
        <w:rPr>
          <w:sz w:val="22"/>
          <w:szCs w:val="22"/>
        </w:rPr>
        <w:t xml:space="preserve">                                                                                                                                              Таблица № 1</w:t>
      </w:r>
    </w:p>
    <w:p w:rsidR="00AF413B" w:rsidRPr="000439C6" w:rsidRDefault="00AF413B" w:rsidP="00AF413B">
      <w:pPr>
        <w:jc w:val="right"/>
        <w:rPr>
          <w:sz w:val="22"/>
          <w:szCs w:val="22"/>
        </w:rPr>
      </w:pPr>
    </w:p>
    <w:p w:rsidR="00AF413B" w:rsidRPr="000439C6" w:rsidRDefault="00AF413B" w:rsidP="00AF413B">
      <w:pPr>
        <w:jc w:val="right"/>
        <w:rPr>
          <w:sz w:val="22"/>
          <w:szCs w:val="22"/>
        </w:rPr>
      </w:pPr>
    </w:p>
    <w:p w:rsidR="00AF413B" w:rsidRPr="000439C6" w:rsidRDefault="00AF413B" w:rsidP="00AF413B">
      <w:pPr>
        <w:jc w:val="center"/>
        <w:rPr>
          <w:sz w:val="22"/>
          <w:szCs w:val="22"/>
        </w:rPr>
      </w:pPr>
    </w:p>
    <w:p w:rsidR="00AF413B" w:rsidRPr="000439C6" w:rsidRDefault="00AF413B" w:rsidP="00AF413B">
      <w:pPr>
        <w:tabs>
          <w:tab w:val="left" w:pos="2535"/>
        </w:tabs>
        <w:jc w:val="center"/>
        <w:rPr>
          <w:b/>
        </w:rPr>
      </w:pPr>
      <w:r w:rsidRPr="000439C6">
        <w:rPr>
          <w:b/>
        </w:rPr>
        <w:t>Источники финансирования дефицита бюджета Новокуликовского сельсовета 2018 год</w:t>
      </w:r>
    </w:p>
    <w:p w:rsidR="00AF413B" w:rsidRPr="000439C6" w:rsidRDefault="00AF413B" w:rsidP="00AF413B">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53"/>
        <w:gridCol w:w="4665"/>
        <w:gridCol w:w="2253"/>
      </w:tblGrid>
      <w:tr w:rsidR="00AF413B" w:rsidRPr="000439C6" w:rsidTr="00AF413B">
        <w:tc>
          <w:tcPr>
            <w:tcW w:w="2802" w:type="dxa"/>
          </w:tcPr>
          <w:p w:rsidR="00AF413B" w:rsidRPr="000439C6" w:rsidRDefault="00AF413B" w:rsidP="00AF413B">
            <w:pPr>
              <w:jc w:val="center"/>
              <w:rPr>
                <w:sz w:val="22"/>
                <w:szCs w:val="22"/>
              </w:rPr>
            </w:pPr>
            <w:r w:rsidRPr="000439C6">
              <w:rPr>
                <w:sz w:val="22"/>
                <w:szCs w:val="22"/>
              </w:rPr>
              <w:t>КОД</w:t>
            </w:r>
          </w:p>
        </w:tc>
        <w:tc>
          <w:tcPr>
            <w:tcW w:w="4866" w:type="dxa"/>
          </w:tcPr>
          <w:p w:rsidR="00AF413B" w:rsidRPr="000439C6" w:rsidRDefault="00AF413B" w:rsidP="00AF413B">
            <w:pPr>
              <w:rPr>
                <w:sz w:val="22"/>
                <w:szCs w:val="22"/>
              </w:rPr>
            </w:pPr>
            <w:r w:rsidRPr="000439C6">
              <w:rPr>
                <w:sz w:val="22"/>
                <w:szCs w:val="22"/>
              </w:rPr>
              <w:t>Наименование кода группы</w:t>
            </w:r>
            <w:proofErr w:type="gramStart"/>
            <w:r w:rsidRPr="000439C6">
              <w:rPr>
                <w:sz w:val="22"/>
                <w:szCs w:val="22"/>
              </w:rPr>
              <w:t xml:space="preserve"> ,</w:t>
            </w:r>
            <w:proofErr w:type="gramEnd"/>
            <w:r w:rsidRPr="000439C6">
              <w:rPr>
                <w:sz w:val="22"/>
                <w:szCs w:val="22"/>
              </w:rPr>
              <w:t xml:space="preserve"> подгруппы, </w:t>
            </w:r>
            <w:proofErr w:type="spellStart"/>
            <w:r w:rsidRPr="000439C6">
              <w:rPr>
                <w:sz w:val="22"/>
                <w:szCs w:val="22"/>
              </w:rPr>
              <w:t>статьи,вида</w:t>
            </w:r>
            <w:proofErr w:type="spellEnd"/>
            <w:r w:rsidRPr="000439C6">
              <w:rPr>
                <w:sz w:val="22"/>
                <w:szCs w:val="22"/>
              </w:rPr>
              <w:t xml:space="preserve"> источника финансирования д</w:t>
            </w:r>
            <w:r w:rsidRPr="000439C6">
              <w:rPr>
                <w:sz w:val="22"/>
                <w:szCs w:val="22"/>
              </w:rPr>
              <w:t>е</w:t>
            </w:r>
            <w:r w:rsidRPr="000439C6">
              <w:rPr>
                <w:sz w:val="22"/>
                <w:szCs w:val="22"/>
              </w:rPr>
              <w:t>фицитов бюджетов, кода классификации операций сектора государственного упра</w:t>
            </w:r>
            <w:r w:rsidRPr="000439C6">
              <w:rPr>
                <w:sz w:val="22"/>
                <w:szCs w:val="22"/>
              </w:rPr>
              <w:t>в</w:t>
            </w:r>
            <w:r w:rsidRPr="000439C6">
              <w:rPr>
                <w:sz w:val="22"/>
                <w:szCs w:val="22"/>
              </w:rPr>
              <w:t>ления, относящихся к источникам финансирования дефицитов бюдж</w:t>
            </w:r>
            <w:r w:rsidRPr="000439C6">
              <w:rPr>
                <w:sz w:val="22"/>
                <w:szCs w:val="22"/>
              </w:rPr>
              <w:t>е</w:t>
            </w:r>
            <w:r w:rsidRPr="000439C6">
              <w:rPr>
                <w:sz w:val="22"/>
                <w:szCs w:val="22"/>
              </w:rPr>
              <w:t>тов</w:t>
            </w:r>
          </w:p>
        </w:tc>
        <w:tc>
          <w:tcPr>
            <w:tcW w:w="2340" w:type="dxa"/>
          </w:tcPr>
          <w:p w:rsidR="00AF413B" w:rsidRPr="000439C6" w:rsidRDefault="00AF413B" w:rsidP="00AF413B">
            <w:pPr>
              <w:rPr>
                <w:sz w:val="22"/>
                <w:szCs w:val="22"/>
              </w:rPr>
            </w:pPr>
            <w:r w:rsidRPr="000439C6">
              <w:rPr>
                <w:sz w:val="22"/>
                <w:szCs w:val="22"/>
              </w:rPr>
              <w:t xml:space="preserve">            2018 год</w:t>
            </w:r>
          </w:p>
          <w:p w:rsidR="00AF413B" w:rsidRPr="000439C6" w:rsidRDefault="00AF413B" w:rsidP="00AF413B">
            <w:pPr>
              <w:rPr>
                <w:sz w:val="22"/>
                <w:szCs w:val="22"/>
              </w:rPr>
            </w:pPr>
          </w:p>
          <w:p w:rsidR="00AF413B" w:rsidRPr="000439C6" w:rsidRDefault="00AF413B" w:rsidP="00AF413B">
            <w:pPr>
              <w:rPr>
                <w:sz w:val="22"/>
                <w:szCs w:val="22"/>
              </w:rPr>
            </w:pPr>
          </w:p>
          <w:p w:rsidR="00AF413B" w:rsidRPr="000439C6" w:rsidRDefault="00AF413B" w:rsidP="00AF413B">
            <w:pPr>
              <w:rPr>
                <w:sz w:val="22"/>
                <w:szCs w:val="22"/>
              </w:rPr>
            </w:pPr>
          </w:p>
          <w:p w:rsidR="00AF413B" w:rsidRPr="000439C6" w:rsidRDefault="00AF413B" w:rsidP="00AF413B">
            <w:pPr>
              <w:rPr>
                <w:sz w:val="22"/>
                <w:szCs w:val="22"/>
              </w:rPr>
            </w:pPr>
          </w:p>
          <w:p w:rsidR="00AF413B" w:rsidRPr="000439C6" w:rsidRDefault="00AF413B" w:rsidP="00AF413B">
            <w:pPr>
              <w:jc w:val="right"/>
              <w:rPr>
                <w:sz w:val="22"/>
                <w:szCs w:val="22"/>
              </w:rPr>
            </w:pPr>
            <w:r w:rsidRPr="000439C6">
              <w:rPr>
                <w:sz w:val="22"/>
                <w:szCs w:val="22"/>
              </w:rPr>
              <w:t xml:space="preserve">      (</w:t>
            </w:r>
            <w:proofErr w:type="spellStart"/>
            <w:r w:rsidRPr="000439C6">
              <w:rPr>
                <w:sz w:val="22"/>
                <w:szCs w:val="22"/>
              </w:rPr>
              <w:t>тыс</w:t>
            </w:r>
            <w:proofErr w:type="gramStart"/>
            <w:r w:rsidRPr="000439C6">
              <w:rPr>
                <w:sz w:val="22"/>
                <w:szCs w:val="22"/>
              </w:rPr>
              <w:t>.р</w:t>
            </w:r>
            <w:proofErr w:type="gramEnd"/>
            <w:r w:rsidRPr="000439C6">
              <w:rPr>
                <w:sz w:val="22"/>
                <w:szCs w:val="22"/>
              </w:rPr>
              <w:t>уб</w:t>
            </w:r>
            <w:proofErr w:type="spellEnd"/>
            <w:r w:rsidRPr="000439C6">
              <w:rPr>
                <w:sz w:val="22"/>
                <w:szCs w:val="22"/>
              </w:rPr>
              <w:t>)</w:t>
            </w:r>
          </w:p>
        </w:tc>
      </w:tr>
      <w:tr w:rsidR="00AF413B" w:rsidRPr="000439C6" w:rsidTr="00AF413B">
        <w:tc>
          <w:tcPr>
            <w:tcW w:w="2802" w:type="dxa"/>
          </w:tcPr>
          <w:p w:rsidR="00AF413B" w:rsidRPr="000439C6" w:rsidRDefault="00AF413B" w:rsidP="00AF413B">
            <w:pPr>
              <w:rPr>
                <w:sz w:val="22"/>
                <w:szCs w:val="22"/>
              </w:rPr>
            </w:pPr>
            <w:r w:rsidRPr="000439C6">
              <w:rPr>
                <w:sz w:val="22"/>
                <w:szCs w:val="22"/>
              </w:rPr>
              <w:t>01 05 00 00 00 0000 000</w:t>
            </w:r>
          </w:p>
        </w:tc>
        <w:tc>
          <w:tcPr>
            <w:tcW w:w="4866" w:type="dxa"/>
          </w:tcPr>
          <w:p w:rsidR="00AF413B" w:rsidRPr="000439C6" w:rsidRDefault="00AF413B" w:rsidP="00AF413B">
            <w:pPr>
              <w:rPr>
                <w:sz w:val="22"/>
                <w:szCs w:val="22"/>
              </w:rPr>
            </w:pPr>
            <w:r w:rsidRPr="000439C6">
              <w:rPr>
                <w:sz w:val="22"/>
                <w:szCs w:val="22"/>
              </w:rPr>
              <w:t>Изменение остатков средств на счетах по учету средств бюджета</w:t>
            </w:r>
          </w:p>
        </w:tc>
        <w:tc>
          <w:tcPr>
            <w:tcW w:w="2340" w:type="dxa"/>
          </w:tcPr>
          <w:p w:rsidR="00AF413B" w:rsidRPr="000439C6" w:rsidRDefault="00AF413B" w:rsidP="00AF413B">
            <w:pPr>
              <w:rPr>
                <w:sz w:val="22"/>
                <w:szCs w:val="22"/>
              </w:rPr>
            </w:pPr>
            <w:r w:rsidRPr="000439C6">
              <w:rPr>
                <w:sz w:val="22"/>
                <w:szCs w:val="22"/>
              </w:rPr>
              <w:t xml:space="preserve">                   223,5</w:t>
            </w:r>
          </w:p>
        </w:tc>
      </w:tr>
      <w:tr w:rsidR="00AF413B" w:rsidRPr="000439C6" w:rsidTr="00AF413B">
        <w:tc>
          <w:tcPr>
            <w:tcW w:w="2802" w:type="dxa"/>
          </w:tcPr>
          <w:p w:rsidR="00AF413B" w:rsidRPr="000439C6" w:rsidRDefault="00AF413B" w:rsidP="00AF413B">
            <w:pPr>
              <w:rPr>
                <w:sz w:val="22"/>
                <w:szCs w:val="22"/>
              </w:rPr>
            </w:pPr>
            <w:r w:rsidRPr="000439C6">
              <w:rPr>
                <w:sz w:val="22"/>
                <w:szCs w:val="22"/>
              </w:rPr>
              <w:t>01 05 00 00 00 0000 500</w:t>
            </w:r>
          </w:p>
        </w:tc>
        <w:tc>
          <w:tcPr>
            <w:tcW w:w="4866" w:type="dxa"/>
          </w:tcPr>
          <w:p w:rsidR="00AF413B" w:rsidRPr="000439C6" w:rsidRDefault="00AF413B" w:rsidP="00AF413B">
            <w:pPr>
              <w:rPr>
                <w:sz w:val="22"/>
                <w:szCs w:val="22"/>
              </w:rPr>
            </w:pPr>
            <w:r w:rsidRPr="000439C6">
              <w:rPr>
                <w:sz w:val="22"/>
                <w:szCs w:val="22"/>
              </w:rPr>
              <w:t>Увеличение остатков средств бюдж</w:t>
            </w:r>
            <w:r w:rsidRPr="000439C6">
              <w:rPr>
                <w:sz w:val="22"/>
                <w:szCs w:val="22"/>
              </w:rPr>
              <w:t>е</w:t>
            </w:r>
            <w:r w:rsidRPr="000439C6">
              <w:rPr>
                <w:sz w:val="22"/>
                <w:szCs w:val="22"/>
              </w:rPr>
              <w:t>тов</w:t>
            </w:r>
          </w:p>
        </w:tc>
        <w:tc>
          <w:tcPr>
            <w:tcW w:w="2340" w:type="dxa"/>
          </w:tcPr>
          <w:p w:rsidR="00AF413B" w:rsidRPr="000439C6" w:rsidRDefault="00AF413B" w:rsidP="00AF413B">
            <w:pPr>
              <w:jc w:val="center"/>
              <w:rPr>
                <w:sz w:val="22"/>
                <w:szCs w:val="22"/>
              </w:rPr>
            </w:pPr>
            <w:r w:rsidRPr="000439C6">
              <w:rPr>
                <w:sz w:val="22"/>
                <w:szCs w:val="22"/>
              </w:rPr>
              <w:t>-4492,45</w:t>
            </w:r>
          </w:p>
        </w:tc>
      </w:tr>
      <w:tr w:rsidR="00AF413B" w:rsidRPr="000439C6" w:rsidTr="00AF413B">
        <w:tc>
          <w:tcPr>
            <w:tcW w:w="2802" w:type="dxa"/>
          </w:tcPr>
          <w:p w:rsidR="00AF413B" w:rsidRPr="000439C6" w:rsidRDefault="00AF413B" w:rsidP="00AF413B">
            <w:pPr>
              <w:rPr>
                <w:sz w:val="22"/>
                <w:szCs w:val="22"/>
              </w:rPr>
            </w:pPr>
            <w:r w:rsidRPr="000439C6">
              <w:rPr>
                <w:sz w:val="22"/>
                <w:szCs w:val="22"/>
              </w:rPr>
              <w:t>01 05 02 00 00 0000 500</w:t>
            </w:r>
          </w:p>
        </w:tc>
        <w:tc>
          <w:tcPr>
            <w:tcW w:w="4866" w:type="dxa"/>
          </w:tcPr>
          <w:p w:rsidR="00AF413B" w:rsidRPr="000439C6" w:rsidRDefault="00AF413B" w:rsidP="00AF413B">
            <w:pPr>
              <w:rPr>
                <w:sz w:val="22"/>
                <w:szCs w:val="22"/>
              </w:rPr>
            </w:pPr>
            <w:r w:rsidRPr="000439C6">
              <w:rPr>
                <w:sz w:val="22"/>
                <w:szCs w:val="22"/>
              </w:rPr>
              <w:t>Увеличение прочих остатков средств бюдж</w:t>
            </w:r>
            <w:r w:rsidRPr="000439C6">
              <w:rPr>
                <w:sz w:val="22"/>
                <w:szCs w:val="22"/>
              </w:rPr>
              <w:t>е</w:t>
            </w:r>
            <w:r w:rsidRPr="000439C6">
              <w:rPr>
                <w:sz w:val="22"/>
                <w:szCs w:val="22"/>
              </w:rPr>
              <w:t>тов</w:t>
            </w:r>
          </w:p>
        </w:tc>
        <w:tc>
          <w:tcPr>
            <w:tcW w:w="2340" w:type="dxa"/>
          </w:tcPr>
          <w:p w:rsidR="00AF413B" w:rsidRPr="000439C6" w:rsidRDefault="00AF413B" w:rsidP="00AF413B">
            <w:pPr>
              <w:jc w:val="center"/>
              <w:rPr>
                <w:sz w:val="22"/>
                <w:szCs w:val="22"/>
              </w:rPr>
            </w:pPr>
            <w:r w:rsidRPr="000439C6">
              <w:rPr>
                <w:sz w:val="22"/>
                <w:szCs w:val="22"/>
              </w:rPr>
              <w:t>-4492,45</w:t>
            </w:r>
          </w:p>
        </w:tc>
      </w:tr>
      <w:tr w:rsidR="00AF413B" w:rsidRPr="000439C6" w:rsidTr="00AF413B">
        <w:tc>
          <w:tcPr>
            <w:tcW w:w="2802" w:type="dxa"/>
          </w:tcPr>
          <w:p w:rsidR="00AF413B" w:rsidRPr="000439C6" w:rsidRDefault="00AF413B" w:rsidP="00AF413B">
            <w:pPr>
              <w:rPr>
                <w:sz w:val="22"/>
                <w:szCs w:val="22"/>
              </w:rPr>
            </w:pPr>
            <w:r w:rsidRPr="000439C6">
              <w:rPr>
                <w:sz w:val="22"/>
                <w:szCs w:val="22"/>
              </w:rPr>
              <w:t>01 05 02 01 00 0000 510</w:t>
            </w:r>
          </w:p>
        </w:tc>
        <w:tc>
          <w:tcPr>
            <w:tcW w:w="4866" w:type="dxa"/>
          </w:tcPr>
          <w:p w:rsidR="00AF413B" w:rsidRPr="000439C6" w:rsidRDefault="00AF413B" w:rsidP="00AF413B">
            <w:pPr>
              <w:rPr>
                <w:sz w:val="22"/>
                <w:szCs w:val="22"/>
              </w:rPr>
            </w:pPr>
            <w:r w:rsidRPr="000439C6">
              <w:rPr>
                <w:sz w:val="22"/>
                <w:szCs w:val="22"/>
              </w:rPr>
              <w:t>Увеличение прочих остатков дене</w:t>
            </w:r>
            <w:r w:rsidRPr="000439C6">
              <w:rPr>
                <w:sz w:val="22"/>
                <w:szCs w:val="22"/>
              </w:rPr>
              <w:t>ж</w:t>
            </w:r>
            <w:r w:rsidRPr="000439C6">
              <w:rPr>
                <w:sz w:val="22"/>
                <w:szCs w:val="22"/>
              </w:rPr>
              <w:t>ных средств бюджетов</w:t>
            </w:r>
          </w:p>
        </w:tc>
        <w:tc>
          <w:tcPr>
            <w:tcW w:w="2340" w:type="dxa"/>
          </w:tcPr>
          <w:p w:rsidR="00AF413B" w:rsidRPr="000439C6" w:rsidRDefault="00AF413B" w:rsidP="00AF413B">
            <w:pPr>
              <w:jc w:val="center"/>
              <w:rPr>
                <w:sz w:val="22"/>
                <w:szCs w:val="22"/>
              </w:rPr>
            </w:pPr>
            <w:r w:rsidRPr="000439C6">
              <w:rPr>
                <w:sz w:val="22"/>
                <w:szCs w:val="22"/>
              </w:rPr>
              <w:t>-4492,45</w:t>
            </w:r>
          </w:p>
        </w:tc>
      </w:tr>
      <w:tr w:rsidR="00AF413B" w:rsidRPr="000439C6" w:rsidTr="00AF413B">
        <w:tc>
          <w:tcPr>
            <w:tcW w:w="2802" w:type="dxa"/>
          </w:tcPr>
          <w:p w:rsidR="00AF413B" w:rsidRPr="000439C6" w:rsidRDefault="00AF413B" w:rsidP="00AF413B">
            <w:pPr>
              <w:rPr>
                <w:sz w:val="22"/>
                <w:szCs w:val="22"/>
              </w:rPr>
            </w:pPr>
            <w:r w:rsidRPr="000439C6">
              <w:rPr>
                <w:sz w:val="22"/>
                <w:szCs w:val="22"/>
              </w:rPr>
              <w:t>01 05 02 01 05 0000 510</w:t>
            </w:r>
          </w:p>
        </w:tc>
        <w:tc>
          <w:tcPr>
            <w:tcW w:w="4866" w:type="dxa"/>
          </w:tcPr>
          <w:p w:rsidR="00AF413B" w:rsidRPr="000439C6" w:rsidRDefault="00AF413B" w:rsidP="00AF413B">
            <w:pPr>
              <w:rPr>
                <w:sz w:val="22"/>
                <w:szCs w:val="22"/>
              </w:rPr>
            </w:pPr>
            <w:r w:rsidRPr="000439C6">
              <w:rPr>
                <w:sz w:val="22"/>
                <w:szCs w:val="22"/>
              </w:rPr>
              <w:t>Увеличение прочих остатков дене</w:t>
            </w:r>
            <w:r w:rsidRPr="000439C6">
              <w:rPr>
                <w:sz w:val="22"/>
                <w:szCs w:val="22"/>
              </w:rPr>
              <w:t>ж</w:t>
            </w:r>
            <w:r w:rsidRPr="000439C6">
              <w:rPr>
                <w:sz w:val="22"/>
                <w:szCs w:val="22"/>
              </w:rPr>
              <w:t xml:space="preserve">ных средств бюджетов поселений </w:t>
            </w:r>
          </w:p>
        </w:tc>
        <w:tc>
          <w:tcPr>
            <w:tcW w:w="2340" w:type="dxa"/>
          </w:tcPr>
          <w:p w:rsidR="00AF413B" w:rsidRPr="000439C6" w:rsidRDefault="00AF413B" w:rsidP="00AF413B">
            <w:pPr>
              <w:jc w:val="center"/>
              <w:rPr>
                <w:sz w:val="22"/>
                <w:szCs w:val="22"/>
              </w:rPr>
            </w:pPr>
            <w:r w:rsidRPr="000439C6">
              <w:rPr>
                <w:sz w:val="22"/>
                <w:szCs w:val="22"/>
              </w:rPr>
              <w:t>-4492,45</w:t>
            </w:r>
          </w:p>
        </w:tc>
      </w:tr>
      <w:tr w:rsidR="00AF413B" w:rsidRPr="000439C6" w:rsidTr="00AF413B">
        <w:tc>
          <w:tcPr>
            <w:tcW w:w="2802" w:type="dxa"/>
          </w:tcPr>
          <w:p w:rsidR="00AF413B" w:rsidRPr="000439C6" w:rsidRDefault="00AF413B" w:rsidP="00AF413B">
            <w:pPr>
              <w:rPr>
                <w:sz w:val="22"/>
                <w:szCs w:val="22"/>
              </w:rPr>
            </w:pPr>
            <w:r w:rsidRPr="000439C6">
              <w:rPr>
                <w:sz w:val="22"/>
                <w:szCs w:val="22"/>
              </w:rPr>
              <w:t>01 05 00 00 00 0000 600</w:t>
            </w:r>
          </w:p>
        </w:tc>
        <w:tc>
          <w:tcPr>
            <w:tcW w:w="4866" w:type="dxa"/>
          </w:tcPr>
          <w:p w:rsidR="00AF413B" w:rsidRPr="000439C6" w:rsidRDefault="00AF413B" w:rsidP="00AF413B">
            <w:pPr>
              <w:rPr>
                <w:sz w:val="22"/>
                <w:szCs w:val="22"/>
              </w:rPr>
            </w:pPr>
            <w:r w:rsidRPr="000439C6">
              <w:rPr>
                <w:sz w:val="22"/>
                <w:szCs w:val="22"/>
              </w:rPr>
              <w:t>Уменьшение остатков средств бю</w:t>
            </w:r>
            <w:r w:rsidRPr="000439C6">
              <w:rPr>
                <w:sz w:val="22"/>
                <w:szCs w:val="22"/>
              </w:rPr>
              <w:t>д</w:t>
            </w:r>
            <w:r w:rsidRPr="000439C6">
              <w:rPr>
                <w:sz w:val="22"/>
                <w:szCs w:val="22"/>
              </w:rPr>
              <w:t>жетов</w:t>
            </w:r>
          </w:p>
        </w:tc>
        <w:tc>
          <w:tcPr>
            <w:tcW w:w="2340" w:type="dxa"/>
          </w:tcPr>
          <w:p w:rsidR="00AF413B" w:rsidRPr="000439C6" w:rsidRDefault="00AF413B" w:rsidP="00AF413B">
            <w:pPr>
              <w:jc w:val="center"/>
              <w:rPr>
                <w:sz w:val="22"/>
                <w:szCs w:val="22"/>
              </w:rPr>
            </w:pPr>
            <w:r w:rsidRPr="000439C6">
              <w:rPr>
                <w:sz w:val="22"/>
                <w:szCs w:val="22"/>
              </w:rPr>
              <w:t>+4715,95</w:t>
            </w:r>
          </w:p>
        </w:tc>
      </w:tr>
      <w:tr w:rsidR="00AF413B" w:rsidRPr="000439C6" w:rsidTr="00AF413B">
        <w:tc>
          <w:tcPr>
            <w:tcW w:w="2802" w:type="dxa"/>
          </w:tcPr>
          <w:p w:rsidR="00AF413B" w:rsidRPr="000439C6" w:rsidRDefault="00AF413B" w:rsidP="00AF413B">
            <w:pPr>
              <w:rPr>
                <w:sz w:val="22"/>
                <w:szCs w:val="22"/>
              </w:rPr>
            </w:pPr>
            <w:r w:rsidRPr="000439C6">
              <w:rPr>
                <w:sz w:val="22"/>
                <w:szCs w:val="22"/>
              </w:rPr>
              <w:t>01 05 02 00 00 0000 600</w:t>
            </w:r>
          </w:p>
        </w:tc>
        <w:tc>
          <w:tcPr>
            <w:tcW w:w="4866" w:type="dxa"/>
          </w:tcPr>
          <w:p w:rsidR="00AF413B" w:rsidRPr="000439C6" w:rsidRDefault="00AF413B" w:rsidP="00AF413B">
            <w:pPr>
              <w:rPr>
                <w:sz w:val="22"/>
                <w:szCs w:val="22"/>
              </w:rPr>
            </w:pPr>
            <w:r w:rsidRPr="000439C6">
              <w:rPr>
                <w:sz w:val="22"/>
                <w:szCs w:val="22"/>
              </w:rPr>
              <w:t>Уменьшение прочих остатков средств бю</w:t>
            </w:r>
            <w:r w:rsidRPr="000439C6">
              <w:rPr>
                <w:sz w:val="22"/>
                <w:szCs w:val="22"/>
              </w:rPr>
              <w:t>д</w:t>
            </w:r>
            <w:r w:rsidRPr="000439C6">
              <w:rPr>
                <w:sz w:val="22"/>
                <w:szCs w:val="22"/>
              </w:rPr>
              <w:t>жетов</w:t>
            </w:r>
          </w:p>
        </w:tc>
        <w:tc>
          <w:tcPr>
            <w:tcW w:w="2340" w:type="dxa"/>
          </w:tcPr>
          <w:p w:rsidR="00AF413B" w:rsidRPr="000439C6" w:rsidRDefault="00AF413B" w:rsidP="00AF413B">
            <w:pPr>
              <w:jc w:val="center"/>
              <w:rPr>
                <w:sz w:val="22"/>
                <w:szCs w:val="22"/>
              </w:rPr>
            </w:pPr>
            <w:r w:rsidRPr="000439C6">
              <w:rPr>
                <w:sz w:val="22"/>
                <w:szCs w:val="22"/>
              </w:rPr>
              <w:t>+4715,95</w:t>
            </w:r>
          </w:p>
        </w:tc>
      </w:tr>
      <w:tr w:rsidR="00AF413B" w:rsidRPr="000439C6" w:rsidTr="00AF413B">
        <w:tc>
          <w:tcPr>
            <w:tcW w:w="2802" w:type="dxa"/>
          </w:tcPr>
          <w:p w:rsidR="00AF413B" w:rsidRPr="000439C6" w:rsidRDefault="00AF413B" w:rsidP="00AF413B">
            <w:pPr>
              <w:rPr>
                <w:sz w:val="22"/>
                <w:szCs w:val="22"/>
              </w:rPr>
            </w:pPr>
            <w:r w:rsidRPr="000439C6">
              <w:rPr>
                <w:sz w:val="22"/>
                <w:szCs w:val="22"/>
              </w:rPr>
              <w:t>01 05 02 01 00 0000 610</w:t>
            </w:r>
          </w:p>
        </w:tc>
        <w:tc>
          <w:tcPr>
            <w:tcW w:w="4866" w:type="dxa"/>
          </w:tcPr>
          <w:p w:rsidR="00AF413B" w:rsidRPr="000439C6" w:rsidRDefault="00AF413B" w:rsidP="00AF413B">
            <w:pPr>
              <w:rPr>
                <w:sz w:val="22"/>
                <w:szCs w:val="22"/>
              </w:rPr>
            </w:pPr>
            <w:r w:rsidRPr="000439C6">
              <w:rPr>
                <w:sz w:val="22"/>
                <w:szCs w:val="22"/>
              </w:rPr>
              <w:t>Уменьшение прочих остатков дене</w:t>
            </w:r>
            <w:r w:rsidRPr="000439C6">
              <w:rPr>
                <w:sz w:val="22"/>
                <w:szCs w:val="22"/>
              </w:rPr>
              <w:t>ж</w:t>
            </w:r>
            <w:r w:rsidRPr="000439C6">
              <w:rPr>
                <w:sz w:val="22"/>
                <w:szCs w:val="22"/>
              </w:rPr>
              <w:t>ных средств бюджетов</w:t>
            </w:r>
          </w:p>
        </w:tc>
        <w:tc>
          <w:tcPr>
            <w:tcW w:w="2340" w:type="dxa"/>
          </w:tcPr>
          <w:p w:rsidR="00AF413B" w:rsidRPr="000439C6" w:rsidRDefault="00AF413B" w:rsidP="00AF413B">
            <w:pPr>
              <w:jc w:val="center"/>
              <w:rPr>
                <w:sz w:val="22"/>
                <w:szCs w:val="22"/>
              </w:rPr>
            </w:pPr>
            <w:r w:rsidRPr="000439C6">
              <w:rPr>
                <w:sz w:val="22"/>
                <w:szCs w:val="22"/>
              </w:rPr>
              <w:t>+4715,95</w:t>
            </w:r>
          </w:p>
        </w:tc>
      </w:tr>
      <w:tr w:rsidR="00AF413B" w:rsidRPr="000439C6" w:rsidTr="00AF413B">
        <w:tc>
          <w:tcPr>
            <w:tcW w:w="2802" w:type="dxa"/>
          </w:tcPr>
          <w:p w:rsidR="00AF413B" w:rsidRPr="000439C6" w:rsidRDefault="00AF413B" w:rsidP="00AF413B">
            <w:pPr>
              <w:rPr>
                <w:sz w:val="22"/>
                <w:szCs w:val="22"/>
              </w:rPr>
            </w:pPr>
            <w:r w:rsidRPr="000439C6">
              <w:rPr>
                <w:sz w:val="22"/>
                <w:szCs w:val="22"/>
              </w:rPr>
              <w:t>01 05 02 00 05 0000 610</w:t>
            </w:r>
          </w:p>
        </w:tc>
        <w:tc>
          <w:tcPr>
            <w:tcW w:w="4866" w:type="dxa"/>
          </w:tcPr>
          <w:p w:rsidR="00AF413B" w:rsidRPr="000439C6" w:rsidRDefault="00AF413B" w:rsidP="00AF413B">
            <w:pPr>
              <w:rPr>
                <w:sz w:val="22"/>
                <w:szCs w:val="22"/>
              </w:rPr>
            </w:pPr>
            <w:r w:rsidRPr="000439C6">
              <w:rPr>
                <w:sz w:val="22"/>
                <w:szCs w:val="22"/>
              </w:rPr>
              <w:t>Уменьшение прочих остатков дене</w:t>
            </w:r>
            <w:r w:rsidRPr="000439C6">
              <w:rPr>
                <w:sz w:val="22"/>
                <w:szCs w:val="22"/>
              </w:rPr>
              <w:t>ж</w:t>
            </w:r>
            <w:r w:rsidRPr="000439C6">
              <w:rPr>
                <w:sz w:val="22"/>
                <w:szCs w:val="22"/>
              </w:rPr>
              <w:t>ных средств бюджетов поселений</w:t>
            </w:r>
          </w:p>
        </w:tc>
        <w:tc>
          <w:tcPr>
            <w:tcW w:w="2340" w:type="dxa"/>
          </w:tcPr>
          <w:p w:rsidR="00AF413B" w:rsidRPr="000439C6" w:rsidRDefault="00AF413B" w:rsidP="00AF413B">
            <w:pPr>
              <w:jc w:val="center"/>
              <w:rPr>
                <w:sz w:val="22"/>
                <w:szCs w:val="22"/>
              </w:rPr>
            </w:pPr>
            <w:r w:rsidRPr="000439C6">
              <w:rPr>
                <w:sz w:val="22"/>
                <w:szCs w:val="22"/>
              </w:rPr>
              <w:t>+4715,95</w:t>
            </w:r>
          </w:p>
        </w:tc>
      </w:tr>
      <w:tr w:rsidR="00AF413B" w:rsidRPr="000439C6" w:rsidTr="00AF413B">
        <w:tc>
          <w:tcPr>
            <w:tcW w:w="2802" w:type="dxa"/>
          </w:tcPr>
          <w:p w:rsidR="00AF413B" w:rsidRPr="000439C6" w:rsidRDefault="00AF413B" w:rsidP="00AF413B">
            <w:pPr>
              <w:rPr>
                <w:sz w:val="22"/>
                <w:szCs w:val="22"/>
              </w:rPr>
            </w:pPr>
          </w:p>
        </w:tc>
        <w:tc>
          <w:tcPr>
            <w:tcW w:w="4866" w:type="dxa"/>
          </w:tcPr>
          <w:p w:rsidR="00AF413B" w:rsidRPr="000439C6" w:rsidRDefault="00AF413B" w:rsidP="00AF413B">
            <w:pPr>
              <w:rPr>
                <w:sz w:val="22"/>
                <w:szCs w:val="22"/>
              </w:rPr>
            </w:pPr>
            <w:r w:rsidRPr="000439C6">
              <w:rPr>
                <w:sz w:val="22"/>
                <w:szCs w:val="22"/>
              </w:rPr>
              <w:t>Источники финансирования дефицита Новок</w:t>
            </w:r>
            <w:r w:rsidRPr="000439C6">
              <w:rPr>
                <w:sz w:val="22"/>
                <w:szCs w:val="22"/>
              </w:rPr>
              <w:t>у</w:t>
            </w:r>
            <w:r w:rsidRPr="000439C6">
              <w:rPr>
                <w:sz w:val="22"/>
                <w:szCs w:val="22"/>
              </w:rPr>
              <w:t>ликовского сельсовета, всего</w:t>
            </w:r>
          </w:p>
        </w:tc>
        <w:tc>
          <w:tcPr>
            <w:tcW w:w="2340" w:type="dxa"/>
          </w:tcPr>
          <w:p w:rsidR="00AF413B" w:rsidRPr="000439C6" w:rsidRDefault="00AF413B" w:rsidP="00AF413B">
            <w:pPr>
              <w:ind w:firstLine="708"/>
              <w:rPr>
                <w:sz w:val="22"/>
                <w:szCs w:val="22"/>
              </w:rPr>
            </w:pPr>
            <w:r w:rsidRPr="000439C6">
              <w:rPr>
                <w:sz w:val="22"/>
                <w:szCs w:val="22"/>
              </w:rPr>
              <w:t>223,5</w:t>
            </w:r>
          </w:p>
        </w:tc>
      </w:tr>
    </w:tbl>
    <w:p w:rsidR="00AF413B" w:rsidRPr="000439C6" w:rsidRDefault="00AF413B" w:rsidP="00AF413B">
      <w:pPr>
        <w:jc w:val="right"/>
        <w:rPr>
          <w:sz w:val="22"/>
          <w:szCs w:val="22"/>
        </w:rPr>
      </w:pPr>
    </w:p>
    <w:p w:rsidR="00792352" w:rsidRPr="00792352" w:rsidRDefault="00792352" w:rsidP="00792352">
      <w:pPr>
        <w:jc w:val="center"/>
        <w:rPr>
          <w:rFonts w:eastAsia="Calibri"/>
          <w:b/>
          <w:lang w:eastAsia="en-US"/>
        </w:rPr>
      </w:pPr>
      <w:r w:rsidRPr="00792352">
        <w:rPr>
          <w:rFonts w:eastAsia="Calibri"/>
          <w:b/>
          <w:lang w:eastAsia="en-US"/>
        </w:rPr>
        <w:t xml:space="preserve">СОВЕТ ДЕПУТАТОВ  </w:t>
      </w:r>
    </w:p>
    <w:p w:rsidR="00792352" w:rsidRPr="00792352" w:rsidRDefault="00792352" w:rsidP="00792352">
      <w:pPr>
        <w:jc w:val="center"/>
        <w:rPr>
          <w:rFonts w:eastAsia="Calibri"/>
          <w:b/>
          <w:lang w:eastAsia="en-US"/>
        </w:rPr>
      </w:pPr>
      <w:r w:rsidRPr="00792352">
        <w:rPr>
          <w:rFonts w:eastAsia="Calibri"/>
          <w:b/>
          <w:lang w:eastAsia="en-US"/>
        </w:rPr>
        <w:t xml:space="preserve">НОВОКУЛИКОВСКОГО СЕЛЬСОВЕТА </w:t>
      </w:r>
    </w:p>
    <w:p w:rsidR="00792352" w:rsidRPr="00792352" w:rsidRDefault="00792352" w:rsidP="00792352">
      <w:pPr>
        <w:jc w:val="center"/>
        <w:rPr>
          <w:rFonts w:eastAsia="Calibri"/>
          <w:b/>
          <w:lang w:eastAsia="en-US"/>
        </w:rPr>
      </w:pPr>
      <w:r w:rsidRPr="00792352">
        <w:rPr>
          <w:rFonts w:eastAsia="Calibri"/>
          <w:b/>
          <w:lang w:eastAsia="en-US"/>
        </w:rPr>
        <w:t>ВЕНГЕРОВСКОГО РАЙОНА НОВОСИБИРСКОЙ ОБЛАСТИ</w:t>
      </w:r>
    </w:p>
    <w:p w:rsidR="00792352" w:rsidRPr="00792352" w:rsidRDefault="00792352" w:rsidP="00792352">
      <w:pPr>
        <w:jc w:val="center"/>
        <w:rPr>
          <w:rFonts w:eastAsia="Calibri"/>
          <w:lang w:eastAsia="en-US"/>
        </w:rPr>
      </w:pPr>
      <w:r w:rsidRPr="00792352">
        <w:rPr>
          <w:rFonts w:eastAsia="Calibri"/>
          <w:lang w:eastAsia="en-US"/>
        </w:rPr>
        <w:t>(пятого созыва)</w:t>
      </w:r>
    </w:p>
    <w:p w:rsidR="00792352" w:rsidRPr="00792352" w:rsidRDefault="00792352" w:rsidP="00792352">
      <w:pPr>
        <w:rPr>
          <w:rFonts w:eastAsia="Calibri"/>
          <w:b/>
          <w:lang w:eastAsia="en-US"/>
        </w:rPr>
      </w:pPr>
    </w:p>
    <w:p w:rsidR="00792352" w:rsidRPr="00792352" w:rsidRDefault="00792352" w:rsidP="00792352">
      <w:pPr>
        <w:jc w:val="center"/>
        <w:rPr>
          <w:rFonts w:eastAsia="Calibri"/>
          <w:b/>
          <w:lang w:eastAsia="en-US"/>
        </w:rPr>
      </w:pPr>
      <w:r w:rsidRPr="00792352">
        <w:rPr>
          <w:rFonts w:eastAsia="Calibri"/>
          <w:b/>
          <w:lang w:eastAsia="en-US"/>
        </w:rPr>
        <w:t>РЕШЕНИЕ</w:t>
      </w:r>
    </w:p>
    <w:p w:rsidR="00792352" w:rsidRPr="00792352" w:rsidRDefault="00792352" w:rsidP="00792352">
      <w:pPr>
        <w:jc w:val="center"/>
        <w:rPr>
          <w:rFonts w:eastAsia="Calibri"/>
          <w:lang w:eastAsia="en-US"/>
        </w:rPr>
      </w:pPr>
      <w:r w:rsidRPr="00792352">
        <w:rPr>
          <w:rFonts w:eastAsia="Calibri"/>
          <w:lang w:eastAsia="en-US"/>
        </w:rPr>
        <w:t>(двадцать второй сессии)</w:t>
      </w:r>
    </w:p>
    <w:p w:rsidR="00792352" w:rsidRPr="00792352" w:rsidRDefault="00792352" w:rsidP="00792352">
      <w:pPr>
        <w:rPr>
          <w:rFonts w:eastAsia="Calibri"/>
          <w:b/>
          <w:lang w:eastAsia="en-US"/>
        </w:rPr>
      </w:pPr>
    </w:p>
    <w:p w:rsidR="00792352" w:rsidRPr="00792352" w:rsidRDefault="00792352" w:rsidP="00792352">
      <w:pPr>
        <w:rPr>
          <w:rFonts w:eastAsia="Calibri"/>
          <w:lang w:eastAsia="en-US"/>
        </w:rPr>
      </w:pPr>
      <w:r w:rsidRPr="00792352">
        <w:rPr>
          <w:rFonts w:eastAsia="Calibri"/>
          <w:lang w:eastAsia="en-US"/>
        </w:rPr>
        <w:t xml:space="preserve">18.05.2018 года                     </w:t>
      </w:r>
      <w:r>
        <w:rPr>
          <w:rFonts w:eastAsia="Calibri"/>
          <w:lang w:eastAsia="en-US"/>
        </w:rPr>
        <w:t xml:space="preserve">           </w:t>
      </w:r>
      <w:r w:rsidRPr="00792352">
        <w:rPr>
          <w:rFonts w:eastAsia="Calibri"/>
          <w:lang w:eastAsia="en-US"/>
        </w:rPr>
        <w:t xml:space="preserve">      </w:t>
      </w:r>
      <w:proofErr w:type="spellStart"/>
      <w:r w:rsidRPr="00792352">
        <w:rPr>
          <w:rFonts w:eastAsia="Calibri"/>
          <w:lang w:eastAsia="en-US"/>
        </w:rPr>
        <w:t>с</w:t>
      </w:r>
      <w:proofErr w:type="gramStart"/>
      <w:r w:rsidRPr="00792352">
        <w:rPr>
          <w:rFonts w:eastAsia="Calibri"/>
          <w:lang w:eastAsia="en-US"/>
        </w:rPr>
        <w:t>.Н</w:t>
      </w:r>
      <w:proofErr w:type="gramEnd"/>
      <w:r w:rsidRPr="00792352">
        <w:rPr>
          <w:rFonts w:eastAsia="Calibri"/>
          <w:lang w:eastAsia="en-US"/>
        </w:rPr>
        <w:t>овые</w:t>
      </w:r>
      <w:proofErr w:type="spellEnd"/>
      <w:r w:rsidRPr="00792352">
        <w:rPr>
          <w:rFonts w:eastAsia="Calibri"/>
          <w:lang w:eastAsia="en-US"/>
        </w:rPr>
        <w:t xml:space="preserve"> Кулики                       </w:t>
      </w:r>
      <w:r>
        <w:rPr>
          <w:rFonts w:eastAsia="Calibri"/>
          <w:lang w:eastAsia="en-US"/>
        </w:rPr>
        <w:t xml:space="preserve">             </w:t>
      </w:r>
      <w:r w:rsidRPr="00792352">
        <w:rPr>
          <w:rFonts w:eastAsia="Calibri"/>
          <w:lang w:eastAsia="en-US"/>
        </w:rPr>
        <w:t xml:space="preserve">                    № 4</w:t>
      </w:r>
    </w:p>
    <w:p w:rsidR="00792352" w:rsidRPr="00792352" w:rsidRDefault="00792352" w:rsidP="00792352">
      <w:pPr>
        <w:rPr>
          <w:rFonts w:eastAsia="Calibri"/>
          <w:lang w:eastAsia="en-US"/>
        </w:rPr>
      </w:pPr>
    </w:p>
    <w:p w:rsidR="00792352" w:rsidRPr="00792352" w:rsidRDefault="00792352" w:rsidP="00792352">
      <w:pPr>
        <w:ind w:firstLine="567"/>
        <w:jc w:val="center"/>
        <w:rPr>
          <w:rFonts w:eastAsia="Calibri"/>
          <w:lang w:eastAsia="en-US"/>
        </w:rPr>
      </w:pPr>
      <w:r w:rsidRPr="00792352">
        <w:rPr>
          <w:rFonts w:eastAsia="Calibri"/>
          <w:lang w:eastAsia="en-US"/>
        </w:rPr>
        <w:t xml:space="preserve">О внесении изменений в решение Совета депутатов Новокуликовского сельсовета Венгеровского района Новосибирской области от 14.03.2017 № 7 «О принятии Положения </w:t>
      </w:r>
      <w:r w:rsidRPr="00792352">
        <w:rPr>
          <w:rFonts w:eastAsia="Calibri"/>
          <w:lang w:eastAsia="en-US"/>
        </w:rPr>
        <w:lastRenderedPageBreak/>
        <w:t>об оплате труда Главы Новокуликовского сельсовета и муниципальных служащих администрации Новокуликовского сельсовета»</w:t>
      </w:r>
    </w:p>
    <w:p w:rsidR="00792352" w:rsidRPr="00792352" w:rsidRDefault="00792352" w:rsidP="00792352">
      <w:pPr>
        <w:rPr>
          <w:rFonts w:eastAsia="Calibri"/>
          <w:lang w:eastAsia="en-US"/>
        </w:rPr>
      </w:pPr>
    </w:p>
    <w:p w:rsidR="00792352" w:rsidRPr="00792352" w:rsidRDefault="00792352" w:rsidP="00792352">
      <w:pPr>
        <w:ind w:firstLine="567"/>
        <w:jc w:val="both"/>
        <w:rPr>
          <w:rFonts w:eastAsia="Calibri"/>
          <w:lang w:eastAsia="en-US"/>
        </w:rPr>
      </w:pPr>
      <w:r w:rsidRPr="00792352">
        <w:rPr>
          <w:rFonts w:eastAsia="Calibri"/>
          <w:lang w:eastAsia="en-US"/>
        </w:rPr>
        <w:t xml:space="preserve">В соответствии с Федеральным законом от 06.10.2003 № 131-ФЗ " Об общих принципах организации местного самоуправления в Российской Федерации", Совет депутатов Новокуликовского сельсовета Венгеровского   района Новосибирской области, </w:t>
      </w:r>
    </w:p>
    <w:p w:rsidR="00792352" w:rsidRPr="00792352" w:rsidRDefault="00792352" w:rsidP="00792352">
      <w:pPr>
        <w:ind w:firstLine="567"/>
        <w:jc w:val="center"/>
        <w:rPr>
          <w:rFonts w:eastAsia="Calibri"/>
          <w:b/>
          <w:lang w:eastAsia="en-US"/>
        </w:rPr>
      </w:pPr>
      <w:r w:rsidRPr="00792352">
        <w:rPr>
          <w:rFonts w:eastAsia="Calibri"/>
          <w:b/>
          <w:lang w:eastAsia="en-US"/>
        </w:rPr>
        <w:t>РЕШИЛ:</w:t>
      </w:r>
    </w:p>
    <w:p w:rsidR="00792352" w:rsidRPr="00792352" w:rsidRDefault="00792352" w:rsidP="00792352">
      <w:pPr>
        <w:ind w:firstLine="567"/>
        <w:jc w:val="both"/>
        <w:rPr>
          <w:rFonts w:eastAsia="Calibri"/>
          <w:lang w:eastAsia="en-US"/>
        </w:rPr>
      </w:pPr>
      <w:r w:rsidRPr="00792352">
        <w:rPr>
          <w:rFonts w:eastAsia="Calibri"/>
          <w:lang w:eastAsia="en-US"/>
        </w:rPr>
        <w:t>1.Внести в решение Совета депутатов Новокуликовского сельсовета Венгеровского района Новосибирской области от 14.03.2017 № 7 «О принятии Положения об оплате труда Главы Новокуликовского сельсовета и муниципальных служащих администрации Новокуликовского сельсовета»</w:t>
      </w:r>
    </w:p>
    <w:p w:rsidR="00792352" w:rsidRPr="00792352" w:rsidRDefault="00792352" w:rsidP="00792352">
      <w:pPr>
        <w:contextualSpacing/>
        <w:rPr>
          <w:rFonts w:eastAsia="Calibri"/>
          <w:lang w:eastAsia="en-US"/>
        </w:rPr>
      </w:pPr>
      <w:r w:rsidRPr="00792352">
        <w:rPr>
          <w:rFonts w:eastAsia="Calibri"/>
          <w:lang w:eastAsia="en-US"/>
        </w:rPr>
        <w:t>следующие изменения:</w:t>
      </w:r>
    </w:p>
    <w:p w:rsidR="00792352" w:rsidRPr="00792352" w:rsidRDefault="00792352" w:rsidP="00845015">
      <w:pPr>
        <w:numPr>
          <w:ilvl w:val="1"/>
          <w:numId w:val="5"/>
        </w:numPr>
        <w:spacing w:after="160" w:line="256" w:lineRule="auto"/>
        <w:ind w:left="0" w:firstLine="567"/>
        <w:contextualSpacing/>
        <w:jc w:val="both"/>
        <w:rPr>
          <w:rFonts w:eastAsia="Calibri"/>
          <w:lang w:eastAsia="en-US"/>
        </w:rPr>
      </w:pPr>
      <w:r w:rsidRPr="00792352">
        <w:rPr>
          <w:rFonts w:eastAsia="Calibri"/>
          <w:lang w:eastAsia="en-US"/>
        </w:rPr>
        <w:t>В пункте 2.3.   слова «1,37 месячного денежного вознаграждения» заменить словами «1,97 месячного денежного вознаграждения».</w:t>
      </w:r>
    </w:p>
    <w:p w:rsidR="00792352" w:rsidRPr="00792352" w:rsidRDefault="00792352" w:rsidP="00792352">
      <w:pPr>
        <w:tabs>
          <w:tab w:val="left" w:pos="3918"/>
        </w:tabs>
        <w:ind w:firstLine="567"/>
        <w:jc w:val="both"/>
        <w:rPr>
          <w:rFonts w:eastAsia="Calibri"/>
          <w:lang w:eastAsia="en-US"/>
        </w:rPr>
      </w:pPr>
      <w:r w:rsidRPr="00792352">
        <w:rPr>
          <w:rFonts w:eastAsia="Calibri"/>
          <w:bCs/>
          <w:lang w:eastAsia="en-US"/>
        </w:rPr>
        <w:t xml:space="preserve">2. Опубликовать настоящее решение в печатном издании "Вестник" и на официальном сайте администрации </w:t>
      </w:r>
      <w:r w:rsidRPr="00792352">
        <w:rPr>
          <w:rFonts w:eastAsia="Calibri"/>
          <w:lang w:eastAsia="en-US"/>
        </w:rPr>
        <w:t>Новокуликовского сельсовета Венгеровского района Новосибирской области.</w:t>
      </w:r>
    </w:p>
    <w:p w:rsidR="00792352" w:rsidRPr="00792352" w:rsidRDefault="00792352" w:rsidP="00792352">
      <w:pPr>
        <w:ind w:firstLine="567"/>
        <w:jc w:val="both"/>
        <w:rPr>
          <w:rFonts w:eastAsia="Calibri"/>
          <w:lang w:eastAsia="en-US"/>
        </w:rPr>
      </w:pPr>
    </w:p>
    <w:p w:rsidR="00792352" w:rsidRPr="00792352" w:rsidRDefault="00792352" w:rsidP="00792352">
      <w:pPr>
        <w:jc w:val="both"/>
        <w:rPr>
          <w:rFonts w:eastAsia="Calibri"/>
          <w:lang w:eastAsia="en-US"/>
        </w:rPr>
      </w:pPr>
      <w:r w:rsidRPr="00792352">
        <w:rPr>
          <w:rFonts w:eastAsia="Calibri"/>
          <w:lang w:eastAsia="en-US"/>
        </w:rPr>
        <w:t xml:space="preserve">Председатель Совета депутатов </w:t>
      </w:r>
    </w:p>
    <w:p w:rsidR="00792352" w:rsidRPr="00792352" w:rsidRDefault="00792352" w:rsidP="00792352">
      <w:pPr>
        <w:tabs>
          <w:tab w:val="left" w:pos="3918"/>
        </w:tabs>
        <w:jc w:val="both"/>
        <w:rPr>
          <w:rFonts w:eastAsia="Calibri"/>
          <w:lang w:eastAsia="en-US"/>
        </w:rPr>
      </w:pPr>
      <w:r w:rsidRPr="00792352">
        <w:rPr>
          <w:rFonts w:eastAsia="Calibri"/>
          <w:lang w:eastAsia="en-US"/>
        </w:rPr>
        <w:t xml:space="preserve">Новокуликовского сельсовета </w:t>
      </w:r>
    </w:p>
    <w:p w:rsidR="00792352" w:rsidRPr="00792352" w:rsidRDefault="00792352" w:rsidP="00792352">
      <w:pPr>
        <w:jc w:val="both"/>
        <w:rPr>
          <w:rFonts w:eastAsia="Calibri"/>
          <w:lang w:eastAsia="en-US"/>
        </w:rPr>
      </w:pPr>
      <w:r w:rsidRPr="00792352">
        <w:rPr>
          <w:rFonts w:eastAsia="Calibri"/>
          <w:lang w:eastAsia="en-US"/>
        </w:rPr>
        <w:t xml:space="preserve">Венгеровского района Новосибирской области                         </w:t>
      </w:r>
      <w:r>
        <w:rPr>
          <w:rFonts w:eastAsia="Calibri"/>
          <w:lang w:eastAsia="en-US"/>
        </w:rPr>
        <w:t xml:space="preserve">                       </w:t>
      </w:r>
      <w:r w:rsidRPr="00792352">
        <w:rPr>
          <w:rFonts w:eastAsia="Calibri"/>
          <w:lang w:eastAsia="en-US"/>
        </w:rPr>
        <w:t xml:space="preserve">   </w:t>
      </w:r>
      <w:proofErr w:type="spellStart"/>
      <w:r w:rsidRPr="00792352">
        <w:rPr>
          <w:rFonts w:eastAsia="Calibri"/>
          <w:lang w:eastAsia="en-US"/>
        </w:rPr>
        <w:t>Н.Н.Казарина</w:t>
      </w:r>
      <w:proofErr w:type="spellEnd"/>
    </w:p>
    <w:p w:rsidR="00792352" w:rsidRPr="00792352" w:rsidRDefault="00792352" w:rsidP="00792352">
      <w:pPr>
        <w:jc w:val="both"/>
        <w:rPr>
          <w:rFonts w:eastAsia="Calibri"/>
          <w:lang w:eastAsia="en-US"/>
        </w:rPr>
      </w:pPr>
      <w:r w:rsidRPr="00792352">
        <w:rPr>
          <w:rFonts w:eastAsia="Calibri"/>
          <w:lang w:eastAsia="en-US"/>
        </w:rPr>
        <w:t xml:space="preserve">                          </w:t>
      </w:r>
    </w:p>
    <w:p w:rsidR="00792352" w:rsidRPr="00792352" w:rsidRDefault="00792352" w:rsidP="00792352">
      <w:pPr>
        <w:jc w:val="both"/>
        <w:rPr>
          <w:rFonts w:eastAsia="Calibri"/>
          <w:lang w:eastAsia="en-US"/>
        </w:rPr>
      </w:pPr>
    </w:p>
    <w:p w:rsidR="00792352" w:rsidRPr="00792352" w:rsidRDefault="00792352" w:rsidP="00792352">
      <w:pPr>
        <w:jc w:val="both"/>
        <w:rPr>
          <w:rFonts w:eastAsia="Calibri"/>
          <w:lang w:eastAsia="en-US"/>
        </w:rPr>
      </w:pPr>
      <w:r w:rsidRPr="00792352">
        <w:rPr>
          <w:rFonts w:eastAsia="Calibri"/>
          <w:lang w:eastAsia="en-US"/>
        </w:rPr>
        <w:t xml:space="preserve">Глава Новокуликовского сельсовета </w:t>
      </w:r>
    </w:p>
    <w:p w:rsidR="00792352" w:rsidRPr="00792352" w:rsidRDefault="00792352" w:rsidP="00792352">
      <w:pPr>
        <w:jc w:val="both"/>
        <w:rPr>
          <w:rFonts w:eastAsia="Calibri"/>
          <w:lang w:eastAsia="en-US"/>
        </w:rPr>
      </w:pPr>
      <w:r w:rsidRPr="00792352">
        <w:rPr>
          <w:rFonts w:eastAsia="Calibri"/>
          <w:lang w:eastAsia="en-US"/>
        </w:rPr>
        <w:t xml:space="preserve">Венгеровского района Новосибирской области               </w:t>
      </w:r>
      <w:r>
        <w:rPr>
          <w:rFonts w:eastAsia="Calibri"/>
          <w:lang w:eastAsia="en-US"/>
        </w:rPr>
        <w:t xml:space="preserve">                                   </w:t>
      </w:r>
      <w:r w:rsidRPr="00792352">
        <w:rPr>
          <w:rFonts w:eastAsia="Calibri"/>
          <w:lang w:eastAsia="en-US"/>
        </w:rPr>
        <w:t xml:space="preserve">  </w:t>
      </w:r>
      <w:proofErr w:type="spellStart"/>
      <w:r w:rsidRPr="00792352">
        <w:rPr>
          <w:rFonts w:eastAsia="Calibri"/>
          <w:lang w:eastAsia="en-US"/>
        </w:rPr>
        <w:t>А.А.Дылкина</w:t>
      </w:r>
      <w:proofErr w:type="spellEnd"/>
      <w:r w:rsidRPr="00792352">
        <w:rPr>
          <w:rFonts w:eastAsia="Calibri"/>
          <w:lang w:eastAsia="en-US"/>
        </w:rPr>
        <w:t xml:space="preserve">                       </w:t>
      </w:r>
    </w:p>
    <w:p w:rsidR="00792352" w:rsidRPr="00792352" w:rsidRDefault="00792352" w:rsidP="00792352">
      <w:pPr>
        <w:jc w:val="both"/>
        <w:rPr>
          <w:rFonts w:eastAsia="Calibri"/>
          <w:lang w:eastAsia="en-US"/>
        </w:rPr>
      </w:pPr>
    </w:p>
    <w:p w:rsidR="00792352" w:rsidRPr="00792352" w:rsidRDefault="00792352" w:rsidP="00792352">
      <w:pPr>
        <w:rPr>
          <w:rFonts w:eastAsia="Calibri"/>
          <w:lang w:eastAsia="en-US"/>
        </w:rPr>
      </w:pPr>
    </w:p>
    <w:p w:rsidR="00792352" w:rsidRPr="00792352" w:rsidRDefault="00792352" w:rsidP="00792352">
      <w:pPr>
        <w:ind w:left="5664"/>
        <w:rPr>
          <w:rFonts w:eastAsia="Calibri"/>
          <w:lang w:eastAsia="en-US"/>
        </w:rPr>
      </w:pPr>
      <w:r w:rsidRPr="00792352">
        <w:rPr>
          <w:rFonts w:eastAsia="Calibri"/>
          <w:lang w:eastAsia="en-US"/>
        </w:rPr>
        <w:t>ПРИНЯТО</w:t>
      </w:r>
    </w:p>
    <w:p w:rsidR="00792352" w:rsidRPr="00792352" w:rsidRDefault="00792352" w:rsidP="00792352">
      <w:pPr>
        <w:ind w:left="5664"/>
        <w:rPr>
          <w:rFonts w:eastAsia="Calibri"/>
          <w:lang w:eastAsia="en-US"/>
        </w:rPr>
      </w:pPr>
      <w:r w:rsidRPr="00792352">
        <w:rPr>
          <w:rFonts w:eastAsia="Calibri"/>
          <w:lang w:eastAsia="en-US"/>
        </w:rPr>
        <w:t>Решением Совета депутатов</w:t>
      </w:r>
    </w:p>
    <w:p w:rsidR="00792352" w:rsidRPr="00792352" w:rsidRDefault="00792352" w:rsidP="00792352">
      <w:pPr>
        <w:ind w:left="5664"/>
        <w:rPr>
          <w:rFonts w:eastAsia="Calibri"/>
          <w:lang w:eastAsia="en-US"/>
        </w:rPr>
      </w:pPr>
      <w:r w:rsidRPr="00792352">
        <w:rPr>
          <w:rFonts w:eastAsia="Calibri"/>
          <w:lang w:eastAsia="en-US"/>
        </w:rPr>
        <w:t>Новокуликовского сельсовета</w:t>
      </w:r>
    </w:p>
    <w:p w:rsidR="00792352" w:rsidRPr="00792352" w:rsidRDefault="00792352" w:rsidP="00792352">
      <w:pPr>
        <w:ind w:left="5664"/>
        <w:rPr>
          <w:rFonts w:eastAsia="Calibri"/>
          <w:lang w:eastAsia="en-US"/>
        </w:rPr>
      </w:pPr>
      <w:r w:rsidRPr="00792352">
        <w:rPr>
          <w:rFonts w:eastAsia="Calibri"/>
          <w:lang w:eastAsia="en-US"/>
        </w:rPr>
        <w:t>Венгеровского района</w:t>
      </w:r>
    </w:p>
    <w:p w:rsidR="00792352" w:rsidRPr="00792352" w:rsidRDefault="00792352" w:rsidP="00792352">
      <w:pPr>
        <w:ind w:left="5664"/>
        <w:rPr>
          <w:rFonts w:eastAsia="Calibri"/>
          <w:lang w:eastAsia="en-US"/>
        </w:rPr>
      </w:pPr>
      <w:r w:rsidRPr="00792352">
        <w:rPr>
          <w:rFonts w:eastAsia="Calibri"/>
          <w:lang w:eastAsia="en-US"/>
        </w:rPr>
        <w:t>Новосибирской области</w:t>
      </w:r>
    </w:p>
    <w:p w:rsidR="00792352" w:rsidRPr="00792352" w:rsidRDefault="00792352" w:rsidP="00792352">
      <w:pPr>
        <w:ind w:left="5664"/>
        <w:rPr>
          <w:rFonts w:eastAsia="Calibri"/>
          <w:lang w:eastAsia="en-US"/>
        </w:rPr>
      </w:pPr>
      <w:r w:rsidRPr="00792352">
        <w:rPr>
          <w:rFonts w:eastAsia="Calibri"/>
          <w:lang w:eastAsia="en-US"/>
        </w:rPr>
        <w:t>от 14.03.2017   № 7</w:t>
      </w:r>
    </w:p>
    <w:p w:rsidR="00792352" w:rsidRPr="00792352" w:rsidRDefault="00792352" w:rsidP="00792352">
      <w:pPr>
        <w:jc w:val="center"/>
        <w:rPr>
          <w:rFonts w:eastAsia="Calibri"/>
          <w:lang w:eastAsia="en-US"/>
        </w:rPr>
      </w:pPr>
    </w:p>
    <w:p w:rsidR="00792352" w:rsidRPr="00792352" w:rsidRDefault="00792352" w:rsidP="00792352">
      <w:pPr>
        <w:jc w:val="center"/>
        <w:rPr>
          <w:rFonts w:eastAsia="Calibri"/>
          <w:lang w:eastAsia="en-US"/>
        </w:rPr>
      </w:pPr>
      <w:r w:rsidRPr="00792352">
        <w:rPr>
          <w:rFonts w:eastAsia="Calibri"/>
          <w:lang w:eastAsia="en-US"/>
        </w:rPr>
        <w:t>ПОЛОЖЕНИЕ</w:t>
      </w:r>
    </w:p>
    <w:p w:rsidR="00792352" w:rsidRPr="00792352" w:rsidRDefault="00792352" w:rsidP="00792352">
      <w:pPr>
        <w:jc w:val="center"/>
        <w:rPr>
          <w:rFonts w:eastAsia="Calibri"/>
          <w:lang w:eastAsia="en-US"/>
        </w:rPr>
      </w:pPr>
      <w:r w:rsidRPr="00792352">
        <w:rPr>
          <w:rFonts w:eastAsia="Calibri"/>
          <w:lang w:eastAsia="en-US"/>
        </w:rPr>
        <w:t>об оплате труда Главы Новокуликовского сельсовета и муниципальных служащих администрации Новокуликовского сельсовета</w:t>
      </w:r>
    </w:p>
    <w:p w:rsidR="00792352" w:rsidRPr="00792352" w:rsidRDefault="00792352" w:rsidP="00792352">
      <w:pPr>
        <w:jc w:val="center"/>
        <w:rPr>
          <w:rFonts w:eastAsia="Calibri"/>
          <w:lang w:eastAsia="en-US"/>
        </w:rPr>
      </w:pPr>
      <w:r w:rsidRPr="00792352">
        <w:rPr>
          <w:rFonts w:eastAsia="Calibri"/>
          <w:lang w:eastAsia="en-US"/>
        </w:rPr>
        <w:t>( с изменениями от 29.01.2018 года)</w:t>
      </w:r>
    </w:p>
    <w:p w:rsidR="00792352" w:rsidRPr="00792352" w:rsidRDefault="00792352" w:rsidP="00792352">
      <w:pPr>
        <w:jc w:val="center"/>
        <w:rPr>
          <w:rFonts w:eastAsia="Calibri"/>
          <w:lang w:eastAsia="en-US"/>
        </w:rPr>
      </w:pPr>
    </w:p>
    <w:p w:rsidR="00792352" w:rsidRPr="00792352" w:rsidRDefault="00792352" w:rsidP="00792352">
      <w:pPr>
        <w:jc w:val="center"/>
        <w:rPr>
          <w:rFonts w:eastAsia="Calibri"/>
          <w:lang w:eastAsia="en-US"/>
        </w:rPr>
      </w:pPr>
      <w:r w:rsidRPr="00792352">
        <w:rPr>
          <w:rFonts w:eastAsia="Calibri"/>
          <w:lang w:eastAsia="en-US"/>
        </w:rPr>
        <w:t>Статья 1. Общие положения</w:t>
      </w:r>
    </w:p>
    <w:p w:rsidR="00792352" w:rsidRPr="00792352" w:rsidRDefault="00792352" w:rsidP="00792352">
      <w:pPr>
        <w:ind w:firstLine="709"/>
        <w:jc w:val="both"/>
        <w:rPr>
          <w:rFonts w:eastAsia="Calibri"/>
          <w:lang w:eastAsia="en-US"/>
        </w:rPr>
      </w:pPr>
      <w:proofErr w:type="gramStart"/>
      <w:r w:rsidRPr="00792352">
        <w:rPr>
          <w:rFonts w:eastAsia="Calibri"/>
          <w:lang w:eastAsia="en-US"/>
        </w:rPr>
        <w:t xml:space="preserve">Настоящее Положение разработано в соответствии с Бюджетным кодексом Российской Федерации от 31 июля </w:t>
      </w:r>
      <w:smartTag w:uri="urn:schemas-microsoft-com:office:smarttags" w:element="metricconverter">
        <w:smartTagPr>
          <w:attr w:name="ProductID" w:val="1998 г"/>
        </w:smartTagPr>
        <w:r w:rsidRPr="00792352">
          <w:rPr>
            <w:rFonts w:eastAsia="Calibri"/>
            <w:lang w:eastAsia="en-US"/>
          </w:rPr>
          <w:t>1998 г</w:t>
        </w:r>
      </w:smartTag>
      <w:r w:rsidRPr="00792352">
        <w:rPr>
          <w:rFonts w:eastAsia="Calibri"/>
          <w:lang w:eastAsia="en-US"/>
        </w:rPr>
        <w:t xml:space="preserve">. № 145-ФЗ, Федеральным законом от 2 марта </w:t>
      </w:r>
      <w:smartTag w:uri="urn:schemas-microsoft-com:office:smarttags" w:element="metricconverter">
        <w:smartTagPr>
          <w:attr w:name="ProductID" w:val="2007 г"/>
        </w:smartTagPr>
        <w:r w:rsidRPr="00792352">
          <w:rPr>
            <w:rFonts w:eastAsia="Calibri"/>
            <w:lang w:eastAsia="en-US"/>
          </w:rPr>
          <w:t>2007 г</w:t>
        </w:r>
      </w:smartTag>
      <w:r w:rsidRPr="00792352">
        <w:rPr>
          <w:rFonts w:eastAsia="Calibri"/>
          <w:lang w:eastAsia="en-US"/>
        </w:rPr>
        <w:t>. № 25-ФЗ "О муниципальной службе в Российской Федерации", законом Новосибирской области от 26 октября 2007 года № 157 -ОЗ «О муниципальной службе в Новосибирской области», постановлением Правительства Новосибирской области от  31.01.2017 № 20-п  «О нормативах формирования расходов на оплату труда</w:t>
      </w:r>
      <w:proofErr w:type="gramEnd"/>
      <w:r w:rsidRPr="00792352">
        <w:rPr>
          <w:rFonts w:eastAsia="Calibri"/>
          <w:lang w:eastAsia="en-US"/>
        </w:rPr>
        <w:t xml:space="preserve">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w:t>
      </w:r>
    </w:p>
    <w:p w:rsidR="00792352" w:rsidRPr="00792352" w:rsidRDefault="00792352" w:rsidP="00792352">
      <w:pPr>
        <w:jc w:val="right"/>
        <w:rPr>
          <w:rFonts w:eastAsia="Calibri"/>
          <w:lang w:eastAsia="en-US"/>
        </w:rPr>
      </w:pPr>
    </w:p>
    <w:p w:rsidR="00792352" w:rsidRPr="00792352" w:rsidRDefault="00792352" w:rsidP="00792352">
      <w:pPr>
        <w:jc w:val="center"/>
        <w:rPr>
          <w:rFonts w:eastAsia="Calibri"/>
          <w:lang w:eastAsia="en-US"/>
        </w:rPr>
      </w:pPr>
      <w:r w:rsidRPr="00792352">
        <w:rPr>
          <w:rFonts w:eastAsia="Calibri"/>
          <w:lang w:eastAsia="en-US"/>
        </w:rPr>
        <w:t>Статья 2. Оплата труда Главы Новокуликовского сельсовета</w:t>
      </w:r>
    </w:p>
    <w:p w:rsidR="00792352" w:rsidRPr="00792352" w:rsidRDefault="00792352" w:rsidP="00792352">
      <w:pPr>
        <w:ind w:firstLine="709"/>
        <w:jc w:val="both"/>
        <w:rPr>
          <w:rFonts w:eastAsia="Calibri"/>
          <w:lang w:eastAsia="en-US"/>
        </w:rPr>
      </w:pPr>
      <w:r w:rsidRPr="00792352">
        <w:rPr>
          <w:rFonts w:eastAsia="Calibri"/>
          <w:lang w:eastAsia="en-US"/>
        </w:rPr>
        <w:lastRenderedPageBreak/>
        <w:t>2.1. Оплата труда Главы Новокуликовского сельсовета состоит из денежного вознаграждения и иных выплат.</w:t>
      </w:r>
    </w:p>
    <w:p w:rsidR="00792352" w:rsidRPr="00792352" w:rsidRDefault="00792352" w:rsidP="00792352">
      <w:pPr>
        <w:ind w:firstLine="709"/>
        <w:jc w:val="both"/>
        <w:rPr>
          <w:rFonts w:eastAsia="Calibri"/>
          <w:lang w:eastAsia="en-US"/>
        </w:rPr>
      </w:pPr>
      <w:r w:rsidRPr="00792352">
        <w:rPr>
          <w:rFonts w:eastAsia="Calibri"/>
          <w:lang w:eastAsia="en-US"/>
        </w:rPr>
        <w:t>2.2. Денежное вознаграждение Главы Новокуликовского сельсовета устанавливается кратным размеру должностного оклада 2500 рублей и составляет коэффициент -3,9</w:t>
      </w:r>
    </w:p>
    <w:p w:rsidR="00792352" w:rsidRPr="00792352" w:rsidRDefault="00792352" w:rsidP="00792352">
      <w:pPr>
        <w:ind w:firstLine="709"/>
        <w:jc w:val="both"/>
        <w:rPr>
          <w:rFonts w:eastAsia="Calibri"/>
          <w:lang w:eastAsia="en-US"/>
        </w:rPr>
      </w:pPr>
      <w:r w:rsidRPr="00792352">
        <w:rPr>
          <w:rFonts w:eastAsia="Calibri"/>
          <w:lang w:eastAsia="en-US"/>
        </w:rPr>
        <w:t>2.3. Размеры иных выплат устанавливаются, исходя из следующих нормативов:</w:t>
      </w:r>
    </w:p>
    <w:p w:rsidR="00792352" w:rsidRPr="00792352" w:rsidRDefault="00792352" w:rsidP="00792352">
      <w:pPr>
        <w:ind w:firstLine="709"/>
        <w:jc w:val="both"/>
        <w:rPr>
          <w:rFonts w:eastAsia="Calibri"/>
          <w:lang w:eastAsia="en-US"/>
        </w:rPr>
      </w:pPr>
      <w:r w:rsidRPr="00792352">
        <w:rPr>
          <w:rFonts w:eastAsia="Calibri"/>
          <w:lang w:eastAsia="en-US"/>
        </w:rPr>
        <w:t>- ежемесячного денежного поощрения – 1,97  месячного денежного вознаграждения;</w:t>
      </w:r>
    </w:p>
    <w:p w:rsidR="00792352" w:rsidRPr="00792352" w:rsidRDefault="00792352" w:rsidP="00792352">
      <w:pPr>
        <w:ind w:firstLine="709"/>
        <w:jc w:val="both"/>
        <w:rPr>
          <w:rFonts w:eastAsia="Calibri"/>
          <w:lang w:eastAsia="en-US"/>
        </w:rPr>
      </w:pPr>
      <w:r w:rsidRPr="00792352">
        <w:rPr>
          <w:rFonts w:eastAsia="Calibri"/>
          <w:lang w:eastAsia="en-US"/>
        </w:rPr>
        <w:t>- единовременная выплата при предоставлении ежегодного оплачиваемого отпуска - два месячных денежных вознаграждения в год.</w:t>
      </w:r>
    </w:p>
    <w:p w:rsidR="00792352" w:rsidRPr="00792352" w:rsidRDefault="00792352" w:rsidP="00792352">
      <w:pPr>
        <w:ind w:firstLine="709"/>
        <w:jc w:val="both"/>
        <w:rPr>
          <w:rFonts w:eastAsia="Calibri"/>
          <w:lang w:eastAsia="en-US"/>
        </w:rPr>
      </w:pPr>
      <w:r w:rsidRPr="00792352">
        <w:rPr>
          <w:rFonts w:eastAsia="Calibri"/>
          <w:lang w:eastAsia="en-US"/>
        </w:rPr>
        <w:t>2.4. На денежное вознаграждение и иные выплаты начисляется районный коэффициент.</w:t>
      </w:r>
    </w:p>
    <w:p w:rsidR="00792352" w:rsidRPr="00792352" w:rsidRDefault="00792352" w:rsidP="00792352">
      <w:pPr>
        <w:ind w:firstLine="709"/>
        <w:jc w:val="both"/>
        <w:rPr>
          <w:rFonts w:eastAsia="Calibri"/>
          <w:lang w:eastAsia="en-US"/>
        </w:rPr>
      </w:pPr>
      <w:r w:rsidRPr="00792352">
        <w:rPr>
          <w:rFonts w:eastAsia="Calibri"/>
          <w:lang w:eastAsia="en-US"/>
        </w:rPr>
        <w:t>2.5. Должностной оклад Главы Новокуликовского сельсовета индексируется или повышается решением Совета депутатов Новокуликовского сельсовета одновременно с индексацией или повышением должностных окладов по должностям государственной гражданской службы Новосибирской области.</w:t>
      </w:r>
    </w:p>
    <w:p w:rsidR="00792352" w:rsidRPr="00792352" w:rsidRDefault="00792352" w:rsidP="00792352">
      <w:pPr>
        <w:jc w:val="right"/>
        <w:rPr>
          <w:rFonts w:eastAsia="Calibri"/>
          <w:lang w:eastAsia="en-US"/>
        </w:rPr>
      </w:pPr>
    </w:p>
    <w:p w:rsidR="00792352" w:rsidRPr="00792352" w:rsidRDefault="00792352" w:rsidP="00792352">
      <w:pPr>
        <w:jc w:val="center"/>
        <w:rPr>
          <w:rFonts w:eastAsia="Calibri"/>
          <w:lang w:eastAsia="en-US"/>
        </w:rPr>
      </w:pPr>
      <w:r w:rsidRPr="00792352">
        <w:rPr>
          <w:rFonts w:eastAsia="Calibri"/>
          <w:lang w:eastAsia="en-US"/>
        </w:rPr>
        <w:t>Статья 3. Оплата труда муниципальных служащих</w:t>
      </w:r>
    </w:p>
    <w:p w:rsidR="00792352" w:rsidRPr="00792352" w:rsidRDefault="00792352" w:rsidP="00792352">
      <w:pPr>
        <w:ind w:firstLine="709"/>
        <w:jc w:val="both"/>
        <w:rPr>
          <w:rFonts w:eastAsia="Calibri"/>
          <w:lang w:eastAsia="en-US"/>
        </w:rPr>
      </w:pPr>
      <w:r w:rsidRPr="00792352">
        <w:rPr>
          <w:rFonts w:eastAsia="Calibri"/>
          <w:lang w:eastAsia="en-US"/>
        </w:rPr>
        <w:t>3.1. Оплата труда муниципальных служащих состоит из должностного оклада, а также из ежемесячных и иных дополнительных выплат (далее - дополнительных выплат).</w:t>
      </w:r>
    </w:p>
    <w:p w:rsidR="00792352" w:rsidRPr="00792352" w:rsidRDefault="00792352" w:rsidP="00792352">
      <w:pPr>
        <w:ind w:firstLine="709"/>
        <w:jc w:val="both"/>
        <w:rPr>
          <w:rFonts w:eastAsia="Calibri"/>
          <w:lang w:eastAsia="en-US"/>
        </w:rPr>
      </w:pPr>
      <w:r w:rsidRPr="00792352">
        <w:rPr>
          <w:rFonts w:eastAsia="Calibri"/>
          <w:lang w:eastAsia="en-US"/>
        </w:rPr>
        <w:t>Дополнительные выплаты муниципальным служащим включают:</w:t>
      </w:r>
    </w:p>
    <w:p w:rsidR="00792352" w:rsidRPr="00792352" w:rsidRDefault="00792352" w:rsidP="00792352">
      <w:pPr>
        <w:ind w:firstLine="709"/>
        <w:jc w:val="both"/>
        <w:rPr>
          <w:rFonts w:eastAsia="Calibri"/>
          <w:lang w:eastAsia="en-US"/>
        </w:rPr>
      </w:pPr>
      <w:r w:rsidRPr="00792352">
        <w:rPr>
          <w:rFonts w:eastAsia="Calibri"/>
          <w:lang w:eastAsia="en-US"/>
        </w:rPr>
        <w:t>- ежемесячную надбавку к должностному окладу за выслугу лет;</w:t>
      </w:r>
    </w:p>
    <w:p w:rsidR="00792352" w:rsidRPr="00792352" w:rsidRDefault="00792352" w:rsidP="00792352">
      <w:pPr>
        <w:ind w:firstLine="709"/>
        <w:jc w:val="both"/>
        <w:rPr>
          <w:rFonts w:eastAsia="Calibri"/>
          <w:lang w:eastAsia="en-US"/>
        </w:rPr>
      </w:pPr>
      <w:r w:rsidRPr="00792352">
        <w:rPr>
          <w:rFonts w:eastAsia="Calibri"/>
          <w:lang w:eastAsia="en-US"/>
        </w:rPr>
        <w:t>- ежемесячную надбавку к должностному окладу за особые условия муниципальной службы;</w:t>
      </w:r>
    </w:p>
    <w:p w:rsidR="00792352" w:rsidRPr="00792352" w:rsidRDefault="00792352" w:rsidP="00792352">
      <w:pPr>
        <w:ind w:firstLine="709"/>
        <w:jc w:val="both"/>
        <w:rPr>
          <w:rFonts w:eastAsia="Calibri"/>
          <w:lang w:eastAsia="en-US"/>
        </w:rPr>
      </w:pPr>
      <w:r w:rsidRPr="00792352">
        <w:rPr>
          <w:rFonts w:eastAsia="Calibri"/>
          <w:lang w:eastAsia="en-US"/>
        </w:rPr>
        <w:t>- ежемесячное денежное поощрение к должностному окладу;</w:t>
      </w:r>
    </w:p>
    <w:p w:rsidR="00792352" w:rsidRPr="00792352" w:rsidRDefault="00792352" w:rsidP="00792352">
      <w:pPr>
        <w:ind w:firstLine="709"/>
        <w:jc w:val="both"/>
        <w:rPr>
          <w:rFonts w:eastAsia="Calibri"/>
          <w:lang w:eastAsia="en-US"/>
        </w:rPr>
      </w:pPr>
      <w:r w:rsidRPr="00792352">
        <w:rPr>
          <w:rFonts w:eastAsia="Calibri"/>
          <w:lang w:eastAsia="en-US"/>
        </w:rPr>
        <w:t>- премию за выполнение особо важных и сложных заданий;</w:t>
      </w:r>
    </w:p>
    <w:p w:rsidR="00792352" w:rsidRPr="00792352" w:rsidRDefault="00792352" w:rsidP="00792352">
      <w:pPr>
        <w:ind w:firstLine="709"/>
        <w:jc w:val="both"/>
        <w:rPr>
          <w:rFonts w:eastAsia="Calibri"/>
          <w:lang w:eastAsia="en-US"/>
        </w:rPr>
      </w:pPr>
      <w:r w:rsidRPr="00792352">
        <w:rPr>
          <w:rFonts w:eastAsia="Calibri"/>
          <w:lang w:eastAsia="en-US"/>
        </w:rPr>
        <w:t>- единовременную выплату при предоставлении ежегодного оплачиваемого отпуска;</w:t>
      </w:r>
    </w:p>
    <w:p w:rsidR="00792352" w:rsidRPr="00792352" w:rsidRDefault="00792352" w:rsidP="00792352">
      <w:pPr>
        <w:ind w:firstLine="709"/>
        <w:jc w:val="both"/>
        <w:rPr>
          <w:rFonts w:eastAsia="Calibri"/>
          <w:lang w:eastAsia="en-US"/>
        </w:rPr>
      </w:pPr>
      <w:r w:rsidRPr="00792352">
        <w:rPr>
          <w:rFonts w:eastAsia="Calibri"/>
          <w:lang w:eastAsia="en-US"/>
        </w:rPr>
        <w:t>- материальную помощь;</w:t>
      </w:r>
    </w:p>
    <w:p w:rsidR="00792352" w:rsidRPr="00792352" w:rsidRDefault="00792352" w:rsidP="00792352">
      <w:pPr>
        <w:ind w:firstLine="709"/>
        <w:jc w:val="both"/>
        <w:rPr>
          <w:rFonts w:eastAsia="Calibri"/>
          <w:lang w:eastAsia="en-US"/>
        </w:rPr>
      </w:pPr>
      <w:r w:rsidRPr="00792352">
        <w:rPr>
          <w:rFonts w:eastAsia="Calibri"/>
          <w:lang w:eastAsia="en-US"/>
        </w:rPr>
        <w:t>- иные выплаты;</w:t>
      </w:r>
    </w:p>
    <w:p w:rsidR="00792352" w:rsidRPr="00792352" w:rsidRDefault="00792352" w:rsidP="00792352">
      <w:pPr>
        <w:ind w:firstLine="709"/>
        <w:jc w:val="both"/>
        <w:rPr>
          <w:rFonts w:eastAsia="Calibri"/>
          <w:lang w:eastAsia="en-US"/>
        </w:rPr>
      </w:pPr>
      <w:r w:rsidRPr="00792352">
        <w:rPr>
          <w:rFonts w:eastAsia="Calibri"/>
          <w:lang w:eastAsia="en-US"/>
        </w:rPr>
        <w:t>- ежемесячную надбавку за классный чин.</w:t>
      </w:r>
    </w:p>
    <w:p w:rsidR="00792352" w:rsidRPr="00792352" w:rsidRDefault="00792352" w:rsidP="00792352">
      <w:pPr>
        <w:jc w:val="both"/>
        <w:rPr>
          <w:rFonts w:eastAsia="Calibri"/>
          <w:lang w:eastAsia="en-US"/>
        </w:rPr>
      </w:pPr>
    </w:p>
    <w:p w:rsidR="00792352" w:rsidRPr="00792352" w:rsidRDefault="00792352" w:rsidP="00792352">
      <w:pPr>
        <w:ind w:firstLine="709"/>
        <w:jc w:val="both"/>
        <w:rPr>
          <w:rFonts w:eastAsia="Calibri"/>
          <w:lang w:eastAsia="en-US"/>
        </w:rPr>
      </w:pPr>
      <w:r w:rsidRPr="00792352">
        <w:rPr>
          <w:rFonts w:eastAsia="Calibri"/>
          <w:lang w:eastAsia="en-US"/>
        </w:rPr>
        <w:t>3.2. Размеры должностных окладов муниципальных служащих</w:t>
      </w:r>
    </w:p>
    <w:p w:rsidR="00792352" w:rsidRPr="00792352" w:rsidRDefault="00792352" w:rsidP="00792352">
      <w:pPr>
        <w:ind w:firstLine="709"/>
        <w:jc w:val="both"/>
        <w:rPr>
          <w:rFonts w:eastAsia="Calibri"/>
          <w:lang w:eastAsia="en-US"/>
        </w:rPr>
      </w:pPr>
      <w:r w:rsidRPr="00792352">
        <w:rPr>
          <w:rFonts w:eastAsia="Calibri"/>
          <w:lang w:eastAsia="en-US"/>
        </w:rPr>
        <w:t>Норматив месячного должностного оклада по должности муниципальной службы в администрации Новокуликовского сельсовета устанавливается кратным размеру должностного оклада по должности государственной гражданской службы "специалист" администрации области – 2403 рублей, исходя из следующих коэффициентов кратности:</w:t>
      </w:r>
    </w:p>
    <w:p w:rsidR="00792352" w:rsidRPr="00792352" w:rsidRDefault="00792352" w:rsidP="00792352">
      <w:pPr>
        <w:ind w:firstLine="709"/>
        <w:jc w:val="both"/>
        <w:rPr>
          <w:rFonts w:eastAsia="Calibri"/>
          <w:lang w:eastAsia="en-US"/>
        </w:rPr>
      </w:pPr>
      <w:r w:rsidRPr="00792352">
        <w:rPr>
          <w:rFonts w:eastAsia="Calibri"/>
          <w:lang w:eastAsia="en-US"/>
        </w:rPr>
        <w:t>Специалист 1 разряда</w:t>
      </w:r>
      <w:r w:rsidRPr="00792352">
        <w:rPr>
          <w:rFonts w:eastAsia="Calibri"/>
          <w:lang w:eastAsia="en-US"/>
        </w:rPr>
        <w:tab/>
        <w:t>1,26</w:t>
      </w:r>
    </w:p>
    <w:p w:rsidR="00792352" w:rsidRPr="00792352" w:rsidRDefault="00792352" w:rsidP="00792352">
      <w:pPr>
        <w:ind w:firstLine="709"/>
        <w:jc w:val="both"/>
        <w:rPr>
          <w:rFonts w:eastAsia="Calibri"/>
          <w:lang w:eastAsia="en-US"/>
        </w:rPr>
      </w:pPr>
      <w:r w:rsidRPr="00792352">
        <w:rPr>
          <w:rFonts w:eastAsia="Calibri"/>
          <w:lang w:eastAsia="en-US"/>
        </w:rPr>
        <w:t>Специалист 2 разряда</w:t>
      </w:r>
      <w:r w:rsidRPr="00792352">
        <w:rPr>
          <w:rFonts w:eastAsia="Calibri"/>
          <w:lang w:eastAsia="en-US"/>
        </w:rPr>
        <w:tab/>
        <w:t>1,13</w:t>
      </w:r>
    </w:p>
    <w:p w:rsidR="00792352" w:rsidRPr="00792352" w:rsidRDefault="00792352" w:rsidP="00792352">
      <w:pPr>
        <w:jc w:val="center"/>
        <w:rPr>
          <w:rFonts w:eastAsia="Calibri"/>
          <w:lang w:eastAsia="en-US"/>
        </w:rPr>
      </w:pPr>
    </w:p>
    <w:p w:rsidR="00792352" w:rsidRPr="00792352" w:rsidRDefault="00792352" w:rsidP="00792352">
      <w:pPr>
        <w:jc w:val="center"/>
        <w:rPr>
          <w:rFonts w:eastAsia="Calibri"/>
          <w:lang w:eastAsia="en-US"/>
        </w:rPr>
      </w:pPr>
      <w:r w:rsidRPr="00792352">
        <w:rPr>
          <w:rFonts w:eastAsia="Calibri"/>
          <w:lang w:eastAsia="en-US"/>
        </w:rPr>
        <w:t>3.3. Ежемесячная надбавка за выслугу лет</w:t>
      </w:r>
    </w:p>
    <w:p w:rsidR="00792352" w:rsidRPr="00792352" w:rsidRDefault="00792352" w:rsidP="00792352">
      <w:pPr>
        <w:ind w:firstLine="709"/>
        <w:jc w:val="both"/>
        <w:rPr>
          <w:rFonts w:eastAsia="Calibri"/>
          <w:lang w:eastAsia="en-US"/>
        </w:rPr>
      </w:pPr>
      <w:r w:rsidRPr="00792352">
        <w:rPr>
          <w:rFonts w:eastAsia="Calibri"/>
          <w:lang w:eastAsia="en-US"/>
        </w:rPr>
        <w:t>Ежемесячная надбавка за выслугу лет устанавливается в процентах к должностному окладу в следующих размерах:</w:t>
      </w:r>
    </w:p>
    <w:p w:rsidR="00792352" w:rsidRPr="00792352" w:rsidRDefault="00792352" w:rsidP="00792352">
      <w:pPr>
        <w:ind w:firstLine="709"/>
        <w:jc w:val="both"/>
        <w:rPr>
          <w:rFonts w:eastAsia="Calibri"/>
          <w:lang w:eastAsia="en-US"/>
        </w:rPr>
      </w:pPr>
    </w:p>
    <w:p w:rsidR="00792352" w:rsidRPr="00792352" w:rsidRDefault="00792352" w:rsidP="00792352">
      <w:pPr>
        <w:ind w:firstLine="709"/>
        <w:jc w:val="both"/>
        <w:rPr>
          <w:rFonts w:eastAsia="Calibri"/>
          <w:lang w:eastAsia="en-US"/>
        </w:rPr>
      </w:pPr>
      <w:r w:rsidRPr="00792352">
        <w:rPr>
          <w:rFonts w:eastAsia="Calibri"/>
          <w:lang w:eastAsia="en-US"/>
        </w:rPr>
        <w:t>Стаж муниципальной службы</w:t>
      </w:r>
      <w:r w:rsidRPr="00792352">
        <w:rPr>
          <w:rFonts w:eastAsia="Calibri"/>
          <w:lang w:eastAsia="en-US"/>
        </w:rPr>
        <w:tab/>
        <w:t>Процентов должностного оклада</w:t>
      </w:r>
    </w:p>
    <w:p w:rsidR="00792352" w:rsidRPr="00792352" w:rsidRDefault="00792352" w:rsidP="00792352">
      <w:pPr>
        <w:ind w:firstLine="709"/>
        <w:jc w:val="both"/>
        <w:rPr>
          <w:rFonts w:eastAsia="Calibri"/>
          <w:lang w:eastAsia="en-US"/>
        </w:rPr>
      </w:pPr>
      <w:r w:rsidRPr="00792352">
        <w:rPr>
          <w:rFonts w:eastAsia="Calibri"/>
          <w:lang w:eastAsia="en-US"/>
        </w:rPr>
        <w:t xml:space="preserve">от 1 года до 5 лет                                                      </w:t>
      </w:r>
      <w:r w:rsidRPr="00792352">
        <w:rPr>
          <w:rFonts w:eastAsia="Calibri"/>
          <w:lang w:eastAsia="en-US"/>
        </w:rPr>
        <w:tab/>
        <w:t>10</w:t>
      </w:r>
    </w:p>
    <w:p w:rsidR="00792352" w:rsidRPr="00792352" w:rsidRDefault="00792352" w:rsidP="00792352">
      <w:pPr>
        <w:ind w:firstLine="709"/>
        <w:jc w:val="both"/>
        <w:rPr>
          <w:rFonts w:eastAsia="Calibri"/>
          <w:lang w:eastAsia="en-US"/>
        </w:rPr>
      </w:pPr>
      <w:r w:rsidRPr="00792352">
        <w:rPr>
          <w:rFonts w:eastAsia="Calibri"/>
          <w:lang w:eastAsia="en-US"/>
        </w:rPr>
        <w:t>от 5 лет до 10 лет</w:t>
      </w:r>
      <w:r w:rsidRPr="00792352">
        <w:rPr>
          <w:rFonts w:eastAsia="Calibri"/>
          <w:lang w:eastAsia="en-US"/>
        </w:rPr>
        <w:tab/>
        <w:t xml:space="preserve">                                                             15</w:t>
      </w:r>
    </w:p>
    <w:p w:rsidR="00792352" w:rsidRPr="00792352" w:rsidRDefault="00792352" w:rsidP="00792352">
      <w:pPr>
        <w:ind w:firstLine="709"/>
        <w:jc w:val="both"/>
        <w:rPr>
          <w:rFonts w:eastAsia="Calibri"/>
          <w:lang w:eastAsia="en-US"/>
        </w:rPr>
      </w:pPr>
      <w:r w:rsidRPr="00792352">
        <w:rPr>
          <w:rFonts w:eastAsia="Calibri"/>
          <w:lang w:eastAsia="en-US"/>
        </w:rPr>
        <w:t>от 10 лет до 15 лет</w:t>
      </w:r>
      <w:r w:rsidRPr="00792352">
        <w:rPr>
          <w:rFonts w:eastAsia="Calibri"/>
          <w:lang w:eastAsia="en-US"/>
        </w:rPr>
        <w:tab/>
        <w:t xml:space="preserve">                                                   20</w:t>
      </w:r>
    </w:p>
    <w:p w:rsidR="00792352" w:rsidRPr="00792352" w:rsidRDefault="00792352" w:rsidP="00792352">
      <w:pPr>
        <w:ind w:firstLine="709"/>
        <w:jc w:val="both"/>
        <w:rPr>
          <w:rFonts w:eastAsia="Calibri"/>
          <w:lang w:eastAsia="en-US"/>
        </w:rPr>
      </w:pPr>
      <w:r w:rsidRPr="00792352">
        <w:rPr>
          <w:rFonts w:eastAsia="Calibri"/>
          <w:lang w:eastAsia="en-US"/>
        </w:rPr>
        <w:t>от 15 лет и выше</w:t>
      </w:r>
      <w:r w:rsidRPr="00792352">
        <w:rPr>
          <w:rFonts w:eastAsia="Calibri"/>
          <w:lang w:eastAsia="en-US"/>
        </w:rPr>
        <w:tab/>
        <w:t xml:space="preserve">                                                             30</w:t>
      </w:r>
    </w:p>
    <w:p w:rsidR="00792352" w:rsidRPr="00792352" w:rsidRDefault="00792352" w:rsidP="00792352">
      <w:pPr>
        <w:ind w:firstLine="709"/>
        <w:jc w:val="both"/>
        <w:rPr>
          <w:rFonts w:eastAsia="Calibri"/>
          <w:lang w:eastAsia="en-US"/>
        </w:rPr>
      </w:pPr>
      <w:r w:rsidRPr="00792352">
        <w:rPr>
          <w:rFonts w:eastAsia="Calibri"/>
          <w:lang w:eastAsia="en-US"/>
        </w:rPr>
        <w:t xml:space="preserve">В стаж муниципальной службы включаются периоды работы (службы) на должностях муниципальной службы, муниципальных должностях, государственных должностях Российской Федерации, государственных должностях субъектов Российской </w:t>
      </w:r>
      <w:r w:rsidRPr="00792352">
        <w:rPr>
          <w:rFonts w:eastAsia="Calibri"/>
          <w:lang w:eastAsia="en-US"/>
        </w:rPr>
        <w:lastRenderedPageBreak/>
        <w:t>Федерации, должностях государственной службы и иные периоды трудовой деятельности в соответствии с действующим законодательством. При этом учитываются периоды работы (службы), ранее засчитанные в установленном порядке. Ежемесячная надбавка за выслугу лет устанавливается правовым актом администрации Новокуликовского сельсовета.</w:t>
      </w:r>
    </w:p>
    <w:p w:rsidR="00792352" w:rsidRPr="00792352" w:rsidRDefault="00792352" w:rsidP="00792352">
      <w:pPr>
        <w:jc w:val="both"/>
        <w:rPr>
          <w:rFonts w:eastAsia="Calibri"/>
          <w:lang w:eastAsia="en-US"/>
        </w:rPr>
      </w:pPr>
    </w:p>
    <w:p w:rsidR="00792352" w:rsidRPr="00792352" w:rsidRDefault="00792352" w:rsidP="00792352">
      <w:pPr>
        <w:jc w:val="center"/>
        <w:rPr>
          <w:rFonts w:eastAsia="Calibri"/>
          <w:lang w:eastAsia="en-US"/>
        </w:rPr>
      </w:pPr>
      <w:r w:rsidRPr="00792352">
        <w:rPr>
          <w:rFonts w:eastAsia="Calibri"/>
          <w:lang w:eastAsia="en-US"/>
        </w:rPr>
        <w:t>3.4. Ежемесячная надбавка за особые условия службы</w:t>
      </w:r>
    </w:p>
    <w:p w:rsidR="00792352" w:rsidRPr="00792352" w:rsidRDefault="00792352" w:rsidP="00792352">
      <w:pPr>
        <w:ind w:firstLine="709"/>
        <w:jc w:val="both"/>
        <w:rPr>
          <w:rFonts w:eastAsia="Calibri"/>
          <w:lang w:eastAsia="en-US"/>
        </w:rPr>
      </w:pPr>
      <w:r w:rsidRPr="00792352">
        <w:rPr>
          <w:rFonts w:eastAsia="Calibri"/>
          <w:lang w:eastAsia="en-US"/>
        </w:rPr>
        <w:t>Ежемесячная надбавка за особые условия службы устанавливается до 60 процентов должностного оклада.</w:t>
      </w:r>
    </w:p>
    <w:p w:rsidR="00792352" w:rsidRPr="00792352" w:rsidRDefault="00792352" w:rsidP="00792352">
      <w:pPr>
        <w:ind w:firstLine="709"/>
        <w:jc w:val="both"/>
        <w:rPr>
          <w:rFonts w:eastAsia="Calibri"/>
          <w:lang w:eastAsia="en-US"/>
        </w:rPr>
      </w:pPr>
      <w:r w:rsidRPr="00792352">
        <w:rPr>
          <w:rFonts w:eastAsia="Calibri"/>
          <w:lang w:eastAsia="en-US"/>
        </w:rPr>
        <w:t>К особым условиям муниципальной службы относятся:</w:t>
      </w:r>
    </w:p>
    <w:p w:rsidR="00792352" w:rsidRPr="00792352" w:rsidRDefault="00792352" w:rsidP="00792352">
      <w:pPr>
        <w:ind w:firstLine="709"/>
        <w:jc w:val="both"/>
        <w:rPr>
          <w:rFonts w:eastAsia="Calibri"/>
          <w:lang w:eastAsia="en-US"/>
        </w:rPr>
      </w:pPr>
      <w:r w:rsidRPr="00792352">
        <w:rPr>
          <w:rFonts w:eastAsia="Calibri"/>
          <w:lang w:eastAsia="en-US"/>
        </w:rPr>
        <w:t>- сложность работы (выполнение заданий особой важности и сложности);</w:t>
      </w:r>
    </w:p>
    <w:p w:rsidR="00792352" w:rsidRPr="00792352" w:rsidRDefault="00792352" w:rsidP="00792352">
      <w:pPr>
        <w:ind w:firstLine="709"/>
        <w:jc w:val="both"/>
        <w:rPr>
          <w:rFonts w:eastAsia="Calibri"/>
          <w:lang w:eastAsia="en-US"/>
        </w:rPr>
      </w:pPr>
      <w:r w:rsidRPr="00792352">
        <w:rPr>
          <w:rFonts w:eastAsia="Calibri"/>
          <w:lang w:eastAsia="en-US"/>
        </w:rPr>
        <w:t>- напряженность работы (большой объем работы, необходимость выполнения работы в короткие сроки, оперативность в принятии решений);</w:t>
      </w:r>
    </w:p>
    <w:p w:rsidR="00792352" w:rsidRPr="00792352" w:rsidRDefault="00792352" w:rsidP="00792352">
      <w:pPr>
        <w:ind w:firstLine="709"/>
        <w:jc w:val="both"/>
        <w:rPr>
          <w:rFonts w:eastAsia="Calibri"/>
          <w:lang w:eastAsia="en-US"/>
        </w:rPr>
      </w:pPr>
      <w:r w:rsidRPr="00792352">
        <w:rPr>
          <w:rFonts w:eastAsia="Calibri"/>
          <w:lang w:eastAsia="en-US"/>
        </w:rPr>
        <w:t>- специальный режим работы (выполнение должностных обязанностей за пределами нормальной продолжительности рабочего времени);</w:t>
      </w:r>
    </w:p>
    <w:p w:rsidR="00792352" w:rsidRPr="00792352" w:rsidRDefault="00792352" w:rsidP="00792352">
      <w:pPr>
        <w:ind w:firstLine="709"/>
        <w:jc w:val="both"/>
        <w:rPr>
          <w:rFonts w:eastAsia="Calibri"/>
          <w:lang w:eastAsia="en-US"/>
        </w:rPr>
      </w:pPr>
      <w:r w:rsidRPr="00792352">
        <w:rPr>
          <w:rFonts w:eastAsia="Calibri"/>
          <w:lang w:eastAsia="en-US"/>
        </w:rPr>
        <w:t>- участие в нормотворчестве;</w:t>
      </w:r>
    </w:p>
    <w:p w:rsidR="00792352" w:rsidRPr="00792352" w:rsidRDefault="00792352" w:rsidP="00792352">
      <w:pPr>
        <w:ind w:firstLine="709"/>
        <w:jc w:val="both"/>
        <w:rPr>
          <w:rFonts w:eastAsia="Calibri"/>
          <w:lang w:eastAsia="en-US"/>
        </w:rPr>
      </w:pPr>
      <w:r w:rsidRPr="00792352">
        <w:rPr>
          <w:rFonts w:eastAsia="Calibri"/>
          <w:lang w:eastAsia="en-US"/>
        </w:rPr>
        <w:t>- иные условия.</w:t>
      </w:r>
    </w:p>
    <w:p w:rsidR="00792352" w:rsidRPr="00792352" w:rsidRDefault="00792352" w:rsidP="00792352">
      <w:pPr>
        <w:ind w:firstLine="709"/>
        <w:jc w:val="both"/>
        <w:rPr>
          <w:rFonts w:eastAsia="Calibri"/>
          <w:lang w:eastAsia="en-US"/>
        </w:rPr>
      </w:pPr>
      <w:r w:rsidRPr="00792352">
        <w:rPr>
          <w:rFonts w:eastAsia="Calibri"/>
          <w:lang w:eastAsia="en-US"/>
        </w:rPr>
        <w:t>Конкретный размер ежемесячной надбавки за особые условия муниципальной службы устанавливается на текущий финансовый год правовым актом администрации Новокуликовского сельсовета.</w:t>
      </w:r>
    </w:p>
    <w:p w:rsidR="00792352" w:rsidRPr="00792352" w:rsidRDefault="00792352" w:rsidP="00792352">
      <w:pPr>
        <w:ind w:firstLine="709"/>
        <w:jc w:val="both"/>
        <w:rPr>
          <w:rFonts w:eastAsia="Calibri"/>
          <w:lang w:eastAsia="en-US"/>
        </w:rPr>
      </w:pPr>
      <w:r w:rsidRPr="00792352">
        <w:rPr>
          <w:rFonts w:eastAsia="Calibri"/>
          <w:lang w:eastAsia="en-US"/>
        </w:rPr>
        <w:t xml:space="preserve">В целях повышения заинтересованности муниципальных служащих в результатах своей деятельности и качестве выполнения должностных обязанностей ранее установленный размер ежемесячной надбавки за особые условия муниципальной службы может быть изменен в сторону увеличения, либо снижения при </w:t>
      </w:r>
      <w:proofErr w:type="gramStart"/>
      <w:r w:rsidRPr="00792352">
        <w:rPr>
          <w:rFonts w:eastAsia="Calibri"/>
          <w:lang w:eastAsia="en-US"/>
        </w:rPr>
        <w:t>не выполнении</w:t>
      </w:r>
      <w:proofErr w:type="gramEnd"/>
      <w:r w:rsidRPr="00792352">
        <w:rPr>
          <w:rFonts w:eastAsia="Calibri"/>
          <w:lang w:eastAsia="en-US"/>
        </w:rPr>
        <w:t xml:space="preserve"> условий ее назначения.</w:t>
      </w:r>
    </w:p>
    <w:p w:rsidR="00792352" w:rsidRPr="00792352" w:rsidRDefault="00792352" w:rsidP="00792352">
      <w:pPr>
        <w:ind w:firstLine="709"/>
        <w:jc w:val="both"/>
        <w:rPr>
          <w:rFonts w:eastAsia="Calibri"/>
          <w:lang w:eastAsia="en-US"/>
        </w:rPr>
      </w:pPr>
    </w:p>
    <w:p w:rsidR="00792352" w:rsidRPr="00792352" w:rsidRDefault="00792352" w:rsidP="00792352">
      <w:pPr>
        <w:jc w:val="center"/>
        <w:rPr>
          <w:rFonts w:eastAsia="Calibri"/>
          <w:lang w:eastAsia="en-US"/>
        </w:rPr>
      </w:pPr>
      <w:r w:rsidRPr="00792352">
        <w:rPr>
          <w:rFonts w:eastAsia="Calibri"/>
          <w:lang w:eastAsia="en-US"/>
        </w:rPr>
        <w:t>3.5. Ежемесячное денежное поощрение</w:t>
      </w:r>
    </w:p>
    <w:p w:rsidR="00792352" w:rsidRPr="00792352" w:rsidRDefault="00792352" w:rsidP="00792352">
      <w:pPr>
        <w:ind w:firstLine="709"/>
        <w:jc w:val="both"/>
        <w:rPr>
          <w:rFonts w:eastAsia="Calibri"/>
          <w:lang w:eastAsia="en-US"/>
        </w:rPr>
      </w:pPr>
      <w:proofErr w:type="gramStart"/>
      <w:r w:rsidRPr="00792352">
        <w:rPr>
          <w:rFonts w:eastAsia="Calibri"/>
          <w:lang w:eastAsia="en-US"/>
        </w:rPr>
        <w:t xml:space="preserve">Ежемесячное денежное поощрение к должностному окладу муниципального служащего устанавливается распоряжением администрации с учетом профессиональной компетентности, уровнем исполнительской дисциплины, опытом профессиональной служебной деятельности, степенью самостоятельности и ответственности, инициативы, творческого отношения к исполнению должностных обязанностей, новизны вырабатываемых и предлагаемых решений, применения в работе современных форм и методов работы  муниципального служащего пропорционально фактически отработанному времени в размере: </w:t>
      </w:r>
      <w:proofErr w:type="gramEnd"/>
    </w:p>
    <w:p w:rsidR="00792352" w:rsidRPr="00792352" w:rsidRDefault="00792352" w:rsidP="00792352">
      <w:pPr>
        <w:ind w:firstLine="709"/>
        <w:jc w:val="both"/>
        <w:rPr>
          <w:rFonts w:eastAsia="Calibri"/>
          <w:lang w:eastAsia="en-US"/>
        </w:rPr>
      </w:pPr>
      <w:r w:rsidRPr="00792352">
        <w:rPr>
          <w:rFonts w:eastAsia="Calibri"/>
          <w:lang w:eastAsia="en-US"/>
        </w:rPr>
        <w:t>Специалист 1 разряда</w:t>
      </w:r>
      <w:r w:rsidRPr="00792352">
        <w:rPr>
          <w:rFonts w:eastAsia="Calibri"/>
          <w:lang w:eastAsia="en-US"/>
        </w:rPr>
        <w:tab/>
        <w:t>1,5 – 3,05 должностного оклада</w:t>
      </w:r>
    </w:p>
    <w:p w:rsidR="00792352" w:rsidRPr="00792352" w:rsidRDefault="00792352" w:rsidP="00792352">
      <w:pPr>
        <w:ind w:firstLine="709"/>
        <w:jc w:val="both"/>
        <w:rPr>
          <w:rFonts w:eastAsia="Calibri"/>
          <w:lang w:eastAsia="en-US"/>
        </w:rPr>
      </w:pPr>
      <w:r w:rsidRPr="00792352">
        <w:rPr>
          <w:rFonts w:eastAsia="Calibri"/>
          <w:lang w:eastAsia="en-US"/>
        </w:rPr>
        <w:t>Специалист 2 разряда</w:t>
      </w:r>
      <w:r w:rsidRPr="00792352">
        <w:rPr>
          <w:rFonts w:eastAsia="Calibri"/>
          <w:lang w:eastAsia="en-US"/>
        </w:rPr>
        <w:tab/>
        <w:t>1,5 – 3,05 должностного оклада</w:t>
      </w:r>
    </w:p>
    <w:p w:rsidR="00792352" w:rsidRPr="00792352" w:rsidRDefault="00792352" w:rsidP="00792352">
      <w:pPr>
        <w:ind w:firstLine="709"/>
        <w:jc w:val="both"/>
        <w:rPr>
          <w:rFonts w:eastAsia="Calibri"/>
          <w:lang w:eastAsia="en-US"/>
        </w:rPr>
      </w:pPr>
      <w:r w:rsidRPr="00792352">
        <w:rPr>
          <w:rFonts w:eastAsia="Calibri"/>
          <w:lang w:eastAsia="en-US"/>
        </w:rPr>
        <w:t>Решение о выплате ежемесячного денежного поощрения муниципальным служащим принимается Главой Новокуликовского сельсовета и оформляется правовым актом администрации Новокуликовского сельсовета.</w:t>
      </w:r>
    </w:p>
    <w:p w:rsidR="00792352" w:rsidRPr="00792352" w:rsidRDefault="00792352" w:rsidP="00792352">
      <w:pPr>
        <w:ind w:firstLine="709"/>
        <w:jc w:val="both"/>
        <w:rPr>
          <w:rFonts w:eastAsia="Calibri"/>
          <w:lang w:eastAsia="en-US"/>
        </w:rPr>
      </w:pPr>
      <w:r w:rsidRPr="00792352">
        <w:rPr>
          <w:rFonts w:eastAsia="Calibri"/>
          <w:lang w:eastAsia="en-US"/>
        </w:rPr>
        <w:t>Персональный размер ежемесячного денежного поощрения определяется по каждому муниципальному служащему пропорционально рабочему времени, фактически отработанному им за премируемый период, с учетом личного вклада в результаты работы администрации сельсовета.</w:t>
      </w:r>
    </w:p>
    <w:p w:rsidR="00792352" w:rsidRPr="00792352" w:rsidRDefault="00792352" w:rsidP="00792352">
      <w:pPr>
        <w:ind w:firstLine="709"/>
        <w:jc w:val="both"/>
        <w:rPr>
          <w:rFonts w:eastAsia="Calibri"/>
          <w:lang w:eastAsia="en-US"/>
        </w:rPr>
      </w:pPr>
      <w:r w:rsidRPr="00792352">
        <w:rPr>
          <w:rFonts w:eastAsia="Calibri"/>
          <w:lang w:eastAsia="en-US"/>
        </w:rPr>
        <w:t>Основаниями для снижения ежемесячного денежного поощрения муниципальным служащим могут быть несоблюдение сроков выполнения плановых работ и заданий, их недостаточно качественное выполнение (наличие ошибок и небрежностей при исполнении документов, их несоответствие нормам действующего законодательства, ошибочные выводы, необоснованные предложения и др.), несоблюдение трудовой дисциплины, норм законодательства по муниципальной службе и должностных инструкций</w:t>
      </w:r>
    </w:p>
    <w:p w:rsidR="00792352" w:rsidRPr="00792352" w:rsidRDefault="00792352" w:rsidP="00792352">
      <w:pPr>
        <w:jc w:val="center"/>
        <w:rPr>
          <w:rFonts w:eastAsia="Calibri"/>
          <w:lang w:eastAsia="en-US"/>
        </w:rPr>
      </w:pPr>
      <w:r w:rsidRPr="00792352">
        <w:rPr>
          <w:rFonts w:eastAsia="Calibri"/>
          <w:lang w:eastAsia="en-US"/>
        </w:rPr>
        <w:t>3.6. Выплата премии за выполнение особо важных и сложных заданий</w:t>
      </w:r>
    </w:p>
    <w:p w:rsidR="00792352" w:rsidRPr="00792352" w:rsidRDefault="00792352" w:rsidP="00792352">
      <w:pPr>
        <w:ind w:firstLine="709"/>
        <w:jc w:val="both"/>
        <w:rPr>
          <w:rFonts w:eastAsia="Calibri"/>
          <w:lang w:eastAsia="en-US"/>
        </w:rPr>
      </w:pPr>
      <w:r w:rsidRPr="00792352">
        <w:rPr>
          <w:rFonts w:eastAsia="Calibri"/>
          <w:lang w:eastAsia="en-US"/>
        </w:rPr>
        <w:lastRenderedPageBreak/>
        <w:t>Для муниципальных служащих предусматривается выплата премии за выполнение особо важных и сложных заданий в размере двух месячных должностных окладов в год.</w:t>
      </w:r>
    </w:p>
    <w:p w:rsidR="00792352" w:rsidRPr="00792352" w:rsidRDefault="00792352" w:rsidP="00792352">
      <w:pPr>
        <w:ind w:firstLine="709"/>
        <w:jc w:val="both"/>
        <w:rPr>
          <w:rFonts w:eastAsia="Calibri"/>
          <w:lang w:eastAsia="en-US"/>
        </w:rPr>
      </w:pPr>
      <w:r w:rsidRPr="00792352">
        <w:rPr>
          <w:rFonts w:eastAsia="Calibri"/>
          <w:lang w:eastAsia="en-US"/>
        </w:rPr>
        <w:t>Решение о выплате премии за выполнение особо важных и сложных заданий принимается Главой Новокуликовского сельсовета и оформляется правовым актом администрации Новокуликовского сельсовета.</w:t>
      </w:r>
    </w:p>
    <w:p w:rsidR="00792352" w:rsidRPr="00792352" w:rsidRDefault="00792352" w:rsidP="00792352">
      <w:pPr>
        <w:ind w:firstLine="709"/>
        <w:jc w:val="both"/>
        <w:rPr>
          <w:rFonts w:eastAsia="Calibri"/>
          <w:lang w:eastAsia="en-US"/>
        </w:rPr>
      </w:pPr>
    </w:p>
    <w:p w:rsidR="00792352" w:rsidRPr="00792352" w:rsidRDefault="00792352" w:rsidP="00792352">
      <w:pPr>
        <w:jc w:val="center"/>
        <w:rPr>
          <w:rFonts w:eastAsia="Calibri"/>
          <w:lang w:eastAsia="en-US"/>
        </w:rPr>
      </w:pPr>
      <w:r w:rsidRPr="00792352">
        <w:rPr>
          <w:rFonts w:eastAsia="Calibri"/>
          <w:lang w:eastAsia="en-US"/>
        </w:rPr>
        <w:t xml:space="preserve">3.7. Единовременная выплата при предоставлении </w:t>
      </w:r>
    </w:p>
    <w:p w:rsidR="00792352" w:rsidRPr="00792352" w:rsidRDefault="00792352" w:rsidP="00792352">
      <w:pPr>
        <w:jc w:val="center"/>
        <w:rPr>
          <w:rFonts w:eastAsia="Calibri"/>
          <w:lang w:eastAsia="en-US"/>
        </w:rPr>
      </w:pPr>
      <w:r w:rsidRPr="00792352">
        <w:rPr>
          <w:rFonts w:eastAsia="Calibri"/>
          <w:lang w:eastAsia="en-US"/>
        </w:rPr>
        <w:t>ежегодного оплачиваемого отпуска</w:t>
      </w:r>
    </w:p>
    <w:p w:rsidR="00792352" w:rsidRPr="00792352" w:rsidRDefault="00792352" w:rsidP="00792352">
      <w:pPr>
        <w:ind w:firstLine="709"/>
        <w:jc w:val="both"/>
        <w:rPr>
          <w:rFonts w:eastAsia="Calibri"/>
          <w:lang w:eastAsia="en-US"/>
        </w:rPr>
      </w:pPr>
      <w:r w:rsidRPr="00792352">
        <w:rPr>
          <w:rFonts w:eastAsia="Calibri"/>
          <w:lang w:eastAsia="en-US"/>
        </w:rPr>
        <w:t>Единовременная выплата муниципальным служащим производится одновременно с оплатой времени отпуска.</w:t>
      </w:r>
    </w:p>
    <w:p w:rsidR="00792352" w:rsidRPr="00792352" w:rsidRDefault="00792352" w:rsidP="00792352">
      <w:pPr>
        <w:jc w:val="both"/>
        <w:rPr>
          <w:rFonts w:eastAsia="Calibri"/>
          <w:lang w:eastAsia="en-US"/>
        </w:rPr>
      </w:pPr>
    </w:p>
    <w:p w:rsidR="00792352" w:rsidRPr="00792352" w:rsidRDefault="00792352" w:rsidP="00792352">
      <w:pPr>
        <w:jc w:val="center"/>
        <w:rPr>
          <w:rFonts w:eastAsia="Calibri"/>
          <w:lang w:eastAsia="en-US"/>
        </w:rPr>
      </w:pPr>
      <w:r w:rsidRPr="00792352">
        <w:rPr>
          <w:rFonts w:eastAsia="Calibri"/>
          <w:lang w:eastAsia="en-US"/>
        </w:rPr>
        <w:t>3.8. Материальная помощь</w:t>
      </w:r>
    </w:p>
    <w:p w:rsidR="00792352" w:rsidRPr="00792352" w:rsidRDefault="00792352" w:rsidP="00792352">
      <w:pPr>
        <w:ind w:firstLine="709"/>
        <w:jc w:val="both"/>
        <w:rPr>
          <w:rFonts w:eastAsia="Calibri"/>
          <w:lang w:eastAsia="en-US"/>
        </w:rPr>
      </w:pPr>
      <w:r w:rsidRPr="00792352">
        <w:rPr>
          <w:rFonts w:eastAsia="Calibri"/>
          <w:lang w:eastAsia="en-US"/>
        </w:rPr>
        <w:t>Муниципальным служащим выплачивается материальная помощь в размере должностного оклада.</w:t>
      </w:r>
    </w:p>
    <w:p w:rsidR="00792352" w:rsidRPr="00792352" w:rsidRDefault="00792352" w:rsidP="00792352">
      <w:pPr>
        <w:ind w:firstLine="709"/>
        <w:jc w:val="both"/>
        <w:rPr>
          <w:rFonts w:eastAsia="Calibri"/>
          <w:lang w:eastAsia="en-US"/>
        </w:rPr>
      </w:pPr>
      <w:r w:rsidRPr="00792352">
        <w:rPr>
          <w:rFonts w:eastAsia="Calibri"/>
          <w:lang w:eastAsia="en-US"/>
        </w:rPr>
        <w:t>Выплата материальной помощи муниципальному служащему осуществляется на основании его личного заявления на имя Главы Новокуликовского сельсовета, при предоставлении ежегодного оплачиваемого отпуска либо в иной срок.</w:t>
      </w:r>
    </w:p>
    <w:p w:rsidR="00792352" w:rsidRPr="00792352" w:rsidRDefault="00792352" w:rsidP="00792352">
      <w:pPr>
        <w:ind w:firstLine="709"/>
        <w:jc w:val="both"/>
        <w:rPr>
          <w:rFonts w:eastAsia="Calibri"/>
          <w:lang w:eastAsia="en-US"/>
        </w:rPr>
      </w:pPr>
      <w:r w:rsidRPr="00792352">
        <w:rPr>
          <w:rFonts w:eastAsia="Calibri"/>
          <w:lang w:eastAsia="en-US"/>
        </w:rPr>
        <w:t>В случае возникновения чрезвычайной ситуации (продолжительного заболевания муниципального служащего, смерти близкого родственника, причинения ущерба имуществу в результате кражи, пожара, стихийного бедствия и иных непредвиденных обстоятельств) муниципальному служащему, в порядке исключения, может быть дополнительно выплачена материальная помощь в пределах установленного фонда оплаты труда.</w:t>
      </w:r>
    </w:p>
    <w:p w:rsidR="00792352" w:rsidRPr="00792352" w:rsidRDefault="00792352" w:rsidP="00792352">
      <w:pPr>
        <w:ind w:firstLine="709"/>
        <w:jc w:val="both"/>
        <w:rPr>
          <w:rFonts w:eastAsia="Calibri"/>
          <w:lang w:eastAsia="en-US"/>
        </w:rPr>
      </w:pPr>
      <w:r w:rsidRPr="00792352">
        <w:rPr>
          <w:rFonts w:eastAsia="Calibri"/>
          <w:lang w:eastAsia="en-US"/>
        </w:rPr>
        <w:t>Решение о выплате и размере указанной материальной помощи принимается Главой Новокуликовского сельсовета на основании личного заявления муниципального служащего, а также документа, подтверждающего факт возникновения чрезвычайной ситуации, и оформляется правовым актом администрации Новокуликовского сельсовета.</w:t>
      </w:r>
    </w:p>
    <w:p w:rsidR="00792352" w:rsidRPr="00792352" w:rsidRDefault="00792352" w:rsidP="00792352">
      <w:pPr>
        <w:jc w:val="both"/>
        <w:rPr>
          <w:rFonts w:eastAsia="Calibri"/>
          <w:lang w:eastAsia="en-US"/>
        </w:rPr>
      </w:pPr>
    </w:p>
    <w:p w:rsidR="00792352" w:rsidRPr="00792352" w:rsidRDefault="00792352" w:rsidP="00792352">
      <w:pPr>
        <w:jc w:val="center"/>
        <w:rPr>
          <w:rFonts w:eastAsia="Calibri"/>
          <w:lang w:eastAsia="en-US"/>
        </w:rPr>
      </w:pPr>
      <w:r w:rsidRPr="00792352">
        <w:rPr>
          <w:rFonts w:eastAsia="Calibri"/>
          <w:lang w:eastAsia="en-US"/>
        </w:rPr>
        <w:t>3.9. Ежемесячная надбавка к должностному окладу за классный чин</w:t>
      </w:r>
    </w:p>
    <w:p w:rsidR="00792352" w:rsidRPr="00792352" w:rsidRDefault="00792352" w:rsidP="00792352">
      <w:pPr>
        <w:ind w:firstLine="709"/>
        <w:jc w:val="both"/>
        <w:rPr>
          <w:rFonts w:eastAsia="Calibri"/>
          <w:lang w:eastAsia="en-US"/>
        </w:rPr>
      </w:pPr>
      <w:r w:rsidRPr="00792352">
        <w:rPr>
          <w:rFonts w:eastAsia="Calibri"/>
          <w:lang w:eastAsia="en-US"/>
        </w:rPr>
        <w:t>Ежемесячная надбавка к должностному окладу за классный чин муниципальному служащему устанавливается правовым актом администрации Новокуликовского сельсовета в следующих размерах:</w:t>
      </w:r>
    </w:p>
    <w:p w:rsidR="00792352" w:rsidRPr="00792352" w:rsidRDefault="00792352" w:rsidP="00792352">
      <w:pPr>
        <w:ind w:firstLine="709"/>
        <w:jc w:val="both"/>
        <w:rPr>
          <w:rFonts w:eastAsia="Calibri"/>
          <w:lang w:eastAsia="en-US"/>
        </w:rPr>
      </w:pPr>
      <w:r w:rsidRPr="00792352">
        <w:rPr>
          <w:rFonts w:eastAsia="Calibri"/>
          <w:lang w:eastAsia="en-US"/>
        </w:rPr>
        <w:t>967 руб. - за классный чин секретаря муниципальной службы 1 класса;</w:t>
      </w:r>
    </w:p>
    <w:p w:rsidR="00792352" w:rsidRPr="00792352" w:rsidRDefault="00792352" w:rsidP="00792352">
      <w:pPr>
        <w:ind w:firstLine="709"/>
        <w:jc w:val="both"/>
        <w:rPr>
          <w:rFonts w:eastAsia="Calibri"/>
          <w:lang w:eastAsia="en-US"/>
        </w:rPr>
      </w:pPr>
      <w:r w:rsidRPr="00792352">
        <w:rPr>
          <w:rFonts w:eastAsia="Calibri"/>
          <w:lang w:eastAsia="en-US"/>
        </w:rPr>
        <w:t>915 руб. - за классный чин секретаря муниципальной службы 2 класса;</w:t>
      </w:r>
    </w:p>
    <w:p w:rsidR="00792352" w:rsidRPr="00792352" w:rsidRDefault="00792352" w:rsidP="00792352">
      <w:pPr>
        <w:ind w:firstLine="709"/>
        <w:jc w:val="both"/>
        <w:rPr>
          <w:rFonts w:eastAsia="Calibri"/>
          <w:lang w:eastAsia="en-US"/>
        </w:rPr>
      </w:pPr>
      <w:r w:rsidRPr="00792352">
        <w:rPr>
          <w:rFonts w:eastAsia="Calibri"/>
          <w:lang w:eastAsia="en-US"/>
        </w:rPr>
        <w:t>752 руб. - за классный чин секретаря муниципальной службы 3 класса.</w:t>
      </w:r>
    </w:p>
    <w:p w:rsidR="00792352" w:rsidRPr="00792352" w:rsidRDefault="00792352" w:rsidP="00792352">
      <w:pPr>
        <w:jc w:val="both"/>
        <w:rPr>
          <w:rFonts w:eastAsia="Calibri"/>
          <w:lang w:eastAsia="en-US"/>
        </w:rPr>
      </w:pPr>
    </w:p>
    <w:p w:rsidR="00792352" w:rsidRPr="00792352" w:rsidRDefault="00792352" w:rsidP="00792352">
      <w:pPr>
        <w:jc w:val="center"/>
        <w:rPr>
          <w:rFonts w:eastAsia="Calibri"/>
          <w:lang w:eastAsia="en-US"/>
        </w:rPr>
      </w:pPr>
      <w:r w:rsidRPr="00792352">
        <w:rPr>
          <w:rFonts w:eastAsia="Calibri"/>
          <w:lang w:eastAsia="en-US"/>
        </w:rPr>
        <w:t>3.10. Иные выплаты</w:t>
      </w:r>
    </w:p>
    <w:p w:rsidR="00792352" w:rsidRPr="00792352" w:rsidRDefault="00792352" w:rsidP="00792352">
      <w:pPr>
        <w:ind w:firstLine="709"/>
        <w:jc w:val="both"/>
        <w:rPr>
          <w:rFonts w:eastAsia="Calibri"/>
          <w:lang w:eastAsia="en-US"/>
        </w:rPr>
      </w:pPr>
      <w:r w:rsidRPr="00792352">
        <w:rPr>
          <w:rFonts w:eastAsia="Calibri"/>
          <w:lang w:eastAsia="en-US"/>
        </w:rPr>
        <w:t>К муниципальным служащим администрации применяется такой вид материального стимулирования, как премирование по итогам работы за календарный период года и за год.</w:t>
      </w:r>
    </w:p>
    <w:p w:rsidR="00792352" w:rsidRPr="00792352" w:rsidRDefault="00792352" w:rsidP="00792352">
      <w:pPr>
        <w:ind w:firstLine="709"/>
        <w:jc w:val="both"/>
        <w:rPr>
          <w:rFonts w:eastAsia="Calibri"/>
          <w:lang w:eastAsia="en-US"/>
        </w:rPr>
      </w:pPr>
      <w:r w:rsidRPr="00792352">
        <w:rPr>
          <w:rFonts w:eastAsia="Calibri"/>
          <w:lang w:eastAsia="en-US"/>
        </w:rPr>
        <w:t>Премирование по итогам работы за календарный период года и за год может осуществляться как одновременно всем муниципальным служащим администрации, так и отдельным муниципальным служащим.</w:t>
      </w:r>
    </w:p>
    <w:p w:rsidR="00792352" w:rsidRPr="00792352" w:rsidRDefault="00792352" w:rsidP="00792352">
      <w:pPr>
        <w:ind w:firstLine="709"/>
        <w:jc w:val="both"/>
        <w:rPr>
          <w:rFonts w:eastAsia="Calibri"/>
          <w:lang w:eastAsia="en-US"/>
        </w:rPr>
      </w:pPr>
      <w:r w:rsidRPr="00792352">
        <w:rPr>
          <w:rFonts w:eastAsia="Calibri"/>
          <w:lang w:eastAsia="en-US"/>
        </w:rPr>
        <w:t>Размер премии для конкретного специалиста максимальными размерами не ограничен и выплачивается в пределах фонда оплаты труда, предусмотренного на год.</w:t>
      </w:r>
    </w:p>
    <w:p w:rsidR="00792352" w:rsidRPr="00792352" w:rsidRDefault="00792352" w:rsidP="00792352">
      <w:pPr>
        <w:ind w:firstLine="709"/>
        <w:jc w:val="both"/>
        <w:rPr>
          <w:rFonts w:eastAsia="Calibri"/>
          <w:lang w:eastAsia="en-US"/>
        </w:rPr>
      </w:pPr>
      <w:r w:rsidRPr="00792352">
        <w:rPr>
          <w:rFonts w:eastAsia="Calibri"/>
          <w:lang w:eastAsia="en-US"/>
        </w:rPr>
        <w:t>Решение о премировании по итогам работы за календарный период года и за год муниципальных служащих принимается Главой Новокуликовского сельсовета по каждому работнику и оформляется правовым актом администрации Новокуликовского сельсовета.</w:t>
      </w:r>
    </w:p>
    <w:p w:rsidR="00792352" w:rsidRPr="00792352" w:rsidRDefault="00792352" w:rsidP="00792352">
      <w:pPr>
        <w:ind w:firstLine="709"/>
        <w:jc w:val="both"/>
        <w:rPr>
          <w:rFonts w:eastAsia="Calibri"/>
          <w:lang w:eastAsia="en-US"/>
        </w:rPr>
      </w:pPr>
      <w:r w:rsidRPr="00792352">
        <w:rPr>
          <w:rFonts w:eastAsia="Calibri"/>
          <w:lang w:eastAsia="en-US"/>
        </w:rPr>
        <w:t xml:space="preserve">Персональный размер премии по итогам работы за календарный период года и за год определяется по каждому муниципальному служащему с учетом личного вклада в результаты работы администрации, уровня решаемых задач, степени самостоятельности в </w:t>
      </w:r>
      <w:r w:rsidRPr="00792352">
        <w:rPr>
          <w:rFonts w:eastAsia="Calibri"/>
          <w:lang w:eastAsia="en-US"/>
        </w:rPr>
        <w:lastRenderedPageBreak/>
        <w:t xml:space="preserve">работе, качественного исполнения плановых и внеплановых заданий, имеющих </w:t>
      </w:r>
      <w:proofErr w:type="gramStart"/>
      <w:r w:rsidRPr="00792352">
        <w:rPr>
          <w:rFonts w:eastAsia="Calibri"/>
          <w:lang w:eastAsia="en-US"/>
        </w:rPr>
        <w:t>важное значение</w:t>
      </w:r>
      <w:proofErr w:type="gramEnd"/>
      <w:r w:rsidRPr="00792352">
        <w:rPr>
          <w:rFonts w:eastAsia="Calibri"/>
          <w:lang w:eastAsia="en-US"/>
        </w:rPr>
        <w:t xml:space="preserve"> для поселения.</w:t>
      </w:r>
    </w:p>
    <w:p w:rsidR="00792352" w:rsidRPr="00792352" w:rsidRDefault="00792352" w:rsidP="00792352">
      <w:pPr>
        <w:jc w:val="both"/>
        <w:rPr>
          <w:rFonts w:eastAsia="Calibri"/>
          <w:lang w:eastAsia="en-US"/>
        </w:rPr>
      </w:pPr>
    </w:p>
    <w:p w:rsidR="00792352" w:rsidRPr="00792352" w:rsidRDefault="00792352" w:rsidP="00792352">
      <w:pPr>
        <w:jc w:val="center"/>
        <w:rPr>
          <w:rFonts w:eastAsia="Calibri"/>
          <w:lang w:eastAsia="en-US"/>
        </w:rPr>
      </w:pPr>
      <w:r w:rsidRPr="00792352">
        <w:rPr>
          <w:rFonts w:eastAsia="Calibri"/>
          <w:lang w:eastAsia="en-US"/>
        </w:rPr>
        <w:t>3.11. Формирование фонда оплаты труда муниципальных служащих.</w:t>
      </w:r>
    </w:p>
    <w:p w:rsidR="00792352" w:rsidRPr="00792352" w:rsidRDefault="00792352" w:rsidP="00792352">
      <w:pPr>
        <w:ind w:firstLine="709"/>
        <w:jc w:val="both"/>
        <w:rPr>
          <w:rFonts w:eastAsia="Calibri"/>
          <w:lang w:eastAsia="en-US"/>
        </w:rPr>
      </w:pPr>
      <w:r w:rsidRPr="00792352">
        <w:rPr>
          <w:rFonts w:eastAsia="Calibri"/>
          <w:lang w:eastAsia="en-US"/>
        </w:rPr>
        <w:t>Расходы на оплату труда муниципальных служащих - годовой фонд оплаты труда в расчете на штатную единицу, сверх средств, направляемых для выплаты должностных окладов, рассчитывается исходя из следующих нормативов:</w:t>
      </w:r>
    </w:p>
    <w:p w:rsidR="00792352" w:rsidRPr="00792352" w:rsidRDefault="00792352" w:rsidP="00792352">
      <w:pPr>
        <w:ind w:firstLine="709"/>
        <w:jc w:val="both"/>
        <w:rPr>
          <w:rFonts w:eastAsia="Calibri"/>
          <w:lang w:eastAsia="en-US"/>
        </w:rPr>
      </w:pPr>
      <w:r w:rsidRPr="00792352">
        <w:rPr>
          <w:rFonts w:eastAsia="Calibri"/>
          <w:lang w:eastAsia="en-US"/>
        </w:rPr>
        <w:t>- ежемесячная надбавка за выслугу лет:</w:t>
      </w:r>
    </w:p>
    <w:p w:rsidR="00792352" w:rsidRPr="00792352" w:rsidRDefault="00792352" w:rsidP="00792352">
      <w:pPr>
        <w:ind w:firstLine="709"/>
        <w:jc w:val="both"/>
        <w:rPr>
          <w:rFonts w:eastAsia="Calibri"/>
          <w:lang w:eastAsia="en-US"/>
        </w:rPr>
      </w:pPr>
      <w:r w:rsidRPr="00792352">
        <w:rPr>
          <w:rFonts w:eastAsia="Calibri"/>
          <w:lang w:eastAsia="en-US"/>
        </w:rPr>
        <w:t>0,10 должностных оклада - при стаже муниципальной службы от 1 до 5 лет;</w:t>
      </w:r>
    </w:p>
    <w:p w:rsidR="00792352" w:rsidRPr="00792352" w:rsidRDefault="00792352" w:rsidP="00792352">
      <w:pPr>
        <w:ind w:firstLine="709"/>
        <w:jc w:val="both"/>
        <w:rPr>
          <w:rFonts w:eastAsia="Calibri"/>
          <w:lang w:eastAsia="en-US"/>
        </w:rPr>
      </w:pPr>
      <w:r w:rsidRPr="00792352">
        <w:rPr>
          <w:rFonts w:eastAsia="Calibri"/>
          <w:lang w:eastAsia="en-US"/>
        </w:rPr>
        <w:t>0,15 должностных оклада - при стаже муниципальной службы от 5 до 10 лет;</w:t>
      </w:r>
    </w:p>
    <w:p w:rsidR="00792352" w:rsidRPr="00792352" w:rsidRDefault="00792352" w:rsidP="00792352">
      <w:pPr>
        <w:ind w:firstLine="709"/>
        <w:jc w:val="both"/>
        <w:rPr>
          <w:rFonts w:eastAsia="Calibri"/>
          <w:lang w:eastAsia="en-US"/>
        </w:rPr>
      </w:pPr>
      <w:r w:rsidRPr="00792352">
        <w:rPr>
          <w:rFonts w:eastAsia="Calibri"/>
          <w:lang w:eastAsia="en-US"/>
        </w:rPr>
        <w:t>0,20 должностных оклада - при стаже муниципальной службы от 10 до 15 лет;</w:t>
      </w:r>
    </w:p>
    <w:p w:rsidR="00792352" w:rsidRPr="00792352" w:rsidRDefault="00792352" w:rsidP="00792352">
      <w:pPr>
        <w:ind w:firstLine="709"/>
        <w:jc w:val="both"/>
        <w:rPr>
          <w:rFonts w:eastAsia="Calibri"/>
          <w:lang w:eastAsia="en-US"/>
        </w:rPr>
      </w:pPr>
      <w:r w:rsidRPr="00792352">
        <w:rPr>
          <w:rFonts w:eastAsia="Calibri"/>
          <w:lang w:eastAsia="en-US"/>
        </w:rPr>
        <w:t>0,30 должностных оклада - при стаже муниципальной службы от 15 лет и выше;</w:t>
      </w:r>
    </w:p>
    <w:p w:rsidR="00792352" w:rsidRPr="00792352" w:rsidRDefault="00792352" w:rsidP="00792352">
      <w:pPr>
        <w:ind w:firstLine="709"/>
        <w:jc w:val="both"/>
        <w:rPr>
          <w:rFonts w:eastAsia="Calibri"/>
          <w:lang w:eastAsia="en-US"/>
        </w:rPr>
      </w:pPr>
      <w:r w:rsidRPr="00792352">
        <w:rPr>
          <w:rFonts w:eastAsia="Calibri"/>
          <w:lang w:eastAsia="en-US"/>
        </w:rPr>
        <w:t>- ежемесячная надбавка за особые условия муниципальной службы:</w:t>
      </w:r>
    </w:p>
    <w:p w:rsidR="00792352" w:rsidRPr="00792352" w:rsidRDefault="00792352" w:rsidP="00792352">
      <w:pPr>
        <w:ind w:firstLine="709"/>
        <w:jc w:val="both"/>
        <w:rPr>
          <w:rFonts w:eastAsia="Calibri"/>
          <w:lang w:eastAsia="en-US"/>
        </w:rPr>
      </w:pPr>
      <w:r w:rsidRPr="00792352">
        <w:rPr>
          <w:rFonts w:eastAsia="Calibri"/>
          <w:lang w:eastAsia="en-US"/>
        </w:rPr>
        <w:t>0,6 должностных окладов - по младшим должностям муниципальной службы;</w:t>
      </w:r>
    </w:p>
    <w:p w:rsidR="00792352" w:rsidRPr="00792352" w:rsidRDefault="00792352" w:rsidP="00792352">
      <w:pPr>
        <w:ind w:firstLine="709"/>
        <w:jc w:val="both"/>
        <w:rPr>
          <w:rFonts w:eastAsia="Calibri"/>
          <w:lang w:eastAsia="en-US"/>
        </w:rPr>
      </w:pPr>
      <w:r w:rsidRPr="00792352">
        <w:rPr>
          <w:rFonts w:eastAsia="Calibri"/>
          <w:lang w:eastAsia="en-US"/>
        </w:rPr>
        <w:t>- ежемесячное денежное поощрение:</w:t>
      </w:r>
    </w:p>
    <w:p w:rsidR="00792352" w:rsidRPr="00792352" w:rsidRDefault="00792352" w:rsidP="00792352">
      <w:pPr>
        <w:ind w:firstLine="709"/>
        <w:jc w:val="both"/>
        <w:rPr>
          <w:rFonts w:eastAsia="Calibri"/>
          <w:lang w:eastAsia="en-US"/>
        </w:rPr>
      </w:pPr>
      <w:r w:rsidRPr="00792352">
        <w:rPr>
          <w:rFonts w:eastAsia="Calibri"/>
          <w:lang w:eastAsia="en-US"/>
        </w:rPr>
        <w:t xml:space="preserve"> 3,05 должностного оклада;</w:t>
      </w:r>
    </w:p>
    <w:p w:rsidR="00792352" w:rsidRPr="00792352" w:rsidRDefault="00792352" w:rsidP="00792352">
      <w:pPr>
        <w:ind w:firstLine="709"/>
        <w:jc w:val="both"/>
        <w:rPr>
          <w:rFonts w:eastAsia="Calibri"/>
          <w:lang w:eastAsia="en-US"/>
        </w:rPr>
      </w:pPr>
      <w:r w:rsidRPr="00792352">
        <w:rPr>
          <w:rFonts w:eastAsia="Calibri"/>
          <w:lang w:eastAsia="en-US"/>
        </w:rPr>
        <w:t>- премия за выполнение особо важных и сложных заданий:</w:t>
      </w:r>
    </w:p>
    <w:p w:rsidR="00792352" w:rsidRPr="00792352" w:rsidRDefault="00792352" w:rsidP="00792352">
      <w:pPr>
        <w:ind w:firstLine="709"/>
        <w:jc w:val="both"/>
        <w:rPr>
          <w:rFonts w:eastAsia="Calibri"/>
          <w:lang w:eastAsia="en-US"/>
        </w:rPr>
      </w:pPr>
      <w:r w:rsidRPr="00792352">
        <w:rPr>
          <w:rFonts w:eastAsia="Calibri"/>
          <w:lang w:eastAsia="en-US"/>
        </w:rPr>
        <w:t>два должностных оклада;</w:t>
      </w:r>
    </w:p>
    <w:p w:rsidR="00792352" w:rsidRPr="00792352" w:rsidRDefault="00792352" w:rsidP="00792352">
      <w:pPr>
        <w:ind w:firstLine="709"/>
        <w:jc w:val="both"/>
        <w:rPr>
          <w:rFonts w:eastAsia="Calibri"/>
          <w:lang w:eastAsia="en-US"/>
        </w:rPr>
      </w:pPr>
      <w:r w:rsidRPr="00792352">
        <w:rPr>
          <w:rFonts w:eastAsia="Calibri"/>
          <w:lang w:eastAsia="en-US"/>
        </w:rPr>
        <w:t>- единовременная выплата при предоставлении ежегодного оплачиваемого отпуска:</w:t>
      </w:r>
    </w:p>
    <w:p w:rsidR="00792352" w:rsidRPr="00792352" w:rsidRDefault="00792352" w:rsidP="00792352">
      <w:pPr>
        <w:ind w:firstLine="709"/>
        <w:jc w:val="both"/>
        <w:rPr>
          <w:rFonts w:eastAsia="Calibri"/>
          <w:lang w:eastAsia="en-US"/>
        </w:rPr>
      </w:pPr>
      <w:r w:rsidRPr="00792352">
        <w:rPr>
          <w:rFonts w:eastAsia="Calibri"/>
          <w:lang w:eastAsia="en-US"/>
        </w:rPr>
        <w:t>- два должностных оклада;</w:t>
      </w:r>
    </w:p>
    <w:p w:rsidR="00792352" w:rsidRPr="00792352" w:rsidRDefault="00792352" w:rsidP="00792352">
      <w:pPr>
        <w:ind w:firstLine="709"/>
        <w:jc w:val="both"/>
        <w:rPr>
          <w:rFonts w:eastAsia="Calibri"/>
          <w:lang w:eastAsia="en-US"/>
        </w:rPr>
      </w:pPr>
      <w:r w:rsidRPr="00792352">
        <w:rPr>
          <w:rFonts w:eastAsia="Calibri"/>
          <w:lang w:eastAsia="en-US"/>
        </w:rPr>
        <w:t>- материальная помощь:</w:t>
      </w:r>
    </w:p>
    <w:p w:rsidR="00792352" w:rsidRPr="00792352" w:rsidRDefault="00792352" w:rsidP="00792352">
      <w:pPr>
        <w:ind w:firstLine="709"/>
        <w:jc w:val="both"/>
        <w:rPr>
          <w:rFonts w:eastAsia="Calibri"/>
          <w:lang w:eastAsia="en-US"/>
        </w:rPr>
      </w:pPr>
      <w:r w:rsidRPr="00792352">
        <w:rPr>
          <w:rFonts w:eastAsia="Calibri"/>
          <w:lang w:eastAsia="en-US"/>
        </w:rPr>
        <w:t>- один должностной оклад;</w:t>
      </w:r>
    </w:p>
    <w:p w:rsidR="00792352" w:rsidRPr="00792352" w:rsidRDefault="00792352" w:rsidP="00792352">
      <w:pPr>
        <w:ind w:firstLine="709"/>
        <w:jc w:val="both"/>
        <w:rPr>
          <w:rFonts w:eastAsia="Calibri"/>
          <w:lang w:eastAsia="en-US"/>
        </w:rPr>
      </w:pPr>
      <w:r w:rsidRPr="00792352">
        <w:rPr>
          <w:rFonts w:eastAsia="Calibri"/>
          <w:lang w:eastAsia="en-US"/>
        </w:rPr>
        <w:t xml:space="preserve">- единовременное денежное вознаграждение </w:t>
      </w:r>
      <w:proofErr w:type="gramStart"/>
      <w:r w:rsidRPr="00792352">
        <w:rPr>
          <w:rFonts w:eastAsia="Calibri"/>
          <w:lang w:eastAsia="en-US"/>
        </w:rPr>
        <w:t>в связи с выходом на пенсию при условии наличия у муниципального служащего стажа</w:t>
      </w:r>
      <w:proofErr w:type="gramEnd"/>
      <w:r w:rsidRPr="00792352">
        <w:rPr>
          <w:rFonts w:eastAsia="Calibri"/>
          <w:lang w:eastAsia="en-US"/>
        </w:rPr>
        <w:t xml:space="preserve"> муниципальной службы не менее 15 лет согласно сведениям, предоставленным специалистом по кадровой службе администрации на очередной финансовый год:</w:t>
      </w:r>
    </w:p>
    <w:p w:rsidR="00792352" w:rsidRPr="00792352" w:rsidRDefault="00792352" w:rsidP="00792352">
      <w:pPr>
        <w:ind w:firstLine="709"/>
        <w:jc w:val="both"/>
        <w:rPr>
          <w:rFonts w:eastAsia="Calibri"/>
          <w:lang w:eastAsia="en-US"/>
        </w:rPr>
      </w:pPr>
      <w:r w:rsidRPr="00792352">
        <w:rPr>
          <w:rFonts w:eastAsia="Calibri"/>
          <w:lang w:eastAsia="en-US"/>
        </w:rPr>
        <w:t>10 должностных окладов;</w:t>
      </w:r>
    </w:p>
    <w:p w:rsidR="00792352" w:rsidRPr="00792352" w:rsidRDefault="00792352" w:rsidP="00792352">
      <w:pPr>
        <w:ind w:firstLine="709"/>
        <w:jc w:val="both"/>
        <w:rPr>
          <w:rFonts w:eastAsia="Calibri"/>
          <w:lang w:eastAsia="en-US"/>
        </w:rPr>
      </w:pPr>
      <w:r w:rsidRPr="00792352">
        <w:rPr>
          <w:rFonts w:eastAsia="Calibri"/>
          <w:lang w:eastAsia="en-US"/>
        </w:rPr>
        <w:t>- ценный подарок согласно сведениям, предоставленным специалистом по кадровой службе администрации на очередной финансовый год:</w:t>
      </w:r>
    </w:p>
    <w:p w:rsidR="00792352" w:rsidRPr="00792352" w:rsidRDefault="00792352" w:rsidP="00792352">
      <w:pPr>
        <w:ind w:firstLine="709"/>
        <w:jc w:val="both"/>
        <w:rPr>
          <w:rFonts w:eastAsia="Calibri"/>
          <w:lang w:eastAsia="en-US"/>
        </w:rPr>
      </w:pPr>
      <w:r w:rsidRPr="00792352">
        <w:rPr>
          <w:rFonts w:eastAsia="Calibri"/>
          <w:lang w:eastAsia="en-US"/>
        </w:rPr>
        <w:t xml:space="preserve">2 </w:t>
      </w:r>
      <w:proofErr w:type="gramStart"/>
      <w:r w:rsidRPr="00792352">
        <w:rPr>
          <w:rFonts w:eastAsia="Calibri"/>
          <w:lang w:eastAsia="en-US"/>
        </w:rPr>
        <w:t>должностных</w:t>
      </w:r>
      <w:proofErr w:type="gramEnd"/>
      <w:r w:rsidRPr="00792352">
        <w:rPr>
          <w:rFonts w:eastAsia="Calibri"/>
          <w:lang w:eastAsia="en-US"/>
        </w:rPr>
        <w:t xml:space="preserve"> оклада;</w:t>
      </w:r>
    </w:p>
    <w:p w:rsidR="00792352" w:rsidRPr="00792352" w:rsidRDefault="00792352" w:rsidP="00792352">
      <w:pPr>
        <w:ind w:firstLine="709"/>
        <w:jc w:val="both"/>
        <w:rPr>
          <w:rFonts w:eastAsia="Calibri"/>
          <w:lang w:eastAsia="en-US"/>
        </w:rPr>
      </w:pPr>
      <w:r w:rsidRPr="00792352">
        <w:rPr>
          <w:rFonts w:eastAsia="Calibri"/>
          <w:lang w:eastAsia="en-US"/>
        </w:rPr>
        <w:t>- выплата районного коэффициента.</w:t>
      </w:r>
    </w:p>
    <w:p w:rsidR="00792352" w:rsidRPr="00792352" w:rsidRDefault="00792352" w:rsidP="00792352">
      <w:pPr>
        <w:ind w:firstLine="709"/>
        <w:jc w:val="both"/>
      </w:pPr>
      <w:r w:rsidRPr="00792352">
        <w:t>- ежемесячная надбавка к должностному окладу за классный чин:</w:t>
      </w:r>
    </w:p>
    <w:p w:rsidR="00792352" w:rsidRPr="00792352" w:rsidRDefault="00792352" w:rsidP="00792352">
      <w:pPr>
        <w:ind w:firstLine="709"/>
        <w:jc w:val="both"/>
      </w:pPr>
      <w:bookmarkStart w:id="1" w:name="sub_1040"/>
      <w:bookmarkEnd w:id="1"/>
      <w:r w:rsidRPr="00792352">
        <w:t>967 руб. - за классный чин секретаря муниципальной службы 1 класса;</w:t>
      </w:r>
    </w:p>
    <w:p w:rsidR="00792352" w:rsidRPr="00792352" w:rsidRDefault="00792352" w:rsidP="00792352">
      <w:pPr>
        <w:ind w:firstLine="709"/>
        <w:jc w:val="both"/>
      </w:pPr>
      <w:r w:rsidRPr="00792352">
        <w:t>915 руб. - за классный чин секретаря муниципальной службы 2 класса;</w:t>
      </w:r>
    </w:p>
    <w:p w:rsidR="00792352" w:rsidRPr="00792352" w:rsidRDefault="00792352" w:rsidP="00792352">
      <w:pPr>
        <w:ind w:firstLine="709"/>
        <w:jc w:val="both"/>
      </w:pPr>
      <w:r w:rsidRPr="00792352">
        <w:t>752 руб. - за классный чин секретаря муниципальной службы 3 класса.</w:t>
      </w:r>
    </w:p>
    <w:p w:rsidR="00792352" w:rsidRPr="00792352" w:rsidRDefault="00792352" w:rsidP="00792352">
      <w:pPr>
        <w:ind w:firstLine="709"/>
        <w:jc w:val="both"/>
        <w:rPr>
          <w:rFonts w:eastAsia="Calibri"/>
          <w:lang w:eastAsia="en-US"/>
        </w:rPr>
      </w:pPr>
      <w:r w:rsidRPr="00792352">
        <w:rPr>
          <w:rFonts w:eastAsia="Calibri"/>
          <w:lang w:eastAsia="en-US"/>
        </w:rPr>
        <w:t>3.12. На должностные оклады и дополнительные выплаты муниципальных служащих администрации Новокуликовского сельсовета начисляется районный коэффициент.</w:t>
      </w:r>
    </w:p>
    <w:p w:rsidR="00792352" w:rsidRPr="00792352" w:rsidRDefault="00792352" w:rsidP="00792352">
      <w:pPr>
        <w:ind w:firstLine="709"/>
        <w:jc w:val="both"/>
        <w:rPr>
          <w:rFonts w:eastAsia="Calibri"/>
          <w:lang w:eastAsia="en-US"/>
        </w:rPr>
      </w:pPr>
      <w:r w:rsidRPr="00792352">
        <w:rPr>
          <w:rFonts w:eastAsia="Calibri"/>
          <w:lang w:eastAsia="en-US"/>
        </w:rPr>
        <w:t>3.13. Должностные оклады муниципальных служащих администрации Новокуликовского сельсовета индексируются или повышаются решением Совета депутатов Новокуликовского сельсовета одновременно с индексацией или повышением должностных окладов по должностям государственной гражданской службы Новосибирской области.</w:t>
      </w:r>
    </w:p>
    <w:p w:rsidR="00A72BD7" w:rsidRDefault="00A72BD7" w:rsidP="00792352">
      <w:pPr>
        <w:rPr>
          <w:rFonts w:ascii="Arial" w:hAnsi="Arial" w:cs="Arial"/>
          <w:b/>
        </w:rPr>
      </w:pPr>
    </w:p>
    <w:p w:rsidR="00A72BD7" w:rsidRDefault="00A72BD7" w:rsidP="00E2072F">
      <w:pPr>
        <w:jc w:val="center"/>
        <w:rPr>
          <w:rFonts w:ascii="Arial" w:hAnsi="Arial" w:cs="Arial"/>
          <w:b/>
        </w:rPr>
      </w:pPr>
    </w:p>
    <w:p w:rsidR="00A72BD7" w:rsidRDefault="00A72BD7" w:rsidP="00E2072F">
      <w:pPr>
        <w:jc w:val="center"/>
        <w:rPr>
          <w:rFonts w:ascii="Arial" w:hAnsi="Arial" w:cs="Arial"/>
          <w:b/>
        </w:rPr>
      </w:pPr>
    </w:p>
    <w:p w:rsidR="00A72BD7" w:rsidRDefault="00A72BD7" w:rsidP="00792352">
      <w:pPr>
        <w:rPr>
          <w:rFonts w:ascii="Arial" w:hAnsi="Arial" w:cs="Arial"/>
          <w:b/>
        </w:rPr>
      </w:pPr>
    </w:p>
    <w:p w:rsidR="00792352" w:rsidRDefault="00792352" w:rsidP="00792352">
      <w:pPr>
        <w:rPr>
          <w:rFonts w:ascii="Arial" w:hAnsi="Arial" w:cs="Arial"/>
          <w:b/>
        </w:rPr>
      </w:pPr>
    </w:p>
    <w:p w:rsidR="00792352" w:rsidRDefault="00792352" w:rsidP="00792352">
      <w:pPr>
        <w:rPr>
          <w:rFonts w:ascii="Arial" w:hAnsi="Arial" w:cs="Arial"/>
          <w:b/>
        </w:rPr>
      </w:pPr>
    </w:p>
    <w:p w:rsidR="00A72BD7" w:rsidRDefault="00A72BD7" w:rsidP="00E2072F">
      <w:pPr>
        <w:jc w:val="center"/>
        <w:rPr>
          <w:rFonts w:ascii="Arial" w:hAnsi="Arial" w:cs="Arial"/>
          <w:b/>
        </w:rPr>
      </w:pPr>
    </w:p>
    <w:p w:rsidR="00E2072F" w:rsidRPr="00DB6F27" w:rsidRDefault="00E2072F" w:rsidP="00E2072F">
      <w:pPr>
        <w:jc w:val="center"/>
        <w:rPr>
          <w:rFonts w:ascii="Arial" w:hAnsi="Arial" w:cs="Arial"/>
          <w:b/>
        </w:rPr>
      </w:pPr>
      <w:r w:rsidRPr="00DB6F27">
        <w:rPr>
          <w:rFonts w:ascii="Arial" w:hAnsi="Arial" w:cs="Arial"/>
          <w:b/>
        </w:rPr>
        <w:lastRenderedPageBreak/>
        <w:t xml:space="preserve">РАЗДЕЛ </w:t>
      </w:r>
      <w:r w:rsidRPr="00DB6F27">
        <w:rPr>
          <w:rFonts w:ascii="Arial" w:hAnsi="Arial" w:cs="Arial"/>
          <w:b/>
          <w:lang w:val="en-US"/>
        </w:rPr>
        <w:t>II</w:t>
      </w:r>
      <w:r w:rsidRPr="00DB6F27">
        <w:rPr>
          <w:rFonts w:ascii="Arial" w:hAnsi="Arial" w:cs="Arial"/>
          <w:b/>
        </w:rPr>
        <w:t>.   ПОСТАНОВЛЕНИЯ И РАСПОРЯЖЕНИЯ ГЛАВЫ НОВОКУЛИКОВСКОГО СЕЛЬСОВЕТА ВЕНГЕРОВСКОГО РАЙОНА НОВОСИБИРСКОЙ ОБЛАСТИ</w:t>
      </w:r>
    </w:p>
    <w:p w:rsidR="000D1A9B" w:rsidRPr="00DB6F27" w:rsidRDefault="000D1A9B" w:rsidP="000D1A9B">
      <w:pPr>
        <w:pStyle w:val="a8"/>
        <w:jc w:val="both"/>
        <w:rPr>
          <w:rFonts w:ascii="Arial" w:hAnsi="Arial" w:cs="Arial"/>
          <w:b/>
          <w:sz w:val="24"/>
          <w:szCs w:val="24"/>
        </w:rPr>
      </w:pPr>
    </w:p>
    <w:p w:rsidR="000325B9" w:rsidRPr="000325B9" w:rsidRDefault="000325B9" w:rsidP="000325B9">
      <w:pPr>
        <w:jc w:val="center"/>
        <w:rPr>
          <w:rFonts w:ascii="Arial" w:hAnsi="Arial" w:cs="Arial"/>
          <w:b/>
          <w:bCs/>
        </w:rPr>
      </w:pPr>
      <w:r w:rsidRPr="000325B9">
        <w:rPr>
          <w:rFonts w:ascii="Arial" w:hAnsi="Arial" w:cs="Arial"/>
          <w:b/>
          <w:bCs/>
        </w:rPr>
        <w:t xml:space="preserve">АДМИНИСТРАЦИЯ </w:t>
      </w:r>
    </w:p>
    <w:p w:rsidR="000325B9" w:rsidRPr="000325B9" w:rsidRDefault="000325B9" w:rsidP="000325B9">
      <w:pPr>
        <w:jc w:val="center"/>
        <w:rPr>
          <w:rFonts w:ascii="Arial" w:hAnsi="Arial" w:cs="Arial"/>
        </w:rPr>
      </w:pPr>
      <w:r w:rsidRPr="000325B9">
        <w:rPr>
          <w:rFonts w:ascii="Arial" w:hAnsi="Arial" w:cs="Arial"/>
          <w:b/>
          <w:bCs/>
        </w:rPr>
        <w:t>НОВОКУЛИКОВСКОГО СЕЛЬСОВЕТА</w:t>
      </w:r>
    </w:p>
    <w:p w:rsidR="000325B9" w:rsidRPr="000325B9" w:rsidRDefault="000325B9" w:rsidP="000325B9">
      <w:pPr>
        <w:jc w:val="center"/>
        <w:rPr>
          <w:rFonts w:ascii="Arial" w:hAnsi="Arial" w:cs="Arial"/>
        </w:rPr>
      </w:pPr>
      <w:r w:rsidRPr="000325B9">
        <w:rPr>
          <w:rFonts w:ascii="Arial" w:hAnsi="Arial" w:cs="Arial"/>
          <w:b/>
          <w:bCs/>
        </w:rPr>
        <w:t>ВЕНГЕРОВСКОГО РАЙОНА</w:t>
      </w:r>
      <w:r w:rsidRPr="000325B9">
        <w:rPr>
          <w:rFonts w:ascii="Arial" w:hAnsi="Arial" w:cs="Arial"/>
        </w:rPr>
        <w:t xml:space="preserve"> </w:t>
      </w:r>
      <w:r w:rsidRPr="000325B9">
        <w:rPr>
          <w:rFonts w:ascii="Arial" w:hAnsi="Arial" w:cs="Arial"/>
          <w:b/>
          <w:bCs/>
        </w:rPr>
        <w:t>НОВОСИБИРСКОЙ ОБЛАСТИ</w:t>
      </w:r>
    </w:p>
    <w:p w:rsidR="000325B9" w:rsidRPr="000325B9" w:rsidRDefault="000325B9" w:rsidP="000325B9">
      <w:pPr>
        <w:rPr>
          <w:rFonts w:ascii="Arial" w:hAnsi="Arial" w:cs="Arial"/>
          <w:b/>
          <w:bCs/>
        </w:rPr>
      </w:pPr>
    </w:p>
    <w:p w:rsidR="000325B9" w:rsidRPr="000325B9" w:rsidRDefault="000325B9" w:rsidP="000325B9">
      <w:pPr>
        <w:jc w:val="center"/>
        <w:rPr>
          <w:rFonts w:ascii="Arial" w:hAnsi="Arial" w:cs="Arial"/>
        </w:rPr>
      </w:pPr>
      <w:r w:rsidRPr="000325B9">
        <w:rPr>
          <w:rFonts w:ascii="Arial" w:hAnsi="Arial" w:cs="Arial"/>
          <w:b/>
          <w:bCs/>
        </w:rPr>
        <w:t>ПОСТАНОВЛЕНИЕ</w:t>
      </w:r>
    </w:p>
    <w:p w:rsidR="000325B9" w:rsidRPr="000325B9" w:rsidRDefault="000325B9" w:rsidP="000325B9">
      <w:pPr>
        <w:jc w:val="both"/>
        <w:rPr>
          <w:rFonts w:ascii="Arial" w:hAnsi="Arial" w:cs="Arial"/>
        </w:rPr>
      </w:pPr>
    </w:p>
    <w:p w:rsidR="000325B9" w:rsidRPr="000325B9" w:rsidRDefault="000325B9" w:rsidP="000325B9">
      <w:pPr>
        <w:jc w:val="both"/>
        <w:rPr>
          <w:rFonts w:ascii="Arial" w:hAnsi="Arial" w:cs="Arial"/>
        </w:rPr>
      </w:pPr>
      <w:r w:rsidRPr="000325B9">
        <w:rPr>
          <w:rFonts w:ascii="Arial" w:hAnsi="Arial" w:cs="Arial"/>
        </w:rPr>
        <w:t>01.02.2018                                 с. Новые Кулики                                                    № 24</w:t>
      </w:r>
    </w:p>
    <w:p w:rsidR="000325B9" w:rsidRPr="000325B9" w:rsidRDefault="000325B9" w:rsidP="000325B9">
      <w:pPr>
        <w:jc w:val="both"/>
        <w:rPr>
          <w:rFonts w:ascii="Arial" w:hAnsi="Arial" w:cs="Arial"/>
          <w:b/>
          <w:bCs/>
          <w:color w:val="444444"/>
        </w:rPr>
      </w:pPr>
    </w:p>
    <w:p w:rsidR="000325B9" w:rsidRPr="000325B9" w:rsidRDefault="000325B9" w:rsidP="000325B9">
      <w:pPr>
        <w:jc w:val="center"/>
        <w:rPr>
          <w:rFonts w:ascii="Arial" w:hAnsi="Arial" w:cs="Arial"/>
        </w:rPr>
      </w:pPr>
      <w:r w:rsidRPr="000325B9">
        <w:rPr>
          <w:rFonts w:ascii="Arial" w:hAnsi="Arial" w:cs="Arial"/>
          <w:bCs/>
        </w:rPr>
        <w:t xml:space="preserve">Об утверждении стоимости услуг, предоставляемых согласно гарантированному перечню услуг по погребению </w:t>
      </w:r>
    </w:p>
    <w:p w:rsidR="000325B9" w:rsidRPr="000325B9" w:rsidRDefault="000325B9" w:rsidP="000325B9">
      <w:pPr>
        <w:jc w:val="both"/>
        <w:rPr>
          <w:rFonts w:ascii="Arial" w:hAnsi="Arial" w:cs="Arial"/>
        </w:rPr>
      </w:pPr>
    </w:p>
    <w:p w:rsidR="000325B9" w:rsidRPr="000325B9" w:rsidRDefault="000325B9" w:rsidP="000325B9">
      <w:pPr>
        <w:shd w:val="clear" w:color="auto" w:fill="FFFFFF"/>
        <w:spacing w:after="150"/>
        <w:ind w:firstLine="708"/>
        <w:jc w:val="both"/>
        <w:rPr>
          <w:rFonts w:ascii="Arial" w:hAnsi="Arial" w:cs="Arial"/>
        </w:rPr>
      </w:pPr>
      <w:proofErr w:type="gramStart"/>
      <w:r w:rsidRPr="000325B9">
        <w:rPr>
          <w:rFonts w:ascii="Arial" w:hAnsi="Arial" w:cs="Arial"/>
        </w:rPr>
        <w:t xml:space="preserve">В соответствии с Федеральными законами от 06.10.2003 № 131-ФЗ «Об общих принципах организации местного самоуправления в Российской Федерации» и от 12.01.1996  № 8-ФЗ «О погребении и похоронном деле» (с изм., внесенными Федеральными законами от 06.04.2015 № 68-ФЗ, от 19.12.2016 №444-ФЗ, от 07.03.2018 №56-ФЗ),  руководствуясь приказом </w:t>
      </w:r>
      <w:proofErr w:type="spellStart"/>
      <w:r w:rsidRPr="000325B9">
        <w:rPr>
          <w:rFonts w:ascii="Arial" w:hAnsi="Arial" w:cs="Arial"/>
        </w:rPr>
        <w:t>Минпромторга</w:t>
      </w:r>
      <w:proofErr w:type="spellEnd"/>
      <w:r w:rsidRPr="000325B9">
        <w:rPr>
          <w:rFonts w:ascii="Arial" w:hAnsi="Arial" w:cs="Arial"/>
        </w:rPr>
        <w:t xml:space="preserve"> НСО от 22.07.2010 № 29 «Об утверждении Порядка согласования стоимости услуг, предоставляемых согласно гарантированному перечню услуг по погребению», </w:t>
      </w:r>
      <w:proofErr w:type="gramEnd"/>
    </w:p>
    <w:p w:rsidR="000325B9" w:rsidRPr="000325B9" w:rsidRDefault="000325B9" w:rsidP="000325B9">
      <w:pPr>
        <w:jc w:val="center"/>
        <w:rPr>
          <w:rFonts w:ascii="Arial" w:hAnsi="Arial" w:cs="Arial"/>
        </w:rPr>
      </w:pPr>
      <w:r w:rsidRPr="000325B9">
        <w:rPr>
          <w:rFonts w:ascii="Arial" w:hAnsi="Arial" w:cs="Arial"/>
        </w:rPr>
        <w:t>ПОСТАНОВЛЯЮ:</w:t>
      </w:r>
    </w:p>
    <w:p w:rsidR="000325B9" w:rsidRPr="000325B9" w:rsidRDefault="000325B9" w:rsidP="000325B9">
      <w:pPr>
        <w:ind w:firstLine="708"/>
        <w:jc w:val="both"/>
        <w:rPr>
          <w:rFonts w:ascii="Arial" w:hAnsi="Arial" w:cs="Arial"/>
        </w:rPr>
      </w:pPr>
      <w:r w:rsidRPr="000325B9">
        <w:rPr>
          <w:rFonts w:ascii="Arial" w:hAnsi="Arial" w:cs="Arial"/>
        </w:rPr>
        <w:t>1.Утвердить стоимость прилагаемого гарантированного перечня услуг по погребению на территории Новокуликовского сельсовета Венгеровского района Новосибирской  области в сумме  6841,57 рублей.</w:t>
      </w:r>
    </w:p>
    <w:p w:rsidR="000325B9" w:rsidRPr="000325B9" w:rsidRDefault="000325B9" w:rsidP="000325B9">
      <w:pPr>
        <w:ind w:firstLine="708"/>
        <w:jc w:val="both"/>
        <w:rPr>
          <w:rFonts w:ascii="Arial" w:hAnsi="Arial" w:cs="Arial"/>
        </w:rPr>
      </w:pPr>
      <w:r w:rsidRPr="000325B9">
        <w:rPr>
          <w:rFonts w:ascii="Arial" w:hAnsi="Arial" w:cs="Arial"/>
        </w:rPr>
        <w:t xml:space="preserve">2.Утвердить стоимость прилагаемого гарантированного перечня услуг по погребению умерших (погибших), не имеющих супруга, близких родственников, иных родственников либо </w:t>
      </w:r>
      <w:r w:rsidRPr="000325B9">
        <w:rPr>
          <w:rFonts w:ascii="Arial" w:hAnsi="Arial" w:cs="Arial"/>
          <w:b/>
          <w:caps/>
        </w:rPr>
        <w:t xml:space="preserve"> </w:t>
      </w:r>
      <w:r w:rsidRPr="000325B9">
        <w:rPr>
          <w:rFonts w:ascii="Arial" w:hAnsi="Arial" w:cs="Arial"/>
        </w:rPr>
        <w:t>законного представителя умершего, в сумме 7126,64 рублей.</w:t>
      </w:r>
    </w:p>
    <w:p w:rsidR="000325B9" w:rsidRPr="000325B9" w:rsidRDefault="000325B9" w:rsidP="000325B9">
      <w:pPr>
        <w:ind w:firstLine="708"/>
        <w:jc w:val="both"/>
        <w:rPr>
          <w:rFonts w:ascii="Arial" w:hAnsi="Arial" w:cs="Arial"/>
        </w:rPr>
      </w:pPr>
      <w:r w:rsidRPr="000325B9">
        <w:rPr>
          <w:rFonts w:ascii="Arial" w:hAnsi="Arial" w:cs="Arial"/>
        </w:rPr>
        <w:t>3. Утвердить прилагаемые требования к качеству услуг, предоставляемых согласно гарантированному перечню услуг по погребению.</w:t>
      </w:r>
    </w:p>
    <w:p w:rsidR="000325B9" w:rsidRPr="000325B9" w:rsidRDefault="000325B9" w:rsidP="000325B9">
      <w:pPr>
        <w:ind w:firstLine="708"/>
        <w:jc w:val="both"/>
        <w:rPr>
          <w:rFonts w:ascii="Arial" w:hAnsi="Arial" w:cs="Arial"/>
        </w:rPr>
      </w:pPr>
      <w:r w:rsidRPr="000325B9">
        <w:rPr>
          <w:rFonts w:ascii="Arial" w:hAnsi="Arial" w:cs="Arial"/>
        </w:rPr>
        <w:t>4.Определить срок действия постановления с 01.02.2018 до его изменения нормативным правовым актом.</w:t>
      </w:r>
    </w:p>
    <w:p w:rsidR="000325B9" w:rsidRPr="000325B9" w:rsidRDefault="000325B9" w:rsidP="000325B9">
      <w:pPr>
        <w:ind w:firstLine="708"/>
        <w:jc w:val="both"/>
        <w:rPr>
          <w:rFonts w:ascii="Arial" w:hAnsi="Arial" w:cs="Arial"/>
        </w:rPr>
      </w:pPr>
      <w:r w:rsidRPr="000325B9">
        <w:rPr>
          <w:rFonts w:ascii="Arial" w:hAnsi="Arial" w:cs="Arial"/>
        </w:rPr>
        <w:t>5. Опубликовать настоящее постановление в газете «Вестник Новокуликовского сельсовета Венгеровского района Новосибирской области» и разместить на официальном сайте администрации Новокуликовского сельсовета.</w:t>
      </w:r>
    </w:p>
    <w:p w:rsidR="000325B9" w:rsidRPr="000325B9" w:rsidRDefault="000325B9" w:rsidP="000325B9">
      <w:pPr>
        <w:ind w:firstLine="708"/>
        <w:jc w:val="both"/>
        <w:rPr>
          <w:rFonts w:ascii="Arial" w:hAnsi="Arial" w:cs="Arial"/>
        </w:rPr>
      </w:pPr>
      <w:r w:rsidRPr="000325B9">
        <w:rPr>
          <w:rFonts w:ascii="Arial" w:hAnsi="Arial" w:cs="Arial"/>
        </w:rPr>
        <w:t xml:space="preserve"> 6. </w:t>
      </w:r>
      <w:proofErr w:type="gramStart"/>
      <w:r w:rsidRPr="000325B9">
        <w:rPr>
          <w:rFonts w:ascii="Arial" w:hAnsi="Arial" w:cs="Arial"/>
        </w:rPr>
        <w:t>Контроль за</w:t>
      </w:r>
      <w:proofErr w:type="gramEnd"/>
      <w:r w:rsidRPr="000325B9">
        <w:rPr>
          <w:rFonts w:ascii="Arial" w:hAnsi="Arial" w:cs="Arial"/>
        </w:rPr>
        <w:t xml:space="preserve"> исполнением постановления оставляю за собой.</w:t>
      </w:r>
    </w:p>
    <w:p w:rsidR="000325B9" w:rsidRPr="000325B9" w:rsidRDefault="000325B9" w:rsidP="000325B9">
      <w:pPr>
        <w:rPr>
          <w:rFonts w:ascii="Arial" w:hAnsi="Arial" w:cs="Arial"/>
        </w:rPr>
      </w:pPr>
    </w:p>
    <w:p w:rsidR="000325B9" w:rsidRPr="000325B9" w:rsidRDefault="000325B9" w:rsidP="000325B9">
      <w:pPr>
        <w:rPr>
          <w:rFonts w:ascii="Arial" w:hAnsi="Arial" w:cs="Arial"/>
        </w:rPr>
      </w:pPr>
      <w:r w:rsidRPr="000325B9">
        <w:rPr>
          <w:rFonts w:ascii="Arial" w:hAnsi="Arial" w:cs="Arial"/>
        </w:rPr>
        <w:t xml:space="preserve">Глава Новокуликовского сельсовета </w:t>
      </w:r>
    </w:p>
    <w:p w:rsidR="000325B9" w:rsidRPr="000325B9" w:rsidRDefault="000325B9" w:rsidP="000325B9">
      <w:pPr>
        <w:rPr>
          <w:rFonts w:ascii="Arial" w:hAnsi="Arial" w:cs="Arial"/>
        </w:rPr>
      </w:pPr>
      <w:r w:rsidRPr="000325B9">
        <w:rPr>
          <w:rFonts w:ascii="Arial" w:hAnsi="Arial" w:cs="Arial"/>
        </w:rPr>
        <w:t xml:space="preserve">Венгеровского района Новосибирской области                                      А. А. Дылкина  </w:t>
      </w:r>
    </w:p>
    <w:p w:rsidR="000325B9" w:rsidRPr="000325B9" w:rsidRDefault="000325B9" w:rsidP="000325B9">
      <w:pPr>
        <w:rPr>
          <w:sz w:val="28"/>
          <w:szCs w:val="28"/>
        </w:rPr>
      </w:pPr>
    </w:p>
    <w:p w:rsidR="000325B9" w:rsidRPr="000325B9" w:rsidRDefault="000325B9" w:rsidP="000325B9">
      <w:pPr>
        <w:rPr>
          <w:sz w:val="28"/>
          <w:szCs w:val="28"/>
        </w:rPr>
      </w:pPr>
      <w:r w:rsidRPr="000325B9">
        <w:rPr>
          <w:sz w:val="28"/>
          <w:szCs w:val="28"/>
        </w:rPr>
        <w:t xml:space="preserve">                                                                                      УТВЕРЖДЕНЫ</w:t>
      </w:r>
    </w:p>
    <w:p w:rsidR="000325B9" w:rsidRPr="000325B9" w:rsidRDefault="000325B9" w:rsidP="000325B9">
      <w:pPr>
        <w:jc w:val="right"/>
        <w:rPr>
          <w:sz w:val="28"/>
          <w:szCs w:val="28"/>
        </w:rPr>
      </w:pPr>
      <w:r w:rsidRPr="000325B9">
        <w:rPr>
          <w:sz w:val="28"/>
          <w:szCs w:val="28"/>
        </w:rPr>
        <w:t>постановлением администрации</w:t>
      </w:r>
    </w:p>
    <w:p w:rsidR="000325B9" w:rsidRPr="000325B9" w:rsidRDefault="000325B9" w:rsidP="000325B9">
      <w:pPr>
        <w:jc w:val="center"/>
        <w:rPr>
          <w:sz w:val="28"/>
          <w:szCs w:val="28"/>
        </w:rPr>
      </w:pPr>
      <w:r w:rsidRPr="000325B9">
        <w:rPr>
          <w:sz w:val="28"/>
          <w:szCs w:val="28"/>
        </w:rPr>
        <w:t xml:space="preserve">                                                                              Новокуликовского сельсовета</w:t>
      </w:r>
    </w:p>
    <w:p w:rsidR="000325B9" w:rsidRPr="000325B9" w:rsidRDefault="000325B9" w:rsidP="000325B9">
      <w:pPr>
        <w:jc w:val="center"/>
        <w:rPr>
          <w:sz w:val="28"/>
          <w:szCs w:val="28"/>
        </w:rPr>
      </w:pPr>
      <w:r w:rsidRPr="000325B9">
        <w:rPr>
          <w:sz w:val="28"/>
          <w:szCs w:val="28"/>
        </w:rPr>
        <w:t xml:space="preserve">                                                                  Венгеровского района</w:t>
      </w:r>
    </w:p>
    <w:p w:rsidR="000325B9" w:rsidRPr="000325B9" w:rsidRDefault="000325B9" w:rsidP="000325B9">
      <w:pPr>
        <w:jc w:val="center"/>
        <w:rPr>
          <w:sz w:val="28"/>
          <w:szCs w:val="28"/>
        </w:rPr>
      </w:pPr>
      <w:r w:rsidRPr="000325B9">
        <w:rPr>
          <w:sz w:val="28"/>
          <w:szCs w:val="28"/>
        </w:rPr>
        <w:t xml:space="preserve">                                                                     Новосибирской области</w:t>
      </w:r>
    </w:p>
    <w:p w:rsidR="000325B9" w:rsidRPr="000325B9" w:rsidRDefault="000325B9" w:rsidP="000325B9">
      <w:pPr>
        <w:jc w:val="center"/>
        <w:rPr>
          <w:sz w:val="28"/>
          <w:szCs w:val="28"/>
        </w:rPr>
      </w:pPr>
      <w:r w:rsidRPr="000325B9">
        <w:rPr>
          <w:sz w:val="28"/>
          <w:szCs w:val="28"/>
        </w:rPr>
        <w:t xml:space="preserve">                                                              от 01.02.2018 № 24</w:t>
      </w:r>
    </w:p>
    <w:p w:rsidR="000325B9" w:rsidRPr="000325B9" w:rsidRDefault="000325B9" w:rsidP="000325B9">
      <w:pPr>
        <w:jc w:val="center"/>
        <w:rPr>
          <w:sz w:val="26"/>
          <w:szCs w:val="26"/>
        </w:rPr>
      </w:pPr>
      <w:r w:rsidRPr="000325B9">
        <w:rPr>
          <w:sz w:val="26"/>
          <w:szCs w:val="26"/>
        </w:rPr>
        <w:t>ТРЕБОВАНИЯ</w:t>
      </w:r>
    </w:p>
    <w:p w:rsidR="000325B9" w:rsidRPr="000325B9" w:rsidRDefault="000325B9" w:rsidP="000325B9">
      <w:pPr>
        <w:jc w:val="center"/>
        <w:rPr>
          <w:sz w:val="26"/>
          <w:szCs w:val="26"/>
        </w:rPr>
      </w:pPr>
      <w:r w:rsidRPr="000325B9">
        <w:rPr>
          <w:sz w:val="26"/>
          <w:szCs w:val="26"/>
        </w:rPr>
        <w:t>к качеству предоставления услуг по погребению</w:t>
      </w:r>
    </w:p>
    <w:p w:rsidR="000325B9" w:rsidRPr="000325B9" w:rsidRDefault="000325B9" w:rsidP="000325B9">
      <w:pPr>
        <w:rPr>
          <w:sz w:val="26"/>
          <w:szCs w:val="26"/>
        </w:rPr>
      </w:pPr>
    </w:p>
    <w:p w:rsidR="000325B9" w:rsidRPr="000325B9" w:rsidRDefault="000325B9" w:rsidP="000325B9">
      <w:pPr>
        <w:jc w:val="both"/>
        <w:rPr>
          <w:sz w:val="26"/>
          <w:szCs w:val="26"/>
        </w:rPr>
      </w:pPr>
      <w:r w:rsidRPr="000325B9">
        <w:rPr>
          <w:sz w:val="26"/>
          <w:szCs w:val="26"/>
        </w:rPr>
        <w:t>1. Качество ритуальных услуг и предметов похоронного ритуала, предоставляемых специализированными службами, иными юридическими лицами и индивидуальными предпринимателями, оказывающими  ритуальные услуги, должно соответствовать санитарным нормам и правилам, техническим условиям и другим правовым актам, которые в соответствии с законодательством Российской Федерации устанавливают обязательные требования к услугам и продукции в сфере оказания ритуальных услуг.</w:t>
      </w:r>
    </w:p>
    <w:p w:rsidR="000325B9" w:rsidRPr="000325B9" w:rsidRDefault="000325B9" w:rsidP="000325B9">
      <w:pPr>
        <w:jc w:val="both"/>
        <w:rPr>
          <w:sz w:val="26"/>
          <w:szCs w:val="26"/>
        </w:rPr>
      </w:pPr>
      <w:r w:rsidRPr="000325B9">
        <w:rPr>
          <w:sz w:val="26"/>
          <w:szCs w:val="26"/>
        </w:rPr>
        <w:t>2. Качество услуг, предоставляемых согласно гарантированному перечню услуг по погребению умершего,  имеющего супруга, родственников, законного представителя умершего или иного лица, взявшего на себя обязанность осуществить погребение умершего.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3499"/>
        <w:gridCol w:w="5497"/>
      </w:tblGrid>
      <w:tr w:rsidR="000325B9" w:rsidRPr="000325B9" w:rsidTr="00084DBC">
        <w:tc>
          <w:tcPr>
            <w:tcW w:w="576" w:type="dxa"/>
            <w:tcBorders>
              <w:top w:val="single" w:sz="4" w:space="0" w:color="auto"/>
              <w:left w:val="single" w:sz="4" w:space="0" w:color="auto"/>
              <w:bottom w:val="single" w:sz="4" w:space="0" w:color="auto"/>
              <w:right w:val="single" w:sz="4" w:space="0" w:color="auto"/>
            </w:tcBorders>
            <w:hideMark/>
          </w:tcPr>
          <w:p w:rsidR="000325B9" w:rsidRPr="000325B9" w:rsidRDefault="000325B9" w:rsidP="000325B9">
            <w:pPr>
              <w:rPr>
                <w:sz w:val="26"/>
                <w:szCs w:val="26"/>
              </w:rPr>
            </w:pPr>
            <w:r w:rsidRPr="000325B9">
              <w:rPr>
                <w:sz w:val="26"/>
                <w:szCs w:val="26"/>
              </w:rPr>
              <w:t>№</w:t>
            </w:r>
          </w:p>
          <w:p w:rsidR="000325B9" w:rsidRPr="000325B9" w:rsidRDefault="000325B9" w:rsidP="000325B9">
            <w:pPr>
              <w:rPr>
                <w:sz w:val="26"/>
                <w:szCs w:val="26"/>
              </w:rPr>
            </w:pPr>
            <w:proofErr w:type="gramStart"/>
            <w:r w:rsidRPr="000325B9">
              <w:rPr>
                <w:sz w:val="26"/>
                <w:szCs w:val="26"/>
              </w:rPr>
              <w:t>п</w:t>
            </w:r>
            <w:proofErr w:type="gramEnd"/>
            <w:r w:rsidRPr="000325B9">
              <w:rPr>
                <w:sz w:val="26"/>
                <w:szCs w:val="26"/>
              </w:rPr>
              <w:t>/п</w:t>
            </w:r>
          </w:p>
        </w:tc>
        <w:tc>
          <w:tcPr>
            <w:tcW w:w="3732" w:type="dxa"/>
            <w:tcBorders>
              <w:top w:val="single" w:sz="4" w:space="0" w:color="auto"/>
              <w:left w:val="single" w:sz="4" w:space="0" w:color="auto"/>
              <w:bottom w:val="single" w:sz="4" w:space="0" w:color="auto"/>
              <w:right w:val="single" w:sz="4" w:space="0" w:color="auto"/>
            </w:tcBorders>
            <w:hideMark/>
          </w:tcPr>
          <w:p w:rsidR="000325B9" w:rsidRPr="000325B9" w:rsidRDefault="000325B9" w:rsidP="000325B9">
            <w:pPr>
              <w:rPr>
                <w:sz w:val="26"/>
                <w:szCs w:val="26"/>
              </w:rPr>
            </w:pPr>
            <w:r w:rsidRPr="000325B9">
              <w:rPr>
                <w:sz w:val="26"/>
                <w:szCs w:val="26"/>
              </w:rPr>
              <w:t>Наименование услуг</w:t>
            </w:r>
          </w:p>
        </w:tc>
        <w:tc>
          <w:tcPr>
            <w:tcW w:w="6006" w:type="dxa"/>
            <w:tcBorders>
              <w:top w:val="single" w:sz="4" w:space="0" w:color="auto"/>
              <w:left w:val="single" w:sz="4" w:space="0" w:color="auto"/>
              <w:bottom w:val="single" w:sz="4" w:space="0" w:color="auto"/>
              <w:right w:val="single" w:sz="4" w:space="0" w:color="auto"/>
            </w:tcBorders>
            <w:hideMark/>
          </w:tcPr>
          <w:p w:rsidR="000325B9" w:rsidRPr="000325B9" w:rsidRDefault="000325B9" w:rsidP="000325B9">
            <w:pPr>
              <w:jc w:val="center"/>
              <w:rPr>
                <w:sz w:val="26"/>
                <w:szCs w:val="26"/>
              </w:rPr>
            </w:pPr>
            <w:r w:rsidRPr="000325B9">
              <w:rPr>
                <w:sz w:val="26"/>
                <w:szCs w:val="26"/>
              </w:rPr>
              <w:t>Требования  к качеству предоставляемых услуг</w:t>
            </w:r>
          </w:p>
        </w:tc>
      </w:tr>
      <w:tr w:rsidR="000325B9" w:rsidRPr="000325B9" w:rsidTr="00084DBC">
        <w:tc>
          <w:tcPr>
            <w:tcW w:w="576" w:type="dxa"/>
            <w:tcBorders>
              <w:top w:val="single" w:sz="4" w:space="0" w:color="auto"/>
              <w:left w:val="single" w:sz="4" w:space="0" w:color="auto"/>
              <w:bottom w:val="single" w:sz="4" w:space="0" w:color="auto"/>
              <w:right w:val="single" w:sz="4" w:space="0" w:color="auto"/>
            </w:tcBorders>
            <w:hideMark/>
          </w:tcPr>
          <w:p w:rsidR="000325B9" w:rsidRPr="000325B9" w:rsidRDefault="000325B9" w:rsidP="000325B9">
            <w:pPr>
              <w:rPr>
                <w:sz w:val="26"/>
                <w:szCs w:val="26"/>
              </w:rPr>
            </w:pPr>
            <w:r w:rsidRPr="000325B9">
              <w:rPr>
                <w:sz w:val="26"/>
                <w:szCs w:val="26"/>
              </w:rPr>
              <w:t>1.</w:t>
            </w:r>
          </w:p>
        </w:tc>
        <w:tc>
          <w:tcPr>
            <w:tcW w:w="3732" w:type="dxa"/>
            <w:tcBorders>
              <w:top w:val="single" w:sz="4" w:space="0" w:color="auto"/>
              <w:left w:val="single" w:sz="4" w:space="0" w:color="auto"/>
              <w:bottom w:val="single" w:sz="4" w:space="0" w:color="auto"/>
              <w:right w:val="single" w:sz="4" w:space="0" w:color="auto"/>
            </w:tcBorders>
            <w:hideMark/>
          </w:tcPr>
          <w:p w:rsidR="000325B9" w:rsidRPr="000325B9" w:rsidRDefault="000325B9" w:rsidP="000325B9">
            <w:pPr>
              <w:rPr>
                <w:sz w:val="26"/>
                <w:szCs w:val="26"/>
              </w:rPr>
            </w:pPr>
            <w:r w:rsidRPr="000325B9">
              <w:rPr>
                <w:sz w:val="26"/>
                <w:szCs w:val="26"/>
              </w:rPr>
              <w:t>Оформление документов, необходимых для погребения</w:t>
            </w:r>
          </w:p>
        </w:tc>
        <w:tc>
          <w:tcPr>
            <w:tcW w:w="6006" w:type="dxa"/>
            <w:tcBorders>
              <w:top w:val="single" w:sz="4" w:space="0" w:color="auto"/>
              <w:left w:val="single" w:sz="4" w:space="0" w:color="auto"/>
              <w:bottom w:val="single" w:sz="4" w:space="0" w:color="auto"/>
              <w:right w:val="single" w:sz="4" w:space="0" w:color="auto"/>
            </w:tcBorders>
            <w:hideMark/>
          </w:tcPr>
          <w:p w:rsidR="000325B9" w:rsidRPr="000325B9" w:rsidRDefault="000325B9" w:rsidP="000325B9">
            <w:pPr>
              <w:jc w:val="both"/>
              <w:rPr>
                <w:sz w:val="26"/>
                <w:szCs w:val="26"/>
              </w:rPr>
            </w:pPr>
            <w:r w:rsidRPr="000325B9">
              <w:rPr>
                <w:sz w:val="26"/>
                <w:szCs w:val="26"/>
              </w:rPr>
              <w:t>Оформление государственного свидетельства о смерти, справки о смерти для назначения и выплаты единовременного государственного пособия по установленной форме.</w:t>
            </w:r>
          </w:p>
        </w:tc>
      </w:tr>
      <w:tr w:rsidR="000325B9" w:rsidRPr="000325B9" w:rsidTr="00084DBC">
        <w:trPr>
          <w:trHeight w:val="3809"/>
        </w:trPr>
        <w:tc>
          <w:tcPr>
            <w:tcW w:w="576" w:type="dxa"/>
            <w:tcBorders>
              <w:top w:val="single" w:sz="4" w:space="0" w:color="auto"/>
              <w:left w:val="single" w:sz="4" w:space="0" w:color="auto"/>
              <w:right w:val="single" w:sz="4" w:space="0" w:color="auto"/>
            </w:tcBorders>
            <w:hideMark/>
          </w:tcPr>
          <w:p w:rsidR="000325B9" w:rsidRPr="000325B9" w:rsidRDefault="000325B9" w:rsidP="000325B9">
            <w:pPr>
              <w:rPr>
                <w:sz w:val="26"/>
                <w:szCs w:val="26"/>
              </w:rPr>
            </w:pPr>
            <w:r w:rsidRPr="000325B9">
              <w:rPr>
                <w:sz w:val="26"/>
                <w:szCs w:val="26"/>
              </w:rPr>
              <w:t>2.</w:t>
            </w:r>
          </w:p>
          <w:p w:rsidR="000325B9" w:rsidRPr="000325B9" w:rsidRDefault="000325B9" w:rsidP="000325B9">
            <w:pPr>
              <w:rPr>
                <w:sz w:val="26"/>
                <w:szCs w:val="26"/>
              </w:rPr>
            </w:pPr>
          </w:p>
        </w:tc>
        <w:tc>
          <w:tcPr>
            <w:tcW w:w="3732" w:type="dxa"/>
            <w:tcBorders>
              <w:top w:val="single" w:sz="4" w:space="0" w:color="auto"/>
              <w:left w:val="single" w:sz="4" w:space="0" w:color="auto"/>
              <w:right w:val="single" w:sz="4" w:space="0" w:color="auto"/>
            </w:tcBorders>
            <w:hideMark/>
          </w:tcPr>
          <w:p w:rsidR="000325B9" w:rsidRPr="000325B9" w:rsidRDefault="000325B9" w:rsidP="000325B9">
            <w:pPr>
              <w:rPr>
                <w:sz w:val="26"/>
                <w:szCs w:val="26"/>
              </w:rPr>
            </w:pPr>
            <w:r w:rsidRPr="000325B9">
              <w:rPr>
                <w:sz w:val="26"/>
                <w:szCs w:val="26"/>
              </w:rPr>
              <w:t>Предоставление и доставка гроба и других предметов, необходимых для погребения:</w:t>
            </w:r>
          </w:p>
          <w:p w:rsidR="000325B9" w:rsidRPr="000325B9" w:rsidRDefault="000325B9" w:rsidP="000325B9">
            <w:pPr>
              <w:rPr>
                <w:sz w:val="26"/>
                <w:szCs w:val="26"/>
              </w:rPr>
            </w:pPr>
          </w:p>
          <w:p w:rsidR="000325B9" w:rsidRPr="000325B9" w:rsidRDefault="000325B9" w:rsidP="000325B9">
            <w:pPr>
              <w:rPr>
                <w:sz w:val="26"/>
                <w:szCs w:val="26"/>
              </w:rPr>
            </w:pPr>
          </w:p>
        </w:tc>
        <w:tc>
          <w:tcPr>
            <w:tcW w:w="6006" w:type="dxa"/>
            <w:tcBorders>
              <w:top w:val="single" w:sz="4" w:space="0" w:color="auto"/>
              <w:left w:val="single" w:sz="4" w:space="0" w:color="auto"/>
              <w:right w:val="single" w:sz="4" w:space="0" w:color="auto"/>
            </w:tcBorders>
          </w:tcPr>
          <w:p w:rsidR="000325B9" w:rsidRPr="000325B9" w:rsidRDefault="000325B9" w:rsidP="000325B9">
            <w:pPr>
              <w:jc w:val="both"/>
              <w:rPr>
                <w:sz w:val="26"/>
                <w:szCs w:val="26"/>
              </w:rPr>
            </w:pPr>
            <w:r w:rsidRPr="000325B9">
              <w:rPr>
                <w:sz w:val="26"/>
                <w:szCs w:val="26"/>
              </w:rPr>
              <w:t xml:space="preserve">Предоставление ритуальных принадлежностей: гроб с внутренней и наружной обивкой </w:t>
            </w:r>
            <w:proofErr w:type="gramStart"/>
            <w:r w:rsidRPr="000325B9">
              <w:rPr>
                <w:sz w:val="26"/>
                <w:szCs w:val="26"/>
              </w:rPr>
              <w:t>х/б</w:t>
            </w:r>
            <w:proofErr w:type="gramEnd"/>
            <w:r w:rsidRPr="000325B9">
              <w:rPr>
                <w:sz w:val="26"/>
                <w:szCs w:val="26"/>
              </w:rPr>
              <w:t xml:space="preserve"> тканью, покрывало, подушка, крест, регистрационная табличка - пластиковая с указанием фамилии, имени, отчества, даты рождения и смерти.</w:t>
            </w:r>
          </w:p>
          <w:p w:rsidR="000325B9" w:rsidRPr="000325B9" w:rsidRDefault="000325B9" w:rsidP="000325B9">
            <w:pPr>
              <w:jc w:val="both"/>
              <w:rPr>
                <w:sz w:val="26"/>
                <w:szCs w:val="26"/>
              </w:rPr>
            </w:pPr>
            <w:r w:rsidRPr="000325B9">
              <w:rPr>
                <w:sz w:val="26"/>
                <w:szCs w:val="26"/>
              </w:rPr>
              <w:t>Снятие гроба и других предметов, необходимых для погребения, со стеллажа, вынос их из помещения предприятия и погрузка на автокатафалк.</w:t>
            </w:r>
          </w:p>
          <w:p w:rsidR="000325B9" w:rsidRPr="000325B9" w:rsidRDefault="000325B9" w:rsidP="000325B9">
            <w:pPr>
              <w:jc w:val="both"/>
              <w:rPr>
                <w:sz w:val="26"/>
                <w:szCs w:val="26"/>
              </w:rPr>
            </w:pPr>
            <w:r w:rsidRPr="000325B9">
              <w:rPr>
                <w:sz w:val="26"/>
                <w:szCs w:val="26"/>
              </w:rPr>
              <w:t xml:space="preserve">Доставка до морга (дома), снятие гроба с автокатафалка и внос в помещение морга (дома не выше 1-го этажа). </w:t>
            </w:r>
          </w:p>
        </w:tc>
      </w:tr>
      <w:tr w:rsidR="000325B9" w:rsidRPr="000325B9" w:rsidTr="00084DBC">
        <w:tc>
          <w:tcPr>
            <w:tcW w:w="576" w:type="dxa"/>
            <w:tcBorders>
              <w:top w:val="single" w:sz="4" w:space="0" w:color="auto"/>
              <w:left w:val="single" w:sz="4" w:space="0" w:color="auto"/>
              <w:bottom w:val="single" w:sz="4" w:space="0" w:color="auto"/>
              <w:right w:val="single" w:sz="4" w:space="0" w:color="auto"/>
            </w:tcBorders>
            <w:hideMark/>
          </w:tcPr>
          <w:p w:rsidR="000325B9" w:rsidRPr="000325B9" w:rsidRDefault="000325B9" w:rsidP="000325B9">
            <w:pPr>
              <w:rPr>
                <w:sz w:val="26"/>
                <w:szCs w:val="26"/>
              </w:rPr>
            </w:pPr>
            <w:r w:rsidRPr="000325B9">
              <w:rPr>
                <w:sz w:val="26"/>
                <w:szCs w:val="26"/>
              </w:rPr>
              <w:t>3.</w:t>
            </w:r>
          </w:p>
        </w:tc>
        <w:tc>
          <w:tcPr>
            <w:tcW w:w="3732" w:type="dxa"/>
            <w:tcBorders>
              <w:top w:val="single" w:sz="4" w:space="0" w:color="auto"/>
              <w:left w:val="single" w:sz="4" w:space="0" w:color="auto"/>
              <w:bottom w:val="single" w:sz="4" w:space="0" w:color="auto"/>
              <w:right w:val="single" w:sz="4" w:space="0" w:color="auto"/>
            </w:tcBorders>
            <w:hideMark/>
          </w:tcPr>
          <w:p w:rsidR="000325B9" w:rsidRPr="000325B9" w:rsidRDefault="000325B9" w:rsidP="000325B9">
            <w:pPr>
              <w:rPr>
                <w:sz w:val="26"/>
                <w:szCs w:val="26"/>
              </w:rPr>
            </w:pPr>
            <w:r w:rsidRPr="000325B9">
              <w:rPr>
                <w:sz w:val="26"/>
                <w:szCs w:val="26"/>
              </w:rPr>
              <w:t>Перевозка тела (останков) умершего на кладбище</w:t>
            </w:r>
          </w:p>
        </w:tc>
        <w:tc>
          <w:tcPr>
            <w:tcW w:w="6006" w:type="dxa"/>
            <w:tcBorders>
              <w:top w:val="single" w:sz="4" w:space="0" w:color="auto"/>
              <w:left w:val="single" w:sz="4" w:space="0" w:color="auto"/>
              <w:bottom w:val="single" w:sz="4" w:space="0" w:color="auto"/>
              <w:right w:val="single" w:sz="4" w:space="0" w:color="auto"/>
            </w:tcBorders>
            <w:hideMark/>
          </w:tcPr>
          <w:p w:rsidR="000325B9" w:rsidRPr="000325B9" w:rsidRDefault="000325B9" w:rsidP="000325B9">
            <w:pPr>
              <w:jc w:val="both"/>
              <w:rPr>
                <w:sz w:val="26"/>
                <w:szCs w:val="26"/>
              </w:rPr>
            </w:pPr>
            <w:r w:rsidRPr="000325B9">
              <w:rPr>
                <w:sz w:val="26"/>
                <w:szCs w:val="26"/>
              </w:rPr>
              <w:t>Вынос гроба с телом умершего из помещения морга (дома не выше 1-го этажа), установка на автокатафалк.</w:t>
            </w:r>
          </w:p>
          <w:p w:rsidR="000325B9" w:rsidRPr="000325B9" w:rsidRDefault="000325B9" w:rsidP="000325B9">
            <w:pPr>
              <w:jc w:val="both"/>
              <w:rPr>
                <w:sz w:val="26"/>
                <w:szCs w:val="26"/>
              </w:rPr>
            </w:pPr>
            <w:r w:rsidRPr="000325B9">
              <w:rPr>
                <w:sz w:val="26"/>
                <w:szCs w:val="26"/>
              </w:rPr>
              <w:t xml:space="preserve">Перевозка на кладбище (до места захоронения). </w:t>
            </w:r>
          </w:p>
        </w:tc>
      </w:tr>
      <w:tr w:rsidR="000325B9" w:rsidRPr="000325B9" w:rsidTr="00084DBC">
        <w:tc>
          <w:tcPr>
            <w:tcW w:w="576" w:type="dxa"/>
            <w:tcBorders>
              <w:top w:val="single" w:sz="4" w:space="0" w:color="auto"/>
              <w:left w:val="single" w:sz="4" w:space="0" w:color="auto"/>
              <w:bottom w:val="single" w:sz="4" w:space="0" w:color="auto"/>
              <w:right w:val="single" w:sz="4" w:space="0" w:color="auto"/>
            </w:tcBorders>
            <w:hideMark/>
          </w:tcPr>
          <w:p w:rsidR="000325B9" w:rsidRPr="000325B9" w:rsidRDefault="000325B9" w:rsidP="000325B9">
            <w:pPr>
              <w:rPr>
                <w:sz w:val="26"/>
                <w:szCs w:val="26"/>
              </w:rPr>
            </w:pPr>
            <w:r w:rsidRPr="000325B9">
              <w:rPr>
                <w:sz w:val="26"/>
                <w:szCs w:val="26"/>
              </w:rPr>
              <w:t xml:space="preserve"> 4.</w:t>
            </w:r>
          </w:p>
        </w:tc>
        <w:tc>
          <w:tcPr>
            <w:tcW w:w="3732" w:type="dxa"/>
            <w:tcBorders>
              <w:top w:val="single" w:sz="4" w:space="0" w:color="auto"/>
              <w:left w:val="single" w:sz="4" w:space="0" w:color="auto"/>
              <w:bottom w:val="single" w:sz="4" w:space="0" w:color="auto"/>
              <w:right w:val="single" w:sz="4" w:space="0" w:color="auto"/>
            </w:tcBorders>
            <w:hideMark/>
          </w:tcPr>
          <w:p w:rsidR="000325B9" w:rsidRPr="000325B9" w:rsidRDefault="000325B9" w:rsidP="000325B9">
            <w:pPr>
              <w:rPr>
                <w:sz w:val="26"/>
                <w:szCs w:val="26"/>
              </w:rPr>
            </w:pPr>
            <w:r w:rsidRPr="000325B9">
              <w:rPr>
                <w:sz w:val="26"/>
                <w:szCs w:val="26"/>
              </w:rPr>
              <w:t xml:space="preserve">Погребение </w:t>
            </w:r>
          </w:p>
        </w:tc>
        <w:tc>
          <w:tcPr>
            <w:tcW w:w="6006" w:type="dxa"/>
            <w:tcBorders>
              <w:top w:val="single" w:sz="4" w:space="0" w:color="auto"/>
              <w:left w:val="single" w:sz="4" w:space="0" w:color="auto"/>
              <w:bottom w:val="single" w:sz="4" w:space="0" w:color="auto"/>
              <w:right w:val="single" w:sz="4" w:space="0" w:color="auto"/>
            </w:tcBorders>
            <w:hideMark/>
          </w:tcPr>
          <w:p w:rsidR="000325B9" w:rsidRPr="000325B9" w:rsidRDefault="000325B9" w:rsidP="000325B9">
            <w:pPr>
              <w:jc w:val="both"/>
              <w:rPr>
                <w:sz w:val="26"/>
                <w:szCs w:val="26"/>
              </w:rPr>
            </w:pPr>
            <w:r w:rsidRPr="000325B9">
              <w:rPr>
                <w:sz w:val="26"/>
                <w:szCs w:val="26"/>
              </w:rPr>
              <w:t>Рытье стандартной могилы с расчисткой места захоронения от снега в зимнее время.</w:t>
            </w:r>
          </w:p>
          <w:p w:rsidR="000325B9" w:rsidRPr="000325B9" w:rsidRDefault="000325B9" w:rsidP="000325B9">
            <w:pPr>
              <w:jc w:val="both"/>
              <w:rPr>
                <w:sz w:val="26"/>
                <w:szCs w:val="26"/>
              </w:rPr>
            </w:pPr>
            <w:r w:rsidRPr="000325B9">
              <w:rPr>
                <w:sz w:val="26"/>
                <w:szCs w:val="26"/>
              </w:rPr>
              <w:t>Снятие гроба  с телом  умершего  с автокатафалка и перенос до места захоронения. Забивка крышки гроба и опускание гроба в могилу.</w:t>
            </w:r>
          </w:p>
          <w:p w:rsidR="000325B9" w:rsidRPr="000325B9" w:rsidRDefault="000325B9" w:rsidP="000325B9">
            <w:pPr>
              <w:jc w:val="both"/>
              <w:rPr>
                <w:sz w:val="26"/>
                <w:szCs w:val="26"/>
              </w:rPr>
            </w:pPr>
            <w:r w:rsidRPr="000325B9">
              <w:rPr>
                <w:sz w:val="26"/>
                <w:szCs w:val="26"/>
              </w:rPr>
              <w:t>Засыпка могилы и устройство надмогильного холма. Установка креста с регистрационной табличкой на могиле.</w:t>
            </w:r>
          </w:p>
        </w:tc>
      </w:tr>
    </w:tbl>
    <w:p w:rsidR="000325B9" w:rsidRPr="000325B9" w:rsidRDefault="000325B9" w:rsidP="000325B9">
      <w:pPr>
        <w:jc w:val="both"/>
        <w:rPr>
          <w:sz w:val="26"/>
          <w:szCs w:val="26"/>
        </w:rPr>
      </w:pPr>
    </w:p>
    <w:p w:rsidR="000325B9" w:rsidRPr="000325B9" w:rsidRDefault="000325B9" w:rsidP="000325B9">
      <w:pPr>
        <w:jc w:val="both"/>
        <w:rPr>
          <w:sz w:val="26"/>
          <w:szCs w:val="26"/>
        </w:rPr>
      </w:pPr>
      <w:r w:rsidRPr="000325B9">
        <w:rPr>
          <w:sz w:val="26"/>
          <w:szCs w:val="26"/>
        </w:rPr>
        <w:t xml:space="preserve">3. Качество услуг, предоставляемых согласно гарантированному перечню услуг по погребению умершего, не имеющего супруга, близких родственников, законного </w:t>
      </w:r>
      <w:r w:rsidRPr="000325B9">
        <w:rPr>
          <w:sz w:val="26"/>
          <w:szCs w:val="26"/>
        </w:rPr>
        <w:lastRenderedPageBreak/>
        <w:t>представителя  или иных лиц, взявших на себя обязанность по  погребению умершего.</w:t>
      </w:r>
    </w:p>
    <w:p w:rsidR="000325B9" w:rsidRPr="000325B9" w:rsidRDefault="000325B9" w:rsidP="000325B9">
      <w:pPr>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
        <w:gridCol w:w="3495"/>
        <w:gridCol w:w="5502"/>
      </w:tblGrid>
      <w:tr w:rsidR="000325B9" w:rsidRPr="000325B9" w:rsidTr="00084DBC">
        <w:tc>
          <w:tcPr>
            <w:tcW w:w="576" w:type="dxa"/>
            <w:tcBorders>
              <w:top w:val="single" w:sz="4" w:space="0" w:color="auto"/>
              <w:left w:val="single" w:sz="4" w:space="0" w:color="auto"/>
              <w:bottom w:val="single" w:sz="4" w:space="0" w:color="auto"/>
              <w:right w:val="single" w:sz="4" w:space="0" w:color="auto"/>
            </w:tcBorders>
            <w:hideMark/>
          </w:tcPr>
          <w:p w:rsidR="000325B9" w:rsidRPr="000325B9" w:rsidRDefault="000325B9" w:rsidP="000325B9">
            <w:pPr>
              <w:rPr>
                <w:sz w:val="26"/>
                <w:szCs w:val="26"/>
              </w:rPr>
            </w:pPr>
            <w:r w:rsidRPr="000325B9">
              <w:rPr>
                <w:sz w:val="26"/>
                <w:szCs w:val="26"/>
              </w:rPr>
              <w:t>№</w:t>
            </w:r>
          </w:p>
          <w:p w:rsidR="000325B9" w:rsidRPr="000325B9" w:rsidRDefault="000325B9" w:rsidP="000325B9">
            <w:pPr>
              <w:rPr>
                <w:sz w:val="26"/>
                <w:szCs w:val="26"/>
              </w:rPr>
            </w:pPr>
            <w:proofErr w:type="gramStart"/>
            <w:r w:rsidRPr="000325B9">
              <w:rPr>
                <w:sz w:val="26"/>
                <w:szCs w:val="26"/>
              </w:rPr>
              <w:t>п</w:t>
            </w:r>
            <w:proofErr w:type="gramEnd"/>
            <w:r w:rsidRPr="000325B9">
              <w:rPr>
                <w:sz w:val="26"/>
                <w:szCs w:val="26"/>
              </w:rPr>
              <w:t>/п</w:t>
            </w:r>
          </w:p>
        </w:tc>
        <w:tc>
          <w:tcPr>
            <w:tcW w:w="3732" w:type="dxa"/>
            <w:tcBorders>
              <w:top w:val="single" w:sz="4" w:space="0" w:color="auto"/>
              <w:left w:val="single" w:sz="4" w:space="0" w:color="auto"/>
              <w:bottom w:val="single" w:sz="4" w:space="0" w:color="auto"/>
              <w:right w:val="single" w:sz="4" w:space="0" w:color="auto"/>
            </w:tcBorders>
            <w:hideMark/>
          </w:tcPr>
          <w:p w:rsidR="000325B9" w:rsidRPr="000325B9" w:rsidRDefault="000325B9" w:rsidP="000325B9">
            <w:pPr>
              <w:rPr>
                <w:sz w:val="26"/>
                <w:szCs w:val="26"/>
              </w:rPr>
            </w:pPr>
            <w:r w:rsidRPr="000325B9">
              <w:rPr>
                <w:sz w:val="26"/>
                <w:szCs w:val="26"/>
              </w:rPr>
              <w:t>Наименование услуг</w:t>
            </w:r>
          </w:p>
        </w:tc>
        <w:tc>
          <w:tcPr>
            <w:tcW w:w="6006" w:type="dxa"/>
            <w:tcBorders>
              <w:top w:val="single" w:sz="4" w:space="0" w:color="auto"/>
              <w:left w:val="single" w:sz="4" w:space="0" w:color="auto"/>
              <w:bottom w:val="single" w:sz="4" w:space="0" w:color="auto"/>
              <w:right w:val="single" w:sz="4" w:space="0" w:color="auto"/>
            </w:tcBorders>
            <w:hideMark/>
          </w:tcPr>
          <w:p w:rsidR="000325B9" w:rsidRPr="000325B9" w:rsidRDefault="000325B9" w:rsidP="000325B9">
            <w:pPr>
              <w:rPr>
                <w:sz w:val="26"/>
                <w:szCs w:val="26"/>
              </w:rPr>
            </w:pPr>
            <w:r w:rsidRPr="000325B9">
              <w:rPr>
                <w:sz w:val="26"/>
                <w:szCs w:val="26"/>
              </w:rPr>
              <w:t xml:space="preserve"> Требования  к качеству предоставляемых услуг</w:t>
            </w:r>
          </w:p>
        </w:tc>
      </w:tr>
      <w:tr w:rsidR="000325B9" w:rsidRPr="000325B9" w:rsidTr="00084DBC">
        <w:trPr>
          <w:trHeight w:val="1125"/>
        </w:trPr>
        <w:tc>
          <w:tcPr>
            <w:tcW w:w="576" w:type="dxa"/>
            <w:tcBorders>
              <w:top w:val="single" w:sz="4" w:space="0" w:color="auto"/>
              <w:left w:val="single" w:sz="4" w:space="0" w:color="auto"/>
              <w:bottom w:val="single" w:sz="4" w:space="0" w:color="auto"/>
              <w:right w:val="single" w:sz="4" w:space="0" w:color="auto"/>
            </w:tcBorders>
            <w:hideMark/>
          </w:tcPr>
          <w:p w:rsidR="000325B9" w:rsidRPr="000325B9" w:rsidRDefault="000325B9" w:rsidP="000325B9">
            <w:pPr>
              <w:rPr>
                <w:sz w:val="26"/>
                <w:szCs w:val="26"/>
              </w:rPr>
            </w:pPr>
            <w:r w:rsidRPr="000325B9">
              <w:rPr>
                <w:sz w:val="26"/>
                <w:szCs w:val="26"/>
              </w:rPr>
              <w:t>1.</w:t>
            </w:r>
          </w:p>
        </w:tc>
        <w:tc>
          <w:tcPr>
            <w:tcW w:w="3732" w:type="dxa"/>
            <w:tcBorders>
              <w:top w:val="single" w:sz="4" w:space="0" w:color="auto"/>
              <w:left w:val="single" w:sz="4" w:space="0" w:color="auto"/>
              <w:bottom w:val="single" w:sz="4" w:space="0" w:color="auto"/>
              <w:right w:val="single" w:sz="4" w:space="0" w:color="auto"/>
            </w:tcBorders>
            <w:hideMark/>
          </w:tcPr>
          <w:p w:rsidR="000325B9" w:rsidRPr="000325B9" w:rsidRDefault="000325B9" w:rsidP="000325B9">
            <w:pPr>
              <w:rPr>
                <w:sz w:val="26"/>
                <w:szCs w:val="26"/>
              </w:rPr>
            </w:pPr>
            <w:r w:rsidRPr="000325B9">
              <w:rPr>
                <w:sz w:val="26"/>
                <w:szCs w:val="26"/>
              </w:rPr>
              <w:t>Оформление документов, необходимых для погребения</w:t>
            </w:r>
          </w:p>
        </w:tc>
        <w:tc>
          <w:tcPr>
            <w:tcW w:w="6006" w:type="dxa"/>
            <w:tcBorders>
              <w:top w:val="single" w:sz="4" w:space="0" w:color="auto"/>
              <w:left w:val="single" w:sz="4" w:space="0" w:color="auto"/>
              <w:bottom w:val="single" w:sz="4" w:space="0" w:color="auto"/>
              <w:right w:val="single" w:sz="4" w:space="0" w:color="auto"/>
            </w:tcBorders>
          </w:tcPr>
          <w:p w:rsidR="000325B9" w:rsidRPr="000325B9" w:rsidRDefault="000325B9" w:rsidP="000325B9">
            <w:pPr>
              <w:jc w:val="both"/>
              <w:rPr>
                <w:sz w:val="26"/>
                <w:szCs w:val="26"/>
              </w:rPr>
            </w:pPr>
            <w:r w:rsidRPr="000325B9">
              <w:rPr>
                <w:sz w:val="26"/>
                <w:szCs w:val="26"/>
              </w:rPr>
              <w:t>Оформление государственного свидетельства о смерти  или  справки о смерти  по установленной форме, справки о смерти для государственного пособия по установленной форме, документов, необходимых для получения возмещения стоимости гарантированных услуг.</w:t>
            </w:r>
          </w:p>
          <w:p w:rsidR="000325B9" w:rsidRPr="000325B9" w:rsidRDefault="000325B9" w:rsidP="000325B9">
            <w:pPr>
              <w:jc w:val="both"/>
              <w:rPr>
                <w:sz w:val="26"/>
                <w:szCs w:val="26"/>
              </w:rPr>
            </w:pPr>
          </w:p>
        </w:tc>
      </w:tr>
      <w:tr w:rsidR="000325B9" w:rsidRPr="000325B9" w:rsidTr="00084DBC">
        <w:trPr>
          <w:trHeight w:val="480"/>
        </w:trPr>
        <w:tc>
          <w:tcPr>
            <w:tcW w:w="576" w:type="dxa"/>
            <w:tcBorders>
              <w:top w:val="single" w:sz="4" w:space="0" w:color="auto"/>
              <w:left w:val="single" w:sz="4" w:space="0" w:color="auto"/>
              <w:bottom w:val="single" w:sz="4" w:space="0" w:color="auto"/>
              <w:right w:val="single" w:sz="4" w:space="0" w:color="auto"/>
            </w:tcBorders>
            <w:hideMark/>
          </w:tcPr>
          <w:p w:rsidR="000325B9" w:rsidRPr="000325B9" w:rsidRDefault="000325B9" w:rsidP="000325B9">
            <w:pPr>
              <w:rPr>
                <w:sz w:val="26"/>
                <w:szCs w:val="26"/>
              </w:rPr>
            </w:pPr>
            <w:r w:rsidRPr="000325B9">
              <w:rPr>
                <w:sz w:val="26"/>
                <w:szCs w:val="26"/>
              </w:rPr>
              <w:t>2</w:t>
            </w:r>
          </w:p>
        </w:tc>
        <w:tc>
          <w:tcPr>
            <w:tcW w:w="3732" w:type="dxa"/>
            <w:tcBorders>
              <w:top w:val="single" w:sz="4" w:space="0" w:color="auto"/>
              <w:left w:val="single" w:sz="4" w:space="0" w:color="auto"/>
              <w:bottom w:val="single" w:sz="4" w:space="0" w:color="auto"/>
              <w:right w:val="single" w:sz="4" w:space="0" w:color="auto"/>
            </w:tcBorders>
            <w:hideMark/>
          </w:tcPr>
          <w:p w:rsidR="000325B9" w:rsidRPr="000325B9" w:rsidRDefault="000325B9" w:rsidP="000325B9">
            <w:pPr>
              <w:rPr>
                <w:sz w:val="26"/>
                <w:szCs w:val="26"/>
              </w:rPr>
            </w:pPr>
            <w:r w:rsidRPr="000325B9">
              <w:rPr>
                <w:sz w:val="26"/>
                <w:szCs w:val="26"/>
              </w:rPr>
              <w:t>Облачение тела</w:t>
            </w:r>
          </w:p>
        </w:tc>
        <w:tc>
          <w:tcPr>
            <w:tcW w:w="6006" w:type="dxa"/>
            <w:tcBorders>
              <w:top w:val="single" w:sz="4" w:space="0" w:color="auto"/>
              <w:left w:val="single" w:sz="4" w:space="0" w:color="auto"/>
              <w:bottom w:val="single" w:sz="4" w:space="0" w:color="auto"/>
              <w:right w:val="single" w:sz="4" w:space="0" w:color="auto"/>
            </w:tcBorders>
          </w:tcPr>
          <w:p w:rsidR="000325B9" w:rsidRPr="000325B9" w:rsidRDefault="000325B9" w:rsidP="000325B9">
            <w:pPr>
              <w:jc w:val="both"/>
              <w:rPr>
                <w:sz w:val="26"/>
                <w:szCs w:val="26"/>
              </w:rPr>
            </w:pPr>
            <w:r w:rsidRPr="000325B9">
              <w:rPr>
                <w:sz w:val="26"/>
                <w:szCs w:val="26"/>
              </w:rPr>
              <w:t>Предоставление савана из хлопчатобумажной ткани. Облачение  тела.</w:t>
            </w:r>
          </w:p>
          <w:p w:rsidR="000325B9" w:rsidRPr="000325B9" w:rsidRDefault="000325B9" w:rsidP="000325B9">
            <w:pPr>
              <w:jc w:val="both"/>
              <w:rPr>
                <w:sz w:val="26"/>
                <w:szCs w:val="26"/>
              </w:rPr>
            </w:pPr>
          </w:p>
        </w:tc>
      </w:tr>
      <w:tr w:rsidR="000325B9" w:rsidRPr="000325B9" w:rsidTr="00084DBC">
        <w:tc>
          <w:tcPr>
            <w:tcW w:w="576" w:type="dxa"/>
            <w:tcBorders>
              <w:top w:val="single" w:sz="4" w:space="0" w:color="auto"/>
              <w:left w:val="single" w:sz="4" w:space="0" w:color="auto"/>
              <w:bottom w:val="single" w:sz="4" w:space="0" w:color="auto"/>
              <w:right w:val="single" w:sz="4" w:space="0" w:color="auto"/>
            </w:tcBorders>
            <w:hideMark/>
          </w:tcPr>
          <w:p w:rsidR="000325B9" w:rsidRPr="000325B9" w:rsidRDefault="000325B9" w:rsidP="000325B9">
            <w:pPr>
              <w:rPr>
                <w:sz w:val="26"/>
                <w:szCs w:val="26"/>
              </w:rPr>
            </w:pPr>
            <w:r w:rsidRPr="000325B9">
              <w:rPr>
                <w:sz w:val="26"/>
                <w:szCs w:val="26"/>
              </w:rPr>
              <w:t>3.</w:t>
            </w:r>
          </w:p>
        </w:tc>
        <w:tc>
          <w:tcPr>
            <w:tcW w:w="3732" w:type="dxa"/>
            <w:tcBorders>
              <w:top w:val="single" w:sz="4" w:space="0" w:color="auto"/>
              <w:left w:val="single" w:sz="4" w:space="0" w:color="auto"/>
              <w:bottom w:val="single" w:sz="4" w:space="0" w:color="auto"/>
              <w:right w:val="single" w:sz="4" w:space="0" w:color="auto"/>
            </w:tcBorders>
            <w:hideMark/>
          </w:tcPr>
          <w:p w:rsidR="000325B9" w:rsidRPr="000325B9" w:rsidRDefault="000325B9" w:rsidP="000325B9">
            <w:pPr>
              <w:rPr>
                <w:sz w:val="26"/>
                <w:szCs w:val="26"/>
              </w:rPr>
            </w:pPr>
            <w:r w:rsidRPr="000325B9">
              <w:rPr>
                <w:sz w:val="26"/>
                <w:szCs w:val="26"/>
              </w:rPr>
              <w:t xml:space="preserve">Предоставление  гроба </w:t>
            </w:r>
          </w:p>
        </w:tc>
        <w:tc>
          <w:tcPr>
            <w:tcW w:w="6006" w:type="dxa"/>
            <w:tcBorders>
              <w:top w:val="single" w:sz="4" w:space="0" w:color="auto"/>
              <w:left w:val="single" w:sz="4" w:space="0" w:color="auto"/>
              <w:bottom w:val="single" w:sz="4" w:space="0" w:color="auto"/>
              <w:right w:val="single" w:sz="4" w:space="0" w:color="auto"/>
            </w:tcBorders>
          </w:tcPr>
          <w:p w:rsidR="000325B9" w:rsidRPr="000325B9" w:rsidRDefault="000325B9" w:rsidP="000325B9">
            <w:pPr>
              <w:jc w:val="both"/>
              <w:rPr>
                <w:sz w:val="26"/>
                <w:szCs w:val="26"/>
              </w:rPr>
            </w:pPr>
            <w:r w:rsidRPr="000325B9">
              <w:rPr>
                <w:sz w:val="26"/>
                <w:szCs w:val="26"/>
              </w:rPr>
              <w:t xml:space="preserve">Предоставление  гроба с внутренней обивкой </w:t>
            </w:r>
            <w:proofErr w:type="gramStart"/>
            <w:r w:rsidRPr="000325B9">
              <w:rPr>
                <w:sz w:val="26"/>
                <w:szCs w:val="26"/>
              </w:rPr>
              <w:t>х/б</w:t>
            </w:r>
            <w:proofErr w:type="gramEnd"/>
            <w:r w:rsidRPr="000325B9">
              <w:rPr>
                <w:sz w:val="26"/>
                <w:szCs w:val="26"/>
              </w:rPr>
              <w:t xml:space="preserve"> тканью.</w:t>
            </w:r>
          </w:p>
          <w:p w:rsidR="000325B9" w:rsidRPr="000325B9" w:rsidRDefault="000325B9" w:rsidP="000325B9">
            <w:pPr>
              <w:jc w:val="both"/>
              <w:rPr>
                <w:sz w:val="26"/>
                <w:szCs w:val="26"/>
              </w:rPr>
            </w:pPr>
            <w:r w:rsidRPr="000325B9">
              <w:rPr>
                <w:sz w:val="26"/>
                <w:szCs w:val="26"/>
              </w:rPr>
              <w:t>Снятие гроба и других предметов, необходимых для погребения, со стеллажа, вынос их из помещения предприятия и погрузка в автокатафалк.</w:t>
            </w:r>
          </w:p>
          <w:p w:rsidR="000325B9" w:rsidRPr="000325B9" w:rsidRDefault="000325B9" w:rsidP="000325B9">
            <w:pPr>
              <w:jc w:val="both"/>
              <w:rPr>
                <w:sz w:val="26"/>
                <w:szCs w:val="26"/>
              </w:rPr>
            </w:pPr>
            <w:r w:rsidRPr="000325B9">
              <w:rPr>
                <w:sz w:val="26"/>
                <w:szCs w:val="26"/>
              </w:rPr>
              <w:t xml:space="preserve">Доставка гроба к зданию  морга. </w:t>
            </w:r>
          </w:p>
          <w:p w:rsidR="000325B9" w:rsidRPr="000325B9" w:rsidRDefault="000325B9" w:rsidP="000325B9">
            <w:pPr>
              <w:jc w:val="both"/>
              <w:rPr>
                <w:sz w:val="26"/>
                <w:szCs w:val="26"/>
              </w:rPr>
            </w:pPr>
          </w:p>
        </w:tc>
      </w:tr>
      <w:tr w:rsidR="000325B9" w:rsidRPr="000325B9" w:rsidTr="00084DBC">
        <w:tc>
          <w:tcPr>
            <w:tcW w:w="576" w:type="dxa"/>
            <w:tcBorders>
              <w:top w:val="single" w:sz="4" w:space="0" w:color="auto"/>
              <w:left w:val="single" w:sz="4" w:space="0" w:color="auto"/>
              <w:bottom w:val="single" w:sz="4" w:space="0" w:color="auto"/>
              <w:right w:val="single" w:sz="4" w:space="0" w:color="auto"/>
            </w:tcBorders>
            <w:hideMark/>
          </w:tcPr>
          <w:p w:rsidR="000325B9" w:rsidRPr="000325B9" w:rsidRDefault="000325B9" w:rsidP="000325B9">
            <w:pPr>
              <w:rPr>
                <w:sz w:val="26"/>
                <w:szCs w:val="26"/>
              </w:rPr>
            </w:pPr>
            <w:r w:rsidRPr="000325B9">
              <w:rPr>
                <w:sz w:val="26"/>
                <w:szCs w:val="26"/>
              </w:rPr>
              <w:t>4.</w:t>
            </w:r>
          </w:p>
        </w:tc>
        <w:tc>
          <w:tcPr>
            <w:tcW w:w="3732" w:type="dxa"/>
            <w:tcBorders>
              <w:top w:val="single" w:sz="4" w:space="0" w:color="auto"/>
              <w:left w:val="single" w:sz="4" w:space="0" w:color="auto"/>
              <w:bottom w:val="single" w:sz="4" w:space="0" w:color="auto"/>
              <w:right w:val="single" w:sz="4" w:space="0" w:color="auto"/>
            </w:tcBorders>
            <w:hideMark/>
          </w:tcPr>
          <w:p w:rsidR="000325B9" w:rsidRPr="000325B9" w:rsidRDefault="000325B9" w:rsidP="000325B9">
            <w:pPr>
              <w:rPr>
                <w:sz w:val="26"/>
                <w:szCs w:val="26"/>
              </w:rPr>
            </w:pPr>
            <w:r w:rsidRPr="000325B9">
              <w:rPr>
                <w:sz w:val="26"/>
                <w:szCs w:val="26"/>
              </w:rPr>
              <w:t>Перевозка тела (останков) умершего на кладбище</w:t>
            </w:r>
          </w:p>
        </w:tc>
        <w:tc>
          <w:tcPr>
            <w:tcW w:w="6006" w:type="dxa"/>
            <w:tcBorders>
              <w:top w:val="single" w:sz="4" w:space="0" w:color="auto"/>
              <w:left w:val="single" w:sz="4" w:space="0" w:color="auto"/>
              <w:bottom w:val="single" w:sz="4" w:space="0" w:color="auto"/>
              <w:right w:val="single" w:sz="4" w:space="0" w:color="auto"/>
            </w:tcBorders>
            <w:hideMark/>
          </w:tcPr>
          <w:p w:rsidR="000325B9" w:rsidRPr="000325B9" w:rsidRDefault="000325B9" w:rsidP="000325B9">
            <w:pPr>
              <w:jc w:val="both"/>
              <w:rPr>
                <w:sz w:val="26"/>
                <w:szCs w:val="26"/>
              </w:rPr>
            </w:pPr>
            <w:r w:rsidRPr="000325B9">
              <w:rPr>
                <w:sz w:val="26"/>
                <w:szCs w:val="26"/>
              </w:rPr>
              <w:t>Вынос гроба с телом умершего из помещения морга, установка на автокатафалк.  Перевозка на кладбище (до места захоронения).</w:t>
            </w:r>
          </w:p>
        </w:tc>
      </w:tr>
      <w:tr w:rsidR="000325B9" w:rsidRPr="000325B9" w:rsidTr="00084DBC">
        <w:tc>
          <w:tcPr>
            <w:tcW w:w="576" w:type="dxa"/>
            <w:tcBorders>
              <w:top w:val="single" w:sz="4" w:space="0" w:color="auto"/>
              <w:left w:val="single" w:sz="4" w:space="0" w:color="auto"/>
              <w:bottom w:val="single" w:sz="4" w:space="0" w:color="auto"/>
              <w:right w:val="single" w:sz="4" w:space="0" w:color="auto"/>
            </w:tcBorders>
            <w:hideMark/>
          </w:tcPr>
          <w:p w:rsidR="000325B9" w:rsidRPr="000325B9" w:rsidRDefault="000325B9" w:rsidP="000325B9">
            <w:pPr>
              <w:rPr>
                <w:sz w:val="26"/>
                <w:szCs w:val="26"/>
              </w:rPr>
            </w:pPr>
            <w:r w:rsidRPr="000325B9">
              <w:rPr>
                <w:sz w:val="26"/>
                <w:szCs w:val="26"/>
              </w:rPr>
              <w:t xml:space="preserve"> 5.</w:t>
            </w:r>
          </w:p>
        </w:tc>
        <w:tc>
          <w:tcPr>
            <w:tcW w:w="3732" w:type="dxa"/>
            <w:tcBorders>
              <w:top w:val="single" w:sz="4" w:space="0" w:color="auto"/>
              <w:left w:val="single" w:sz="4" w:space="0" w:color="auto"/>
              <w:bottom w:val="single" w:sz="4" w:space="0" w:color="auto"/>
              <w:right w:val="single" w:sz="4" w:space="0" w:color="auto"/>
            </w:tcBorders>
            <w:hideMark/>
          </w:tcPr>
          <w:p w:rsidR="000325B9" w:rsidRPr="000325B9" w:rsidRDefault="000325B9" w:rsidP="000325B9">
            <w:pPr>
              <w:rPr>
                <w:sz w:val="26"/>
                <w:szCs w:val="26"/>
              </w:rPr>
            </w:pPr>
            <w:r w:rsidRPr="000325B9">
              <w:rPr>
                <w:sz w:val="26"/>
                <w:szCs w:val="26"/>
              </w:rPr>
              <w:t xml:space="preserve">Погребение </w:t>
            </w:r>
          </w:p>
        </w:tc>
        <w:tc>
          <w:tcPr>
            <w:tcW w:w="6006" w:type="dxa"/>
            <w:tcBorders>
              <w:top w:val="single" w:sz="4" w:space="0" w:color="auto"/>
              <w:left w:val="single" w:sz="4" w:space="0" w:color="auto"/>
              <w:bottom w:val="single" w:sz="4" w:space="0" w:color="auto"/>
              <w:right w:val="single" w:sz="4" w:space="0" w:color="auto"/>
            </w:tcBorders>
            <w:hideMark/>
          </w:tcPr>
          <w:p w:rsidR="000325B9" w:rsidRPr="000325B9" w:rsidRDefault="000325B9" w:rsidP="000325B9">
            <w:pPr>
              <w:jc w:val="both"/>
              <w:rPr>
                <w:sz w:val="26"/>
                <w:szCs w:val="26"/>
              </w:rPr>
            </w:pPr>
            <w:r w:rsidRPr="000325B9">
              <w:rPr>
                <w:sz w:val="26"/>
                <w:szCs w:val="26"/>
              </w:rPr>
              <w:t>Рытье стандартной могилы с расчисткой места захоронения от снега в зимнее время.</w:t>
            </w:r>
          </w:p>
          <w:p w:rsidR="000325B9" w:rsidRPr="000325B9" w:rsidRDefault="000325B9" w:rsidP="000325B9">
            <w:pPr>
              <w:jc w:val="both"/>
              <w:rPr>
                <w:sz w:val="26"/>
                <w:szCs w:val="26"/>
              </w:rPr>
            </w:pPr>
            <w:r w:rsidRPr="000325B9">
              <w:rPr>
                <w:sz w:val="26"/>
                <w:szCs w:val="26"/>
              </w:rPr>
              <w:t>Снятие гроба  с телом  умершего  с автокатафалка и перенос до места захоронения. Забивка крышки гроба и опускание гроба в могилу.</w:t>
            </w:r>
          </w:p>
          <w:p w:rsidR="000325B9" w:rsidRPr="000325B9" w:rsidRDefault="000325B9" w:rsidP="000325B9">
            <w:pPr>
              <w:jc w:val="both"/>
              <w:rPr>
                <w:sz w:val="26"/>
                <w:szCs w:val="26"/>
              </w:rPr>
            </w:pPr>
            <w:r w:rsidRPr="000325B9">
              <w:rPr>
                <w:sz w:val="26"/>
                <w:szCs w:val="26"/>
              </w:rPr>
              <w:t>Засыпка могилы и устройство надмогильного холма. Установка креста с регистрационной табличкой на могиле.</w:t>
            </w:r>
          </w:p>
        </w:tc>
      </w:tr>
    </w:tbl>
    <w:p w:rsidR="00E2072F" w:rsidRPr="00DB6F27" w:rsidRDefault="00E2072F" w:rsidP="00D45116">
      <w:pPr>
        <w:rPr>
          <w:rFonts w:ascii="Arial" w:hAnsi="Arial" w:cs="Arial"/>
        </w:rPr>
      </w:pPr>
    </w:p>
    <w:p w:rsidR="000325B9" w:rsidRPr="000325B9" w:rsidRDefault="009C24D8" w:rsidP="000325B9">
      <w:pPr>
        <w:keepNext/>
        <w:overflowPunct w:val="0"/>
        <w:autoSpaceDE w:val="0"/>
        <w:autoSpaceDN w:val="0"/>
        <w:adjustRightInd w:val="0"/>
        <w:jc w:val="center"/>
        <w:outlineLvl w:val="1"/>
        <w:rPr>
          <w:rFonts w:ascii="Arial" w:hAnsi="Arial" w:cs="Arial"/>
          <w:b/>
        </w:rPr>
      </w:pPr>
      <w:r>
        <w:rPr>
          <w:rFonts w:ascii="Arial" w:hAnsi="Arial" w:cs="Arial"/>
        </w:rPr>
        <w:t xml:space="preserve"> </w:t>
      </w:r>
      <w:r w:rsidR="000325B9" w:rsidRPr="000325B9">
        <w:rPr>
          <w:rFonts w:ascii="Arial" w:hAnsi="Arial" w:cs="Arial"/>
          <w:b/>
        </w:rPr>
        <w:t xml:space="preserve">АДМИНИСТРАЦИЯ НОВОКУЛИКОВСКОГО СЕЛЬСОВЕТА </w:t>
      </w:r>
    </w:p>
    <w:p w:rsidR="000325B9" w:rsidRPr="000325B9" w:rsidRDefault="000325B9" w:rsidP="000325B9">
      <w:pPr>
        <w:keepNext/>
        <w:overflowPunct w:val="0"/>
        <w:autoSpaceDE w:val="0"/>
        <w:autoSpaceDN w:val="0"/>
        <w:adjustRightInd w:val="0"/>
        <w:jc w:val="center"/>
        <w:outlineLvl w:val="1"/>
        <w:rPr>
          <w:rFonts w:ascii="Arial" w:hAnsi="Arial" w:cs="Arial"/>
          <w:b/>
        </w:rPr>
      </w:pPr>
      <w:r w:rsidRPr="000325B9">
        <w:rPr>
          <w:rFonts w:ascii="Arial" w:hAnsi="Arial" w:cs="Arial"/>
          <w:b/>
        </w:rPr>
        <w:t>ВЕНГЕРОВСКОГО РАЙОНА НОВОСИБИРСКОЙ ОБЛАСТИ</w:t>
      </w:r>
    </w:p>
    <w:p w:rsidR="000325B9" w:rsidRPr="000325B9" w:rsidRDefault="000325B9" w:rsidP="009C24D8">
      <w:pPr>
        <w:rPr>
          <w:rFonts w:ascii="Arial" w:hAnsi="Arial" w:cs="Arial"/>
          <w:b/>
        </w:rPr>
      </w:pPr>
    </w:p>
    <w:p w:rsidR="000325B9" w:rsidRPr="000325B9" w:rsidRDefault="000325B9" w:rsidP="000325B9">
      <w:pPr>
        <w:jc w:val="center"/>
        <w:rPr>
          <w:rFonts w:ascii="Arial" w:hAnsi="Arial" w:cs="Arial"/>
          <w:b/>
        </w:rPr>
      </w:pPr>
      <w:r w:rsidRPr="000325B9">
        <w:rPr>
          <w:rFonts w:ascii="Arial" w:hAnsi="Arial" w:cs="Arial"/>
          <w:b/>
        </w:rPr>
        <w:t xml:space="preserve">ПОСТАНОВЛЕНИЕ </w:t>
      </w:r>
    </w:p>
    <w:p w:rsidR="000325B9" w:rsidRPr="000325B9" w:rsidRDefault="000325B9" w:rsidP="000325B9">
      <w:pPr>
        <w:jc w:val="center"/>
        <w:rPr>
          <w:rFonts w:ascii="Arial" w:hAnsi="Arial" w:cs="Arial"/>
        </w:rPr>
      </w:pPr>
    </w:p>
    <w:p w:rsidR="000325B9" w:rsidRPr="000325B9" w:rsidRDefault="000325B9" w:rsidP="009C24D8">
      <w:pPr>
        <w:tabs>
          <w:tab w:val="left" w:pos="4145"/>
        </w:tabs>
        <w:spacing w:after="160"/>
        <w:ind w:right="44"/>
        <w:rPr>
          <w:rFonts w:ascii="Arial" w:hAnsi="Arial" w:cs="Arial"/>
        </w:rPr>
      </w:pPr>
      <w:r w:rsidRPr="000325B9">
        <w:rPr>
          <w:rFonts w:ascii="Arial" w:hAnsi="Arial" w:cs="Arial"/>
        </w:rPr>
        <w:t xml:space="preserve">"30" мая 2018 г.                  </w:t>
      </w:r>
      <w:r w:rsidR="009C24D8">
        <w:rPr>
          <w:rFonts w:ascii="Arial" w:hAnsi="Arial" w:cs="Arial"/>
        </w:rPr>
        <w:t xml:space="preserve">      </w:t>
      </w:r>
      <w:r w:rsidRPr="000325B9">
        <w:rPr>
          <w:rFonts w:ascii="Arial" w:hAnsi="Arial" w:cs="Arial"/>
        </w:rPr>
        <w:t xml:space="preserve">     </w:t>
      </w:r>
      <w:proofErr w:type="gramStart"/>
      <w:r w:rsidRPr="000325B9">
        <w:rPr>
          <w:rFonts w:ascii="Arial" w:eastAsia="Calibri" w:hAnsi="Arial" w:cs="Arial"/>
          <w:lang w:eastAsia="en-US"/>
        </w:rPr>
        <w:t>с</w:t>
      </w:r>
      <w:proofErr w:type="gramEnd"/>
      <w:r w:rsidRPr="000325B9">
        <w:rPr>
          <w:rFonts w:ascii="Arial" w:eastAsia="Calibri" w:hAnsi="Arial" w:cs="Arial"/>
          <w:lang w:eastAsia="en-US"/>
        </w:rPr>
        <w:t xml:space="preserve">. Новые Кулики                     </w:t>
      </w:r>
      <w:r w:rsidR="009C24D8">
        <w:rPr>
          <w:rFonts w:ascii="Arial" w:eastAsia="Calibri" w:hAnsi="Arial" w:cs="Arial"/>
          <w:lang w:eastAsia="en-US"/>
        </w:rPr>
        <w:t xml:space="preserve"> </w:t>
      </w:r>
      <w:r w:rsidRPr="000325B9">
        <w:rPr>
          <w:rFonts w:ascii="Arial" w:eastAsia="Calibri" w:hAnsi="Arial" w:cs="Arial"/>
          <w:lang w:eastAsia="en-US"/>
        </w:rPr>
        <w:t xml:space="preserve">                         </w:t>
      </w:r>
      <w:r w:rsidRPr="000325B9">
        <w:rPr>
          <w:rFonts w:ascii="Arial" w:hAnsi="Arial" w:cs="Arial"/>
        </w:rPr>
        <w:t>№ 25</w:t>
      </w:r>
    </w:p>
    <w:p w:rsidR="000325B9" w:rsidRPr="000325B9" w:rsidRDefault="000325B9" w:rsidP="009C24D8">
      <w:pPr>
        <w:jc w:val="center"/>
        <w:rPr>
          <w:rFonts w:ascii="Arial" w:hAnsi="Arial" w:cs="Arial"/>
        </w:rPr>
      </w:pPr>
      <w:r w:rsidRPr="000325B9">
        <w:rPr>
          <w:rFonts w:ascii="Arial" w:hAnsi="Arial" w:cs="Arial"/>
        </w:rPr>
        <w:t>О внесении изменений в постановление администрации Новокуликовского сельсовета Венгеровского района Новосибирской области от 22.01.2018</w:t>
      </w:r>
      <w:r w:rsidRPr="000325B9">
        <w:rPr>
          <w:rFonts w:ascii="Arial" w:hAnsi="Arial" w:cs="Arial"/>
          <w:color w:val="000000"/>
        </w:rPr>
        <w:t xml:space="preserve"> № 2 </w:t>
      </w:r>
      <w:r w:rsidRPr="000325B9">
        <w:rPr>
          <w:rFonts w:ascii="Arial" w:hAnsi="Arial" w:cs="Arial"/>
        </w:rPr>
        <w:t>"Об обеспечении первичных мер пожарной безопасности в границах Новокуликовского сельсовета Венгеровского района Новосибирской области"</w:t>
      </w:r>
    </w:p>
    <w:p w:rsidR="000325B9" w:rsidRPr="000325B9" w:rsidRDefault="000325B9" w:rsidP="000325B9">
      <w:pPr>
        <w:ind w:firstLine="567"/>
        <w:jc w:val="both"/>
        <w:rPr>
          <w:rFonts w:ascii="Arial" w:hAnsi="Arial" w:cs="Arial"/>
        </w:rPr>
      </w:pPr>
      <w:r w:rsidRPr="000325B9">
        <w:rPr>
          <w:rFonts w:ascii="Arial" w:hAnsi="Arial" w:cs="Arial"/>
        </w:rPr>
        <w:lastRenderedPageBreak/>
        <w:t xml:space="preserve">В соответствии с Федеральным законом №131-ФЗ от 06.10.2003 "Об общих принципах организации местного самоуправления в Российской Федерации", на основании протеста прокуратуры Венгеровского района Новосибирской области от 16.05.2018 № 10-193в-13, </w:t>
      </w:r>
    </w:p>
    <w:p w:rsidR="000325B9" w:rsidRPr="000325B9" w:rsidRDefault="000325B9" w:rsidP="000325B9">
      <w:pPr>
        <w:jc w:val="center"/>
        <w:rPr>
          <w:rFonts w:ascii="Arial" w:hAnsi="Arial" w:cs="Arial"/>
          <w:b/>
        </w:rPr>
      </w:pPr>
      <w:r w:rsidRPr="000325B9">
        <w:rPr>
          <w:rFonts w:ascii="Arial" w:hAnsi="Arial" w:cs="Arial"/>
          <w:b/>
        </w:rPr>
        <w:t>ПОСТАНОВЛЯЮ:</w:t>
      </w:r>
    </w:p>
    <w:p w:rsidR="000325B9" w:rsidRPr="000325B9" w:rsidRDefault="000325B9" w:rsidP="000325B9">
      <w:pPr>
        <w:ind w:firstLine="567"/>
        <w:jc w:val="both"/>
        <w:rPr>
          <w:rFonts w:ascii="Arial" w:eastAsia="Calibri" w:hAnsi="Arial" w:cs="Arial"/>
          <w:lang w:eastAsia="en-US"/>
        </w:rPr>
      </w:pPr>
      <w:r w:rsidRPr="000325B9">
        <w:rPr>
          <w:rFonts w:ascii="Arial" w:eastAsia="Calibri" w:hAnsi="Arial" w:cs="Arial"/>
          <w:lang w:eastAsia="en-US"/>
        </w:rPr>
        <w:t>1. Внести в постановление администрации Новокуликовского сельсовета</w:t>
      </w:r>
      <w:r w:rsidRPr="000325B9">
        <w:rPr>
          <w:rFonts w:ascii="Arial" w:hAnsi="Arial" w:cs="Arial"/>
        </w:rPr>
        <w:t xml:space="preserve"> Венгеровского района Новосибирской области от 22.01.2018</w:t>
      </w:r>
      <w:r w:rsidRPr="000325B9">
        <w:rPr>
          <w:rFonts w:ascii="Arial" w:hAnsi="Arial" w:cs="Arial"/>
          <w:color w:val="000000"/>
        </w:rPr>
        <w:t xml:space="preserve"> № 2 </w:t>
      </w:r>
      <w:r w:rsidRPr="000325B9">
        <w:rPr>
          <w:rFonts w:ascii="Arial" w:hAnsi="Arial" w:cs="Arial"/>
        </w:rPr>
        <w:t xml:space="preserve">"Об обеспечении первичных мер пожарной безопасности в границах Новокуликовского сельсовета Венгеровского района Новосибирской области" </w:t>
      </w:r>
      <w:r w:rsidRPr="000325B9">
        <w:rPr>
          <w:rFonts w:ascii="Arial" w:eastAsia="Calibri" w:hAnsi="Arial" w:cs="Arial"/>
          <w:lang w:eastAsia="en-US"/>
        </w:rPr>
        <w:t>следующие изменения:</w:t>
      </w:r>
    </w:p>
    <w:p w:rsidR="000325B9" w:rsidRPr="000325B9" w:rsidRDefault="000325B9" w:rsidP="000325B9">
      <w:pPr>
        <w:ind w:firstLine="567"/>
        <w:jc w:val="both"/>
        <w:rPr>
          <w:rFonts w:ascii="Arial" w:hAnsi="Arial" w:cs="Arial"/>
        </w:rPr>
      </w:pPr>
      <w:r w:rsidRPr="000325B9">
        <w:rPr>
          <w:rFonts w:ascii="Arial" w:eastAsia="Calibri" w:hAnsi="Arial" w:cs="Arial"/>
          <w:lang w:eastAsia="en-US"/>
        </w:rPr>
        <w:t>1.1. В Положение</w:t>
      </w:r>
      <w:r w:rsidRPr="000325B9">
        <w:rPr>
          <w:rFonts w:ascii="Arial" w:hAnsi="Arial" w:cs="Arial"/>
        </w:rPr>
        <w:t xml:space="preserve"> об обеспечении первичных мер пожарной безопасности в границах Новокуликовского сельсовета Венгеровского района Новосибирской области:</w:t>
      </w:r>
    </w:p>
    <w:p w:rsidR="000325B9" w:rsidRPr="000325B9" w:rsidRDefault="000325B9" w:rsidP="000325B9">
      <w:pPr>
        <w:ind w:firstLine="567"/>
        <w:jc w:val="both"/>
        <w:rPr>
          <w:rFonts w:ascii="Arial" w:hAnsi="Arial" w:cs="Arial"/>
        </w:rPr>
      </w:pPr>
      <w:r w:rsidRPr="000325B9">
        <w:rPr>
          <w:rFonts w:ascii="Arial" w:hAnsi="Arial" w:cs="Arial"/>
        </w:rPr>
        <w:t>1.1.1. В пункте 2.2.4. слово "главы"- заменить словом «администрации».</w:t>
      </w:r>
    </w:p>
    <w:p w:rsidR="000325B9" w:rsidRPr="000325B9" w:rsidRDefault="000325B9" w:rsidP="009C24D8">
      <w:pPr>
        <w:ind w:firstLine="567"/>
        <w:jc w:val="both"/>
        <w:rPr>
          <w:rFonts w:ascii="Arial" w:hAnsi="Arial" w:cs="Arial"/>
        </w:rPr>
      </w:pPr>
      <w:r w:rsidRPr="000325B9">
        <w:rPr>
          <w:rFonts w:ascii="Arial" w:hAnsi="Arial" w:cs="Arial"/>
          <w:shd w:val="clear" w:color="auto" w:fill="FFFFFF"/>
        </w:rPr>
        <w:t xml:space="preserve">2. </w:t>
      </w:r>
      <w:r w:rsidRPr="000325B9">
        <w:rPr>
          <w:rFonts w:ascii="Arial" w:hAnsi="Arial" w:cs="Arial"/>
        </w:rPr>
        <w:t>Опубликовать настоящее постановление в периодическом печатном издании "Вестник Новокуликовского сельсовета Венгеровского района Новосибирской области" и разместить на официальном сайте администрации Новокуликовского сельсовета Венгеровского района Новосибирской области в сети "Интернет".</w:t>
      </w:r>
    </w:p>
    <w:p w:rsidR="000325B9" w:rsidRPr="000325B9" w:rsidRDefault="000325B9" w:rsidP="000325B9">
      <w:pPr>
        <w:jc w:val="both"/>
        <w:rPr>
          <w:rFonts w:ascii="Arial" w:eastAsia="Calibri" w:hAnsi="Arial" w:cs="Arial"/>
          <w:lang w:eastAsia="en-US"/>
        </w:rPr>
      </w:pPr>
    </w:p>
    <w:p w:rsidR="000325B9" w:rsidRPr="000325B9" w:rsidRDefault="000325B9" w:rsidP="000325B9">
      <w:pPr>
        <w:rPr>
          <w:rFonts w:ascii="Arial" w:eastAsia="Calibri" w:hAnsi="Arial" w:cs="Arial"/>
          <w:lang w:eastAsia="en-US"/>
        </w:rPr>
      </w:pPr>
      <w:r w:rsidRPr="000325B9">
        <w:rPr>
          <w:rFonts w:ascii="Arial" w:eastAsia="Calibri" w:hAnsi="Arial" w:cs="Arial"/>
          <w:lang w:eastAsia="en-US"/>
        </w:rPr>
        <w:t xml:space="preserve">Глава Новокуликовского сельсовета           </w:t>
      </w:r>
    </w:p>
    <w:p w:rsidR="000325B9" w:rsidRPr="000325B9" w:rsidRDefault="000325B9" w:rsidP="000325B9">
      <w:pPr>
        <w:rPr>
          <w:rFonts w:ascii="Arial" w:eastAsia="Calibri" w:hAnsi="Arial" w:cs="Arial"/>
          <w:lang w:eastAsia="en-US"/>
        </w:rPr>
      </w:pPr>
      <w:r w:rsidRPr="000325B9">
        <w:rPr>
          <w:rFonts w:ascii="Arial" w:eastAsia="Calibri" w:hAnsi="Arial" w:cs="Arial"/>
          <w:lang w:eastAsia="en-US"/>
        </w:rPr>
        <w:t xml:space="preserve">Венгеровского района Новосибирской области </w:t>
      </w:r>
      <w:r w:rsidR="009C24D8">
        <w:rPr>
          <w:rFonts w:ascii="Arial" w:eastAsia="Calibri" w:hAnsi="Arial" w:cs="Arial"/>
          <w:lang w:eastAsia="en-US"/>
        </w:rPr>
        <w:t xml:space="preserve">     </w:t>
      </w:r>
      <w:r w:rsidRPr="000325B9">
        <w:rPr>
          <w:rFonts w:ascii="Arial" w:eastAsia="Calibri" w:hAnsi="Arial" w:cs="Arial"/>
          <w:lang w:eastAsia="en-US"/>
        </w:rPr>
        <w:t xml:space="preserve">                                А. А. Дылкина</w:t>
      </w:r>
    </w:p>
    <w:p w:rsidR="000325B9" w:rsidRPr="000325B9" w:rsidRDefault="000325B9" w:rsidP="000325B9">
      <w:pPr>
        <w:spacing w:after="160" w:line="252" w:lineRule="auto"/>
        <w:rPr>
          <w:rFonts w:ascii="Calibri" w:eastAsia="Calibri" w:hAnsi="Calibri"/>
          <w:sz w:val="22"/>
          <w:szCs w:val="22"/>
          <w:lang w:eastAsia="en-US"/>
        </w:rPr>
      </w:pPr>
    </w:p>
    <w:p w:rsidR="000325B9" w:rsidRPr="000325B9" w:rsidRDefault="000325B9" w:rsidP="000325B9">
      <w:pPr>
        <w:widowControl w:val="0"/>
        <w:autoSpaceDE w:val="0"/>
        <w:autoSpaceDN w:val="0"/>
        <w:ind w:left="4956" w:firstLine="720"/>
        <w:jc w:val="both"/>
        <w:rPr>
          <w:rFonts w:ascii="Arial" w:hAnsi="Arial" w:cs="Arial"/>
        </w:rPr>
      </w:pPr>
      <w:r w:rsidRPr="000325B9">
        <w:rPr>
          <w:rFonts w:ascii="Arial" w:hAnsi="Arial" w:cs="Arial"/>
        </w:rPr>
        <w:t>Приложение № 1</w:t>
      </w:r>
    </w:p>
    <w:p w:rsidR="000325B9" w:rsidRPr="000325B9" w:rsidRDefault="000325B9" w:rsidP="000325B9">
      <w:pPr>
        <w:widowControl w:val="0"/>
        <w:autoSpaceDE w:val="0"/>
        <w:autoSpaceDN w:val="0"/>
        <w:ind w:left="4956" w:firstLine="720"/>
        <w:jc w:val="both"/>
        <w:rPr>
          <w:rFonts w:ascii="Arial" w:hAnsi="Arial" w:cs="Arial"/>
        </w:rPr>
      </w:pPr>
      <w:r w:rsidRPr="000325B9">
        <w:rPr>
          <w:rFonts w:ascii="Arial" w:hAnsi="Arial" w:cs="Arial"/>
        </w:rPr>
        <w:t>к постановлению администрации</w:t>
      </w:r>
    </w:p>
    <w:p w:rsidR="000325B9" w:rsidRPr="000325B9" w:rsidRDefault="000325B9" w:rsidP="000325B9">
      <w:pPr>
        <w:widowControl w:val="0"/>
        <w:autoSpaceDE w:val="0"/>
        <w:autoSpaceDN w:val="0"/>
        <w:ind w:left="4956" w:firstLine="720"/>
        <w:jc w:val="both"/>
        <w:rPr>
          <w:rFonts w:ascii="Arial" w:hAnsi="Arial" w:cs="Arial"/>
        </w:rPr>
      </w:pPr>
      <w:r w:rsidRPr="000325B9">
        <w:rPr>
          <w:rFonts w:ascii="Arial" w:hAnsi="Arial" w:cs="Arial"/>
        </w:rPr>
        <w:t>Новокуликовского сельсовета</w:t>
      </w:r>
    </w:p>
    <w:p w:rsidR="000325B9" w:rsidRPr="000325B9" w:rsidRDefault="000325B9" w:rsidP="000325B9">
      <w:pPr>
        <w:widowControl w:val="0"/>
        <w:autoSpaceDE w:val="0"/>
        <w:autoSpaceDN w:val="0"/>
        <w:ind w:left="4956" w:firstLine="720"/>
        <w:jc w:val="both"/>
        <w:rPr>
          <w:rFonts w:ascii="Arial" w:hAnsi="Arial" w:cs="Arial"/>
        </w:rPr>
      </w:pPr>
      <w:r w:rsidRPr="000325B9">
        <w:rPr>
          <w:rFonts w:ascii="Arial" w:hAnsi="Arial" w:cs="Arial"/>
        </w:rPr>
        <w:t>Венгеровского района</w:t>
      </w:r>
    </w:p>
    <w:p w:rsidR="000325B9" w:rsidRPr="000325B9" w:rsidRDefault="000325B9" w:rsidP="000325B9">
      <w:pPr>
        <w:widowControl w:val="0"/>
        <w:autoSpaceDE w:val="0"/>
        <w:autoSpaceDN w:val="0"/>
        <w:ind w:left="4956" w:firstLine="720"/>
        <w:jc w:val="both"/>
        <w:rPr>
          <w:rFonts w:ascii="Arial" w:hAnsi="Arial" w:cs="Arial"/>
        </w:rPr>
      </w:pPr>
      <w:r w:rsidRPr="000325B9">
        <w:rPr>
          <w:rFonts w:ascii="Arial" w:hAnsi="Arial" w:cs="Arial"/>
        </w:rPr>
        <w:t>Новосибирской области</w:t>
      </w:r>
    </w:p>
    <w:p w:rsidR="000325B9" w:rsidRPr="000325B9" w:rsidRDefault="000325B9" w:rsidP="000325B9">
      <w:pPr>
        <w:widowControl w:val="0"/>
        <w:autoSpaceDE w:val="0"/>
        <w:autoSpaceDN w:val="0"/>
        <w:ind w:left="4956" w:firstLine="720"/>
        <w:jc w:val="both"/>
        <w:rPr>
          <w:rFonts w:ascii="Arial" w:hAnsi="Arial" w:cs="Arial"/>
        </w:rPr>
      </w:pPr>
      <w:r w:rsidRPr="000325B9">
        <w:rPr>
          <w:rFonts w:ascii="Arial" w:hAnsi="Arial" w:cs="Arial"/>
        </w:rPr>
        <w:t>от 22.01.2018 № 2</w:t>
      </w:r>
    </w:p>
    <w:p w:rsidR="000325B9" w:rsidRPr="000325B9" w:rsidRDefault="000325B9" w:rsidP="000325B9">
      <w:pPr>
        <w:widowControl w:val="0"/>
        <w:autoSpaceDE w:val="0"/>
        <w:autoSpaceDN w:val="0"/>
        <w:jc w:val="both"/>
        <w:rPr>
          <w:rFonts w:ascii="Arial" w:hAnsi="Arial" w:cs="Arial"/>
        </w:rPr>
      </w:pPr>
    </w:p>
    <w:p w:rsidR="000325B9" w:rsidRPr="000325B9" w:rsidRDefault="000325B9" w:rsidP="000325B9">
      <w:pPr>
        <w:widowControl w:val="0"/>
        <w:autoSpaceDE w:val="0"/>
        <w:autoSpaceDN w:val="0"/>
        <w:jc w:val="center"/>
        <w:rPr>
          <w:rFonts w:ascii="Arial" w:hAnsi="Arial" w:cs="Arial"/>
        </w:rPr>
      </w:pPr>
      <w:bookmarkStart w:id="2" w:name="P51"/>
      <w:bookmarkEnd w:id="2"/>
      <w:r w:rsidRPr="000325B9">
        <w:rPr>
          <w:rFonts w:ascii="Arial" w:hAnsi="Arial" w:cs="Arial"/>
        </w:rPr>
        <w:t>ПОЛОЖЕНИЕ</w:t>
      </w:r>
    </w:p>
    <w:p w:rsidR="000325B9" w:rsidRPr="000325B9" w:rsidRDefault="000325B9" w:rsidP="000325B9">
      <w:pPr>
        <w:widowControl w:val="0"/>
        <w:autoSpaceDE w:val="0"/>
        <w:autoSpaceDN w:val="0"/>
        <w:jc w:val="center"/>
        <w:rPr>
          <w:rFonts w:ascii="Arial" w:hAnsi="Arial" w:cs="Arial"/>
        </w:rPr>
      </w:pPr>
      <w:r w:rsidRPr="000325B9">
        <w:rPr>
          <w:rFonts w:ascii="Arial" w:hAnsi="Arial" w:cs="Arial"/>
        </w:rPr>
        <w:t>об обеспечении первичных мер пожарной безопасности в границах Новокуликовского сельсовета Венгеровского района Новосибирской области</w:t>
      </w:r>
    </w:p>
    <w:p w:rsidR="000325B9" w:rsidRPr="000325B9" w:rsidRDefault="000325B9" w:rsidP="000325B9">
      <w:pPr>
        <w:widowControl w:val="0"/>
        <w:autoSpaceDE w:val="0"/>
        <w:autoSpaceDN w:val="0"/>
        <w:jc w:val="center"/>
        <w:rPr>
          <w:rFonts w:ascii="Arial" w:hAnsi="Arial" w:cs="Arial"/>
          <w:i/>
        </w:rPr>
      </w:pPr>
      <w:r w:rsidRPr="000325B9">
        <w:rPr>
          <w:rFonts w:ascii="Arial" w:hAnsi="Arial" w:cs="Arial"/>
        </w:rPr>
        <w:t>(С изменениями от 30.05.2018 года)</w:t>
      </w:r>
    </w:p>
    <w:p w:rsidR="000325B9" w:rsidRPr="000325B9" w:rsidRDefault="000325B9" w:rsidP="000325B9">
      <w:pPr>
        <w:widowControl w:val="0"/>
        <w:autoSpaceDE w:val="0"/>
        <w:autoSpaceDN w:val="0"/>
        <w:jc w:val="center"/>
        <w:rPr>
          <w:rFonts w:ascii="Arial" w:hAnsi="Arial" w:cs="Arial"/>
        </w:rPr>
      </w:pPr>
    </w:p>
    <w:p w:rsidR="000325B9" w:rsidRPr="000325B9" w:rsidRDefault="000325B9" w:rsidP="000325B9">
      <w:pPr>
        <w:widowControl w:val="0"/>
        <w:autoSpaceDE w:val="0"/>
        <w:autoSpaceDN w:val="0"/>
        <w:jc w:val="center"/>
        <w:rPr>
          <w:rFonts w:ascii="Arial" w:hAnsi="Arial" w:cs="Arial"/>
        </w:rPr>
      </w:pPr>
      <w:r w:rsidRPr="000325B9">
        <w:rPr>
          <w:rFonts w:ascii="Arial" w:hAnsi="Arial" w:cs="Arial"/>
        </w:rPr>
        <w:t>1. Общие положения</w:t>
      </w:r>
    </w:p>
    <w:p w:rsidR="000325B9" w:rsidRPr="000325B9" w:rsidRDefault="000325B9" w:rsidP="000325B9">
      <w:pPr>
        <w:widowControl w:val="0"/>
        <w:autoSpaceDE w:val="0"/>
        <w:autoSpaceDN w:val="0"/>
        <w:jc w:val="both"/>
        <w:rPr>
          <w:rFonts w:ascii="Arial" w:hAnsi="Arial" w:cs="Arial"/>
        </w:rPr>
      </w:pPr>
    </w:p>
    <w:p w:rsidR="000325B9" w:rsidRPr="000325B9" w:rsidRDefault="000325B9" w:rsidP="000325B9">
      <w:pPr>
        <w:widowControl w:val="0"/>
        <w:autoSpaceDE w:val="0"/>
        <w:autoSpaceDN w:val="0"/>
        <w:ind w:firstLine="720"/>
        <w:jc w:val="both"/>
        <w:rPr>
          <w:rFonts w:ascii="Arial" w:hAnsi="Arial" w:cs="Arial"/>
        </w:rPr>
      </w:pPr>
      <w:r w:rsidRPr="000325B9">
        <w:rPr>
          <w:rFonts w:ascii="Arial" w:hAnsi="Arial" w:cs="Arial"/>
        </w:rPr>
        <w:t>1.1. </w:t>
      </w:r>
      <w:proofErr w:type="gramStart"/>
      <w:r w:rsidRPr="000325B9">
        <w:rPr>
          <w:rFonts w:ascii="Arial" w:hAnsi="Arial" w:cs="Arial"/>
        </w:rPr>
        <w:t xml:space="preserve">Положение об обеспечении первичных мер пожарной безопасности в границах Новокуликовского сельсовета Венгеровского района Новосибирской области (далее - Положение) разработано в соответствии с Федеральными законами от 21.12.1994 </w:t>
      </w:r>
      <w:hyperlink r:id="rId9" w:history="1">
        <w:r w:rsidRPr="000325B9">
          <w:rPr>
            <w:rFonts w:ascii="Arial" w:hAnsi="Arial" w:cs="Arial"/>
          </w:rPr>
          <w:t>№ 69-ФЗ</w:t>
        </w:r>
      </w:hyperlink>
      <w:r w:rsidRPr="000325B9">
        <w:rPr>
          <w:rFonts w:ascii="Arial" w:hAnsi="Arial" w:cs="Arial"/>
        </w:rPr>
        <w:t xml:space="preserve"> «О пожарной безопасности», от 06.10.2003 </w:t>
      </w:r>
      <w:hyperlink r:id="rId10" w:history="1">
        <w:r w:rsidRPr="000325B9">
          <w:rPr>
            <w:rFonts w:ascii="Arial" w:hAnsi="Arial" w:cs="Arial"/>
          </w:rPr>
          <w:t>№ 131-ФЗ</w:t>
        </w:r>
      </w:hyperlink>
      <w:r w:rsidRPr="000325B9">
        <w:rPr>
          <w:rFonts w:ascii="Arial" w:hAnsi="Arial" w:cs="Arial"/>
        </w:rPr>
        <w:t xml:space="preserve"> «Об общих принципах организации местного самоуправления в Российской Федерации», от 22.07.2008 </w:t>
      </w:r>
      <w:hyperlink r:id="rId11" w:history="1">
        <w:r w:rsidRPr="000325B9">
          <w:rPr>
            <w:rFonts w:ascii="Arial" w:hAnsi="Arial" w:cs="Arial"/>
          </w:rPr>
          <w:t>№ 123-ФЗ</w:t>
        </w:r>
      </w:hyperlink>
      <w:r w:rsidRPr="000325B9">
        <w:rPr>
          <w:rFonts w:ascii="Arial" w:hAnsi="Arial" w:cs="Arial"/>
        </w:rPr>
        <w:t xml:space="preserve"> «Технический регламент о требованиях пожарной безопасности», постановлением Правительства Российской Федерации от 25.04.2012 № 390 «О противопожарном режиме</w:t>
      </w:r>
      <w:proofErr w:type="gramEnd"/>
      <w:r w:rsidRPr="000325B9">
        <w:rPr>
          <w:rFonts w:ascii="Arial" w:hAnsi="Arial" w:cs="Arial"/>
        </w:rPr>
        <w:t>», в целях предотвращения пожаров, спасения людей и имущества от пожаров.</w:t>
      </w:r>
    </w:p>
    <w:p w:rsidR="000325B9" w:rsidRPr="000325B9" w:rsidRDefault="000325B9" w:rsidP="000325B9">
      <w:pPr>
        <w:widowControl w:val="0"/>
        <w:autoSpaceDE w:val="0"/>
        <w:autoSpaceDN w:val="0"/>
        <w:ind w:firstLine="720"/>
        <w:jc w:val="both"/>
        <w:rPr>
          <w:rFonts w:ascii="Arial" w:hAnsi="Arial" w:cs="Arial"/>
        </w:rPr>
      </w:pPr>
      <w:r w:rsidRPr="000325B9">
        <w:rPr>
          <w:rFonts w:ascii="Arial" w:hAnsi="Arial" w:cs="Arial"/>
        </w:rPr>
        <w:t>1.2. Положение устанавливает основные задачи и направления деятельности администрации Новокуликовского сельсовета Венгеровского района Новосибирской области (далее - администрация) по обеспечению первичных мер пожарной безопасности, их финансовое обеспечение, а также управление системой обеспечения первичных мер пожарной безопасности.</w:t>
      </w:r>
    </w:p>
    <w:p w:rsidR="000325B9" w:rsidRPr="000325B9" w:rsidRDefault="000325B9" w:rsidP="000325B9">
      <w:pPr>
        <w:widowControl w:val="0"/>
        <w:autoSpaceDE w:val="0"/>
        <w:autoSpaceDN w:val="0"/>
        <w:ind w:firstLine="720"/>
        <w:jc w:val="both"/>
        <w:rPr>
          <w:rFonts w:ascii="Arial" w:hAnsi="Arial" w:cs="Arial"/>
        </w:rPr>
      </w:pPr>
    </w:p>
    <w:p w:rsidR="000325B9" w:rsidRPr="000325B9" w:rsidRDefault="000325B9" w:rsidP="000325B9">
      <w:pPr>
        <w:widowControl w:val="0"/>
        <w:autoSpaceDE w:val="0"/>
        <w:autoSpaceDN w:val="0"/>
        <w:ind w:firstLine="720"/>
        <w:jc w:val="center"/>
        <w:rPr>
          <w:rFonts w:ascii="Arial" w:hAnsi="Arial" w:cs="Arial"/>
        </w:rPr>
      </w:pPr>
      <w:r w:rsidRPr="000325B9">
        <w:rPr>
          <w:rFonts w:ascii="Arial" w:hAnsi="Arial" w:cs="Arial"/>
        </w:rPr>
        <w:lastRenderedPageBreak/>
        <w:t>2. Основные задачи и направления деятельности администрации</w:t>
      </w:r>
    </w:p>
    <w:p w:rsidR="000325B9" w:rsidRPr="000325B9" w:rsidRDefault="000325B9" w:rsidP="000325B9">
      <w:pPr>
        <w:widowControl w:val="0"/>
        <w:autoSpaceDE w:val="0"/>
        <w:autoSpaceDN w:val="0"/>
        <w:ind w:firstLine="720"/>
        <w:jc w:val="both"/>
        <w:rPr>
          <w:rFonts w:ascii="Arial" w:hAnsi="Arial" w:cs="Arial"/>
        </w:rPr>
      </w:pPr>
    </w:p>
    <w:p w:rsidR="000325B9" w:rsidRPr="000325B9" w:rsidRDefault="000325B9" w:rsidP="000325B9">
      <w:pPr>
        <w:widowControl w:val="0"/>
        <w:autoSpaceDE w:val="0"/>
        <w:autoSpaceDN w:val="0"/>
        <w:ind w:firstLine="720"/>
        <w:jc w:val="both"/>
        <w:rPr>
          <w:rFonts w:ascii="Arial" w:hAnsi="Arial" w:cs="Arial"/>
        </w:rPr>
      </w:pPr>
      <w:r w:rsidRPr="000325B9">
        <w:rPr>
          <w:rFonts w:ascii="Arial" w:hAnsi="Arial" w:cs="Arial"/>
        </w:rPr>
        <w:t>2.1. К основным задачам по обеспечению первичных мер пожарной безопасности в границах администрации относятся:</w:t>
      </w:r>
    </w:p>
    <w:p w:rsidR="000325B9" w:rsidRPr="000325B9" w:rsidRDefault="000325B9" w:rsidP="000325B9">
      <w:pPr>
        <w:widowControl w:val="0"/>
        <w:autoSpaceDE w:val="0"/>
        <w:autoSpaceDN w:val="0"/>
        <w:ind w:firstLine="720"/>
        <w:jc w:val="both"/>
        <w:rPr>
          <w:rFonts w:ascii="Arial" w:hAnsi="Arial" w:cs="Arial"/>
        </w:rPr>
      </w:pPr>
      <w:r w:rsidRPr="000325B9">
        <w:rPr>
          <w:rFonts w:ascii="Arial" w:hAnsi="Arial" w:cs="Arial"/>
        </w:rPr>
        <w:t>реализация первичных мер пожарной безопасности, направленных на предупреждение пожаров;</w:t>
      </w:r>
    </w:p>
    <w:p w:rsidR="000325B9" w:rsidRPr="000325B9" w:rsidRDefault="000325B9" w:rsidP="000325B9">
      <w:pPr>
        <w:widowControl w:val="0"/>
        <w:autoSpaceDE w:val="0"/>
        <w:autoSpaceDN w:val="0"/>
        <w:ind w:firstLine="720"/>
        <w:jc w:val="both"/>
        <w:rPr>
          <w:rFonts w:ascii="Arial" w:hAnsi="Arial" w:cs="Arial"/>
        </w:rPr>
      </w:pPr>
      <w:r w:rsidRPr="000325B9">
        <w:rPr>
          <w:rFonts w:ascii="Arial" w:hAnsi="Arial" w:cs="Arial"/>
        </w:rPr>
        <w:t>создание условий для безопасности людей и сохранности имущества от пожаров;</w:t>
      </w:r>
    </w:p>
    <w:p w:rsidR="000325B9" w:rsidRPr="000325B9" w:rsidRDefault="000325B9" w:rsidP="000325B9">
      <w:pPr>
        <w:widowControl w:val="0"/>
        <w:autoSpaceDE w:val="0"/>
        <w:autoSpaceDN w:val="0"/>
        <w:ind w:firstLine="720"/>
        <w:jc w:val="both"/>
        <w:rPr>
          <w:rFonts w:ascii="Arial" w:hAnsi="Arial" w:cs="Arial"/>
        </w:rPr>
      </w:pPr>
      <w:r w:rsidRPr="000325B9">
        <w:rPr>
          <w:rFonts w:ascii="Arial" w:hAnsi="Arial" w:cs="Arial"/>
        </w:rPr>
        <w:t>принятие мер для спасения людей и имущества при пожаре.</w:t>
      </w:r>
    </w:p>
    <w:p w:rsidR="000325B9" w:rsidRPr="000325B9" w:rsidRDefault="000325B9" w:rsidP="000325B9">
      <w:pPr>
        <w:widowControl w:val="0"/>
        <w:autoSpaceDE w:val="0"/>
        <w:autoSpaceDN w:val="0"/>
        <w:ind w:firstLine="720"/>
        <w:jc w:val="both"/>
        <w:rPr>
          <w:rFonts w:ascii="Arial" w:hAnsi="Arial" w:cs="Arial"/>
        </w:rPr>
      </w:pPr>
      <w:r w:rsidRPr="000325B9">
        <w:rPr>
          <w:rFonts w:ascii="Arial" w:hAnsi="Arial" w:cs="Arial"/>
        </w:rPr>
        <w:t>2.2. Деятельность администрации по обеспечению первичных мер пожарной безопасности осуществляется по следующим направлениям:</w:t>
      </w:r>
    </w:p>
    <w:p w:rsidR="000325B9" w:rsidRPr="000325B9" w:rsidRDefault="000325B9" w:rsidP="000325B9">
      <w:pPr>
        <w:widowControl w:val="0"/>
        <w:autoSpaceDE w:val="0"/>
        <w:autoSpaceDN w:val="0"/>
        <w:ind w:firstLine="720"/>
        <w:jc w:val="both"/>
        <w:rPr>
          <w:rFonts w:ascii="Arial" w:hAnsi="Arial" w:cs="Arial"/>
        </w:rPr>
      </w:pPr>
      <w:r w:rsidRPr="000325B9">
        <w:rPr>
          <w:rFonts w:ascii="Arial" w:hAnsi="Arial" w:cs="Arial"/>
        </w:rPr>
        <w:t xml:space="preserve">2.2.1. Организация работы по подготовке населения в области пожарной безопасности. </w:t>
      </w:r>
    </w:p>
    <w:p w:rsidR="000325B9" w:rsidRPr="000325B9" w:rsidRDefault="000325B9" w:rsidP="000325B9">
      <w:pPr>
        <w:widowControl w:val="0"/>
        <w:autoSpaceDE w:val="0"/>
        <w:autoSpaceDN w:val="0"/>
        <w:ind w:firstLine="720"/>
        <w:jc w:val="both"/>
        <w:rPr>
          <w:rFonts w:ascii="Arial" w:hAnsi="Arial" w:cs="Arial"/>
        </w:rPr>
      </w:pPr>
      <w:r w:rsidRPr="000325B9">
        <w:rPr>
          <w:rFonts w:ascii="Arial" w:hAnsi="Arial" w:cs="Arial"/>
        </w:rPr>
        <w:t>Основные задачи и цели указанной работы устанавливаются муниципальным правовым актом.</w:t>
      </w:r>
    </w:p>
    <w:p w:rsidR="000325B9" w:rsidRPr="000325B9" w:rsidRDefault="000325B9" w:rsidP="000325B9">
      <w:pPr>
        <w:widowControl w:val="0"/>
        <w:autoSpaceDE w:val="0"/>
        <w:autoSpaceDN w:val="0"/>
        <w:ind w:firstLine="720"/>
        <w:jc w:val="both"/>
        <w:rPr>
          <w:rFonts w:ascii="Arial" w:hAnsi="Arial" w:cs="Arial"/>
        </w:rPr>
      </w:pPr>
      <w:r w:rsidRPr="000325B9">
        <w:rPr>
          <w:rFonts w:ascii="Arial" w:hAnsi="Arial" w:cs="Arial"/>
        </w:rPr>
        <w:t xml:space="preserve">2.2.2. Обеспечение надлежащего состояния источников водоснабжения путем поддержания в постоянной готовности пожарных гидрантов и водоемов, подъездов к </w:t>
      </w:r>
      <w:proofErr w:type="spellStart"/>
      <w:r w:rsidRPr="000325B9">
        <w:rPr>
          <w:rFonts w:ascii="Arial" w:hAnsi="Arial" w:cs="Arial"/>
        </w:rPr>
        <w:t>водоисточникам</w:t>
      </w:r>
      <w:proofErr w:type="spellEnd"/>
      <w:r w:rsidRPr="000325B9">
        <w:rPr>
          <w:rFonts w:ascii="Arial" w:hAnsi="Arial" w:cs="Arial"/>
        </w:rPr>
        <w:t xml:space="preserve"> и водозаборным устройствам.</w:t>
      </w:r>
    </w:p>
    <w:p w:rsidR="000325B9" w:rsidRPr="000325B9" w:rsidRDefault="000325B9" w:rsidP="000325B9">
      <w:pPr>
        <w:widowControl w:val="0"/>
        <w:autoSpaceDE w:val="0"/>
        <w:autoSpaceDN w:val="0"/>
        <w:ind w:firstLine="720"/>
        <w:jc w:val="both"/>
        <w:rPr>
          <w:rFonts w:ascii="Arial" w:hAnsi="Arial" w:cs="Arial"/>
        </w:rPr>
      </w:pPr>
      <w:r w:rsidRPr="000325B9">
        <w:rPr>
          <w:rFonts w:ascii="Arial" w:hAnsi="Arial" w:cs="Arial"/>
        </w:rPr>
        <w:t xml:space="preserve">2.2.3. Организация работ по содержанию в исправном состоянии средств обеспечения пожарной безопасности зданий (жилого, производственного, непроизводственного назначения), находящихся в муниципальной собственности. </w:t>
      </w:r>
    </w:p>
    <w:p w:rsidR="000325B9" w:rsidRPr="000325B9" w:rsidRDefault="000325B9" w:rsidP="000325B9">
      <w:pPr>
        <w:widowControl w:val="0"/>
        <w:autoSpaceDE w:val="0"/>
        <w:autoSpaceDN w:val="0"/>
        <w:ind w:firstLine="720"/>
        <w:jc w:val="both"/>
        <w:rPr>
          <w:rFonts w:ascii="Arial" w:hAnsi="Arial" w:cs="Arial"/>
        </w:rPr>
      </w:pPr>
      <w:r w:rsidRPr="000325B9">
        <w:rPr>
          <w:rFonts w:ascii="Arial" w:hAnsi="Arial" w:cs="Arial"/>
        </w:rPr>
        <w:t>Организация пожарно-профилактической работы в жилом секторе и на объектах с массовым пребыванием людей устанавливается муниципальным правовым актом.</w:t>
      </w:r>
    </w:p>
    <w:p w:rsidR="000325B9" w:rsidRPr="000325B9" w:rsidRDefault="000325B9" w:rsidP="000325B9">
      <w:pPr>
        <w:widowControl w:val="0"/>
        <w:autoSpaceDE w:val="0"/>
        <w:autoSpaceDN w:val="0"/>
        <w:ind w:firstLine="720"/>
        <w:jc w:val="both"/>
        <w:rPr>
          <w:rFonts w:ascii="Arial" w:hAnsi="Arial" w:cs="Arial"/>
        </w:rPr>
      </w:pPr>
      <w:r w:rsidRPr="000325B9">
        <w:rPr>
          <w:rFonts w:ascii="Arial" w:hAnsi="Arial" w:cs="Arial"/>
        </w:rPr>
        <w:t xml:space="preserve">2.2.4. Установление особого противопожарного режима. </w:t>
      </w:r>
    </w:p>
    <w:p w:rsidR="000325B9" w:rsidRPr="000325B9" w:rsidRDefault="000325B9" w:rsidP="000325B9">
      <w:pPr>
        <w:widowControl w:val="0"/>
        <w:autoSpaceDE w:val="0"/>
        <w:autoSpaceDN w:val="0"/>
        <w:ind w:firstLine="720"/>
        <w:jc w:val="both"/>
        <w:rPr>
          <w:rFonts w:ascii="Arial" w:hAnsi="Arial" w:cs="Arial"/>
        </w:rPr>
      </w:pPr>
      <w:r w:rsidRPr="000325B9">
        <w:rPr>
          <w:rFonts w:ascii="Arial" w:hAnsi="Arial" w:cs="Arial"/>
        </w:rPr>
        <w:t>В случае повышения пожарной опасности постановлением администрации Новокуликовского сельсовета Венгеровского района Новосибирской области устанавливается особый противопожарный режим, на период действия которого определяются дополнительные требования пожарной безопасности в соответствии с федеральным законодательством и законодательством Новосибирской области.</w:t>
      </w:r>
    </w:p>
    <w:p w:rsidR="000325B9" w:rsidRPr="000325B9" w:rsidRDefault="000325B9" w:rsidP="000325B9">
      <w:pPr>
        <w:widowControl w:val="0"/>
        <w:autoSpaceDE w:val="0"/>
        <w:autoSpaceDN w:val="0"/>
        <w:ind w:firstLine="720"/>
        <w:jc w:val="both"/>
        <w:rPr>
          <w:rFonts w:ascii="Arial" w:hAnsi="Arial" w:cs="Arial"/>
        </w:rPr>
      </w:pPr>
      <w:r w:rsidRPr="000325B9">
        <w:rPr>
          <w:rFonts w:ascii="Arial" w:hAnsi="Arial" w:cs="Arial"/>
        </w:rPr>
        <w:t xml:space="preserve">2.2.5. Оснащение территорий общего пользования первичными средствами тушения пожаров и противопожарным инвентарём. </w:t>
      </w:r>
    </w:p>
    <w:p w:rsidR="000325B9" w:rsidRPr="000325B9" w:rsidRDefault="000325B9" w:rsidP="000325B9">
      <w:pPr>
        <w:widowControl w:val="0"/>
        <w:autoSpaceDE w:val="0"/>
        <w:autoSpaceDN w:val="0"/>
        <w:ind w:firstLine="720"/>
        <w:jc w:val="both"/>
        <w:rPr>
          <w:rFonts w:ascii="Arial" w:hAnsi="Arial" w:cs="Arial"/>
        </w:rPr>
      </w:pPr>
      <w:proofErr w:type="gramStart"/>
      <w:r w:rsidRPr="000325B9">
        <w:rPr>
          <w:rFonts w:ascii="Arial" w:hAnsi="Arial" w:cs="Arial"/>
        </w:rPr>
        <w:t>Перечень первичных средств тушения пожаров и противопожарного инвентаря для оснащения территорий общего пользования населенных пунктов администрации, а также перечень территорий общего пользования населенных пунктов, подлежащих оснащению первичными средствами тушения пожаров и противопожарным инвентарём, и должностных лиц ответственных за их оснащение и укомплектованность первичными средствами тушения пожаров и противопожарным инвентарём утверждается муниципальным правовым актом.</w:t>
      </w:r>
      <w:proofErr w:type="gramEnd"/>
    </w:p>
    <w:p w:rsidR="000325B9" w:rsidRPr="000325B9" w:rsidRDefault="000325B9" w:rsidP="000325B9">
      <w:pPr>
        <w:widowControl w:val="0"/>
        <w:autoSpaceDE w:val="0"/>
        <w:autoSpaceDN w:val="0"/>
        <w:ind w:firstLine="720"/>
        <w:jc w:val="both"/>
        <w:rPr>
          <w:rFonts w:ascii="Arial" w:hAnsi="Arial" w:cs="Arial"/>
        </w:rPr>
      </w:pPr>
      <w:r w:rsidRPr="000325B9">
        <w:rPr>
          <w:rFonts w:ascii="Arial" w:hAnsi="Arial" w:cs="Arial"/>
        </w:rPr>
        <w:t xml:space="preserve">2.2.6. Создание условий для организации добровольной пожарной охраны, а также для участия граждан в обеспечении первичных мер пожарной безопасности в иных формах. </w:t>
      </w:r>
    </w:p>
    <w:p w:rsidR="000325B9" w:rsidRPr="000325B9" w:rsidRDefault="000325B9" w:rsidP="000325B9">
      <w:pPr>
        <w:widowControl w:val="0"/>
        <w:autoSpaceDE w:val="0"/>
        <w:autoSpaceDN w:val="0"/>
        <w:ind w:firstLine="720"/>
        <w:jc w:val="both"/>
        <w:rPr>
          <w:rFonts w:ascii="Arial" w:hAnsi="Arial" w:cs="Arial"/>
        </w:rPr>
      </w:pPr>
      <w:r w:rsidRPr="000325B9">
        <w:rPr>
          <w:rFonts w:ascii="Arial" w:hAnsi="Arial" w:cs="Arial"/>
        </w:rPr>
        <w:t>Перечень форм участия граждан в обеспечении первичных мер пожарной безопасности утверждается муниципальным правовым актом.</w:t>
      </w:r>
    </w:p>
    <w:p w:rsidR="000325B9" w:rsidRPr="000325B9" w:rsidRDefault="000325B9" w:rsidP="000325B9">
      <w:pPr>
        <w:widowControl w:val="0"/>
        <w:autoSpaceDE w:val="0"/>
        <w:autoSpaceDN w:val="0"/>
        <w:ind w:firstLine="720"/>
        <w:jc w:val="both"/>
        <w:rPr>
          <w:rFonts w:ascii="Arial" w:hAnsi="Arial" w:cs="Arial"/>
        </w:rPr>
      </w:pPr>
      <w:r w:rsidRPr="000325B9">
        <w:rPr>
          <w:rFonts w:ascii="Arial" w:hAnsi="Arial" w:cs="Arial"/>
        </w:rPr>
        <w:t xml:space="preserve">2.2.7. Принятие мер по локализации пожара и спасению людей и имущества до прибытия подразделений Государственной противопожарной службы. </w:t>
      </w:r>
    </w:p>
    <w:p w:rsidR="000325B9" w:rsidRPr="000325B9" w:rsidRDefault="000325B9" w:rsidP="000325B9">
      <w:pPr>
        <w:widowControl w:val="0"/>
        <w:autoSpaceDE w:val="0"/>
        <w:autoSpaceDN w:val="0"/>
        <w:ind w:firstLine="720"/>
        <w:jc w:val="both"/>
        <w:rPr>
          <w:rFonts w:ascii="Arial" w:hAnsi="Arial" w:cs="Arial"/>
        </w:rPr>
      </w:pPr>
      <w:r w:rsidRPr="000325B9">
        <w:rPr>
          <w:rFonts w:ascii="Arial" w:hAnsi="Arial" w:cs="Arial"/>
        </w:rPr>
        <w:t>Перечень средств тушения пожаров и противопожарного инвентаря для оснащения помещений и строений, находящихся в собственности (пользовании) граждан, утверждается муниципальным правовым актом.</w:t>
      </w:r>
    </w:p>
    <w:p w:rsidR="000325B9" w:rsidRPr="000325B9" w:rsidRDefault="000325B9" w:rsidP="000325B9">
      <w:pPr>
        <w:widowControl w:val="0"/>
        <w:autoSpaceDE w:val="0"/>
        <w:autoSpaceDN w:val="0"/>
        <w:ind w:firstLine="720"/>
        <w:jc w:val="both"/>
        <w:rPr>
          <w:rFonts w:ascii="Arial" w:hAnsi="Arial" w:cs="Arial"/>
        </w:rPr>
      </w:pPr>
      <w:r w:rsidRPr="000325B9">
        <w:rPr>
          <w:rFonts w:ascii="Arial" w:hAnsi="Arial" w:cs="Arial"/>
        </w:rPr>
        <w:t xml:space="preserve">2.2.8. Организация и принятие мер по оповещению населения и подразделений Государственной противопожарной службы о пожаре. </w:t>
      </w:r>
    </w:p>
    <w:p w:rsidR="000325B9" w:rsidRPr="000325B9" w:rsidRDefault="000325B9" w:rsidP="000325B9">
      <w:pPr>
        <w:widowControl w:val="0"/>
        <w:tabs>
          <w:tab w:val="left" w:pos="7347"/>
        </w:tabs>
        <w:autoSpaceDE w:val="0"/>
        <w:autoSpaceDN w:val="0"/>
        <w:ind w:firstLine="720"/>
        <w:jc w:val="both"/>
        <w:rPr>
          <w:rFonts w:ascii="Arial" w:hAnsi="Arial" w:cs="Arial"/>
        </w:rPr>
      </w:pPr>
      <w:r w:rsidRPr="000325B9">
        <w:rPr>
          <w:rFonts w:ascii="Arial" w:hAnsi="Arial" w:cs="Arial"/>
        </w:rPr>
        <w:lastRenderedPageBreak/>
        <w:tab/>
      </w:r>
    </w:p>
    <w:p w:rsidR="000325B9" w:rsidRPr="000325B9" w:rsidRDefault="000325B9" w:rsidP="000325B9">
      <w:pPr>
        <w:widowControl w:val="0"/>
        <w:autoSpaceDE w:val="0"/>
        <w:autoSpaceDN w:val="0"/>
        <w:ind w:firstLine="720"/>
        <w:jc w:val="center"/>
        <w:rPr>
          <w:rFonts w:ascii="Arial" w:hAnsi="Arial" w:cs="Arial"/>
        </w:rPr>
      </w:pPr>
      <w:r w:rsidRPr="000325B9">
        <w:rPr>
          <w:rFonts w:ascii="Arial" w:hAnsi="Arial" w:cs="Arial"/>
        </w:rPr>
        <w:t>3. Финансовое обеспечение первичных мер пожарной безопасности</w:t>
      </w:r>
    </w:p>
    <w:p w:rsidR="000325B9" w:rsidRPr="000325B9" w:rsidRDefault="000325B9" w:rsidP="000325B9">
      <w:pPr>
        <w:widowControl w:val="0"/>
        <w:autoSpaceDE w:val="0"/>
        <w:autoSpaceDN w:val="0"/>
        <w:ind w:firstLine="720"/>
        <w:jc w:val="both"/>
        <w:rPr>
          <w:rFonts w:ascii="Arial" w:hAnsi="Arial" w:cs="Arial"/>
        </w:rPr>
      </w:pPr>
    </w:p>
    <w:p w:rsidR="000325B9" w:rsidRPr="000325B9" w:rsidRDefault="000325B9" w:rsidP="000325B9">
      <w:pPr>
        <w:widowControl w:val="0"/>
        <w:autoSpaceDE w:val="0"/>
        <w:autoSpaceDN w:val="0"/>
        <w:ind w:firstLine="720"/>
        <w:jc w:val="both"/>
        <w:rPr>
          <w:rFonts w:ascii="Arial" w:hAnsi="Arial" w:cs="Arial"/>
        </w:rPr>
      </w:pPr>
      <w:r w:rsidRPr="000325B9">
        <w:rPr>
          <w:rFonts w:ascii="Arial" w:hAnsi="Arial" w:cs="Arial"/>
        </w:rPr>
        <w:t>3.1. Главные распорядители и распорядители бюджетных сре</w:t>
      </w:r>
      <w:proofErr w:type="gramStart"/>
      <w:r w:rsidRPr="000325B9">
        <w:rPr>
          <w:rFonts w:ascii="Arial" w:hAnsi="Arial" w:cs="Arial"/>
        </w:rPr>
        <w:t>дств пл</w:t>
      </w:r>
      <w:proofErr w:type="gramEnd"/>
      <w:r w:rsidRPr="000325B9">
        <w:rPr>
          <w:rFonts w:ascii="Arial" w:hAnsi="Arial" w:cs="Arial"/>
        </w:rPr>
        <w:t>анируют мероприятия по повышению уровня противопожарной защиты муниципальных учреждений на предстоящий год.</w:t>
      </w:r>
    </w:p>
    <w:p w:rsidR="000325B9" w:rsidRPr="000325B9" w:rsidRDefault="000325B9" w:rsidP="000325B9">
      <w:pPr>
        <w:widowControl w:val="0"/>
        <w:autoSpaceDE w:val="0"/>
        <w:autoSpaceDN w:val="0"/>
        <w:ind w:firstLine="720"/>
        <w:jc w:val="both"/>
        <w:rPr>
          <w:rFonts w:ascii="Arial" w:hAnsi="Arial" w:cs="Arial"/>
        </w:rPr>
      </w:pPr>
      <w:r w:rsidRPr="000325B9">
        <w:rPr>
          <w:rFonts w:ascii="Arial" w:hAnsi="Arial" w:cs="Arial"/>
        </w:rPr>
        <w:t>3.2. Расходы на финансирование мероприятий по повышению противопожарной защиты предусматриваются при формировании бюджета администрации на текущий финансовый год и плановый период в сметах получателей бюджетных средств.</w:t>
      </w:r>
    </w:p>
    <w:p w:rsidR="000325B9" w:rsidRPr="000325B9" w:rsidRDefault="000325B9" w:rsidP="000325B9">
      <w:pPr>
        <w:widowControl w:val="0"/>
        <w:autoSpaceDE w:val="0"/>
        <w:autoSpaceDN w:val="0"/>
        <w:ind w:firstLine="720"/>
        <w:jc w:val="both"/>
        <w:rPr>
          <w:rFonts w:ascii="Arial" w:hAnsi="Arial" w:cs="Arial"/>
        </w:rPr>
      </w:pPr>
    </w:p>
    <w:p w:rsidR="000325B9" w:rsidRPr="000325B9" w:rsidRDefault="000325B9" w:rsidP="000325B9">
      <w:pPr>
        <w:widowControl w:val="0"/>
        <w:autoSpaceDE w:val="0"/>
        <w:autoSpaceDN w:val="0"/>
        <w:ind w:firstLine="720"/>
        <w:jc w:val="center"/>
        <w:rPr>
          <w:rFonts w:ascii="Arial" w:hAnsi="Arial" w:cs="Arial"/>
        </w:rPr>
      </w:pPr>
      <w:r w:rsidRPr="000325B9">
        <w:rPr>
          <w:rFonts w:ascii="Arial" w:hAnsi="Arial" w:cs="Arial"/>
        </w:rPr>
        <w:t>4. Управление системой обеспечения первичных мер пожарной безопасности</w:t>
      </w:r>
    </w:p>
    <w:p w:rsidR="000325B9" w:rsidRPr="000325B9" w:rsidRDefault="000325B9" w:rsidP="000325B9">
      <w:pPr>
        <w:widowControl w:val="0"/>
        <w:autoSpaceDE w:val="0"/>
        <w:autoSpaceDN w:val="0"/>
        <w:ind w:firstLine="720"/>
        <w:jc w:val="both"/>
        <w:rPr>
          <w:rFonts w:ascii="Arial" w:hAnsi="Arial" w:cs="Arial"/>
        </w:rPr>
      </w:pPr>
    </w:p>
    <w:p w:rsidR="000325B9" w:rsidRPr="000325B9" w:rsidRDefault="000325B9" w:rsidP="000325B9">
      <w:pPr>
        <w:widowControl w:val="0"/>
        <w:autoSpaceDE w:val="0"/>
        <w:autoSpaceDN w:val="0"/>
        <w:ind w:firstLine="720"/>
        <w:jc w:val="both"/>
        <w:rPr>
          <w:rFonts w:ascii="Arial" w:hAnsi="Arial" w:cs="Arial"/>
        </w:rPr>
      </w:pPr>
      <w:r w:rsidRPr="000325B9">
        <w:rPr>
          <w:rFonts w:ascii="Arial" w:hAnsi="Arial" w:cs="Arial"/>
        </w:rPr>
        <w:t>4.1. Координация деятельности администрации и организаций администрации по обеспечению первичных мер пожарной безопасности осуществляется комиссией по предупреждению и ликвидации чрезвычайных ситуаций и обеспечению пожарной безопасности администрации.</w:t>
      </w:r>
    </w:p>
    <w:p w:rsidR="000325B9" w:rsidRPr="000325B9" w:rsidRDefault="000325B9" w:rsidP="000325B9">
      <w:pPr>
        <w:widowControl w:val="0"/>
        <w:autoSpaceDE w:val="0"/>
        <w:autoSpaceDN w:val="0"/>
        <w:ind w:firstLine="720"/>
        <w:jc w:val="both"/>
        <w:rPr>
          <w:rFonts w:ascii="Arial" w:hAnsi="Arial" w:cs="Arial"/>
        </w:rPr>
      </w:pPr>
      <w:r w:rsidRPr="000325B9">
        <w:rPr>
          <w:rFonts w:ascii="Arial" w:hAnsi="Arial" w:cs="Arial"/>
        </w:rPr>
        <w:t>4.2. Порядок привлечения сил и сре</w:t>
      </w:r>
      <w:proofErr w:type="gramStart"/>
      <w:r w:rsidRPr="000325B9">
        <w:rPr>
          <w:rFonts w:ascii="Arial" w:hAnsi="Arial" w:cs="Arial"/>
        </w:rPr>
        <w:t>дств дл</w:t>
      </w:r>
      <w:proofErr w:type="gramEnd"/>
      <w:r w:rsidRPr="000325B9">
        <w:rPr>
          <w:rFonts w:ascii="Arial" w:hAnsi="Arial" w:cs="Arial"/>
        </w:rPr>
        <w:t>я тушения пожаров и проведения аварийно-спасательных работ на территории администрации устанавливается согласно распоряжения Главы Новокуликовского сельсовета Венгеровского района Новосибирской области.</w:t>
      </w:r>
    </w:p>
    <w:p w:rsidR="000325B9" w:rsidRDefault="000325B9" w:rsidP="000325B9">
      <w:pPr>
        <w:widowControl w:val="0"/>
        <w:autoSpaceDE w:val="0"/>
        <w:autoSpaceDN w:val="0"/>
        <w:ind w:firstLine="720"/>
        <w:jc w:val="both"/>
        <w:rPr>
          <w:rFonts w:ascii="Arial" w:hAnsi="Arial" w:cs="Arial"/>
        </w:rPr>
      </w:pPr>
      <w:r w:rsidRPr="000325B9">
        <w:rPr>
          <w:rFonts w:ascii="Arial" w:hAnsi="Arial" w:cs="Arial"/>
        </w:rPr>
        <w:t>4.3. При осуществлении мероприятий по обеспечению первичных мер пожарной безопасности Главой Новокуликовского сельсовета Венгеровского района Новосибирской области, учитываются предложения начальника Главного управления Министерства Российской Федерации по делам гражданской обороны, чрезвычайным ситуациям и ликвидации последствий стихийных бедствий по Новосибирской области, главного государственного инспектора Новосибирской области по пожарному надзору.</w:t>
      </w:r>
    </w:p>
    <w:p w:rsidR="009C24D8" w:rsidRDefault="009C24D8" w:rsidP="000325B9">
      <w:pPr>
        <w:widowControl w:val="0"/>
        <w:autoSpaceDE w:val="0"/>
        <w:autoSpaceDN w:val="0"/>
        <w:ind w:firstLine="720"/>
        <w:jc w:val="both"/>
        <w:rPr>
          <w:rFonts w:ascii="Arial" w:hAnsi="Arial" w:cs="Arial"/>
        </w:rPr>
      </w:pPr>
    </w:p>
    <w:p w:rsidR="009C24D8" w:rsidRPr="009C24D8" w:rsidRDefault="009C24D8" w:rsidP="009C24D8">
      <w:pPr>
        <w:jc w:val="center"/>
        <w:rPr>
          <w:rFonts w:ascii="Arial" w:hAnsi="Arial" w:cs="Arial"/>
          <w:b/>
        </w:rPr>
      </w:pPr>
      <w:r w:rsidRPr="009C24D8">
        <w:rPr>
          <w:rFonts w:ascii="Arial" w:hAnsi="Arial" w:cs="Arial"/>
          <w:b/>
        </w:rPr>
        <w:t>АДМИНИСТРАЦИЯ НОВОКУЛИКОВСКОГО СЕЛЬСОВЕТА</w:t>
      </w:r>
    </w:p>
    <w:p w:rsidR="009C24D8" w:rsidRPr="009C24D8" w:rsidRDefault="009C24D8" w:rsidP="009C24D8">
      <w:pPr>
        <w:jc w:val="center"/>
        <w:rPr>
          <w:rFonts w:ascii="Arial" w:hAnsi="Arial" w:cs="Arial"/>
          <w:b/>
        </w:rPr>
      </w:pPr>
      <w:r w:rsidRPr="009C24D8">
        <w:rPr>
          <w:rFonts w:ascii="Arial" w:hAnsi="Arial" w:cs="Arial"/>
          <w:b/>
        </w:rPr>
        <w:t xml:space="preserve">ВЕНГЕРОВСКОГО РАЙОНА НОВОСИБИРСКОЙ ОБЛАСТИ </w:t>
      </w:r>
    </w:p>
    <w:p w:rsidR="009C24D8" w:rsidRPr="009C24D8" w:rsidRDefault="009C24D8" w:rsidP="009C24D8">
      <w:pPr>
        <w:rPr>
          <w:rFonts w:ascii="Arial" w:hAnsi="Arial" w:cs="Arial"/>
          <w:b/>
        </w:rPr>
      </w:pPr>
    </w:p>
    <w:p w:rsidR="009C24D8" w:rsidRPr="009C24D8" w:rsidRDefault="009C24D8" w:rsidP="009C24D8">
      <w:pPr>
        <w:jc w:val="center"/>
        <w:rPr>
          <w:rFonts w:ascii="Arial" w:hAnsi="Arial" w:cs="Arial"/>
          <w:b/>
        </w:rPr>
      </w:pPr>
      <w:r w:rsidRPr="009C24D8">
        <w:rPr>
          <w:rFonts w:ascii="Arial" w:hAnsi="Arial" w:cs="Arial"/>
          <w:b/>
        </w:rPr>
        <w:t xml:space="preserve">ПОСТАНОВЛЕНИЕ </w:t>
      </w:r>
    </w:p>
    <w:p w:rsidR="009C24D8" w:rsidRPr="009C24D8" w:rsidRDefault="009C24D8" w:rsidP="009C24D8">
      <w:pPr>
        <w:jc w:val="center"/>
        <w:rPr>
          <w:rFonts w:ascii="Arial" w:hAnsi="Arial" w:cs="Arial"/>
          <w:b/>
        </w:rPr>
      </w:pPr>
    </w:p>
    <w:p w:rsidR="009C24D8" w:rsidRPr="009C24D8" w:rsidRDefault="009C24D8" w:rsidP="009C24D8">
      <w:pPr>
        <w:tabs>
          <w:tab w:val="left" w:pos="4145"/>
        </w:tabs>
        <w:ind w:right="44"/>
        <w:rPr>
          <w:rFonts w:ascii="Arial" w:hAnsi="Arial" w:cs="Arial"/>
        </w:rPr>
      </w:pPr>
      <w:r w:rsidRPr="009C24D8">
        <w:rPr>
          <w:rFonts w:ascii="Arial" w:hAnsi="Arial" w:cs="Arial"/>
        </w:rPr>
        <w:t xml:space="preserve">"30" мая 2018 г.                             </w:t>
      </w:r>
      <w:proofErr w:type="gramStart"/>
      <w:r w:rsidRPr="009C24D8">
        <w:rPr>
          <w:rFonts w:ascii="Arial" w:hAnsi="Arial" w:cs="Arial"/>
        </w:rPr>
        <w:t>с</w:t>
      </w:r>
      <w:proofErr w:type="gramEnd"/>
      <w:r w:rsidRPr="009C24D8">
        <w:rPr>
          <w:rFonts w:ascii="Arial" w:hAnsi="Arial" w:cs="Arial"/>
        </w:rPr>
        <w:t>. Новые Кулики                                               № 26</w:t>
      </w:r>
    </w:p>
    <w:p w:rsidR="009C24D8" w:rsidRPr="009C24D8" w:rsidRDefault="009C24D8" w:rsidP="009C24D8">
      <w:pPr>
        <w:rPr>
          <w:rFonts w:ascii="Arial" w:hAnsi="Arial" w:cs="Arial"/>
        </w:rPr>
      </w:pPr>
      <w:r w:rsidRPr="009C24D8">
        <w:rPr>
          <w:rFonts w:ascii="Arial" w:hAnsi="Arial" w:cs="Arial"/>
        </w:rPr>
        <w:t xml:space="preserve"> </w:t>
      </w:r>
    </w:p>
    <w:p w:rsidR="009C24D8" w:rsidRPr="009C24D8" w:rsidRDefault="009C24D8" w:rsidP="009C24D8">
      <w:pPr>
        <w:ind w:firstLine="567"/>
        <w:jc w:val="center"/>
        <w:rPr>
          <w:rFonts w:ascii="Arial" w:hAnsi="Arial" w:cs="Arial"/>
        </w:rPr>
      </w:pPr>
      <w:r w:rsidRPr="009C24D8">
        <w:rPr>
          <w:rFonts w:ascii="Arial" w:hAnsi="Arial" w:cs="Arial"/>
        </w:rPr>
        <w:t>Об отмене постановления администрации Новокуликовского сельсовета Венгеровского района Новосибирской области от 22.01.2018 № 3 "Об определении форм участия граждан в обеспечении первичных мер пожарной</w:t>
      </w:r>
    </w:p>
    <w:p w:rsidR="009C24D8" w:rsidRPr="009C24D8" w:rsidRDefault="009C24D8" w:rsidP="009C24D8">
      <w:pPr>
        <w:ind w:firstLine="567"/>
        <w:jc w:val="center"/>
        <w:rPr>
          <w:rFonts w:ascii="Arial" w:hAnsi="Arial" w:cs="Arial"/>
        </w:rPr>
      </w:pPr>
      <w:r w:rsidRPr="009C24D8">
        <w:rPr>
          <w:rFonts w:ascii="Arial" w:hAnsi="Arial" w:cs="Arial"/>
        </w:rPr>
        <w:t xml:space="preserve"> безопасности в границах Новокуликовского сельсовета Венгеровского района Новосибирской области"</w:t>
      </w:r>
    </w:p>
    <w:p w:rsidR="009C24D8" w:rsidRPr="009C24D8" w:rsidRDefault="009C24D8" w:rsidP="009C24D8">
      <w:pPr>
        <w:rPr>
          <w:rFonts w:ascii="Arial" w:hAnsi="Arial" w:cs="Arial"/>
        </w:rPr>
      </w:pPr>
    </w:p>
    <w:p w:rsidR="009C24D8" w:rsidRPr="009C24D8" w:rsidRDefault="009C24D8" w:rsidP="009C24D8">
      <w:pPr>
        <w:ind w:firstLine="567"/>
        <w:jc w:val="both"/>
        <w:rPr>
          <w:rFonts w:ascii="Arial" w:hAnsi="Arial" w:cs="Arial"/>
        </w:rPr>
      </w:pPr>
      <w:r w:rsidRPr="009C24D8">
        <w:rPr>
          <w:rFonts w:ascii="Arial" w:hAnsi="Arial" w:cs="Arial"/>
        </w:rPr>
        <w:t xml:space="preserve">В соответствии с Федеральным законом от 06.10.2003 № 131-ФЗ " Об общих принципах организации местного самоуправления в Российской Федерации", на основании протеста прокуратуры Венгеровского района Новосибирской области от 16.05.2018 № 10-193в-13, </w:t>
      </w:r>
    </w:p>
    <w:p w:rsidR="009C24D8" w:rsidRPr="009C24D8" w:rsidRDefault="009C24D8" w:rsidP="009C24D8">
      <w:pPr>
        <w:jc w:val="center"/>
        <w:rPr>
          <w:rFonts w:ascii="Arial" w:hAnsi="Arial" w:cs="Arial"/>
          <w:b/>
        </w:rPr>
      </w:pPr>
      <w:r w:rsidRPr="009C24D8">
        <w:rPr>
          <w:rFonts w:ascii="Arial" w:hAnsi="Arial" w:cs="Arial"/>
          <w:b/>
        </w:rPr>
        <w:t>ПОСТАНОВЛЯЮ:</w:t>
      </w:r>
    </w:p>
    <w:p w:rsidR="009C24D8" w:rsidRPr="009C24D8" w:rsidRDefault="009C24D8" w:rsidP="009C24D8">
      <w:pPr>
        <w:ind w:firstLine="567"/>
        <w:jc w:val="both"/>
        <w:rPr>
          <w:rFonts w:ascii="Arial" w:hAnsi="Arial" w:cs="Arial"/>
        </w:rPr>
      </w:pPr>
      <w:r w:rsidRPr="009C24D8">
        <w:rPr>
          <w:rFonts w:ascii="Arial" w:hAnsi="Arial" w:cs="Arial"/>
          <w:color w:val="000000"/>
        </w:rPr>
        <w:t>1. П</w:t>
      </w:r>
      <w:r w:rsidRPr="009C24D8">
        <w:rPr>
          <w:rFonts w:ascii="Arial" w:hAnsi="Arial" w:cs="Arial"/>
        </w:rPr>
        <w:t xml:space="preserve">остановление администрации Новокуликовского сельсовета Венгеровского района Новосибирской области от 22.01.2018 № 3 "Об определении форм участия граждан в обеспечении первичных мер пожарной </w:t>
      </w:r>
      <w:r w:rsidRPr="009C24D8">
        <w:rPr>
          <w:rFonts w:ascii="Arial" w:hAnsi="Arial" w:cs="Arial"/>
        </w:rPr>
        <w:lastRenderedPageBreak/>
        <w:t>безопасности в границах Новокуликовского сельсовета Венгеровского района Новосибирской области "</w:t>
      </w:r>
      <w:r w:rsidRPr="009C24D8">
        <w:rPr>
          <w:rFonts w:ascii="Arial" w:hAnsi="Arial" w:cs="Arial"/>
          <w:color w:val="000000"/>
        </w:rPr>
        <w:t>– отменить.</w:t>
      </w:r>
    </w:p>
    <w:p w:rsidR="009C24D8" w:rsidRPr="009C24D8" w:rsidRDefault="009C24D8" w:rsidP="009C24D8">
      <w:pPr>
        <w:ind w:firstLine="567"/>
        <w:jc w:val="both"/>
        <w:rPr>
          <w:rFonts w:ascii="Arial" w:hAnsi="Arial" w:cs="Arial"/>
        </w:rPr>
      </w:pPr>
      <w:r w:rsidRPr="009C24D8">
        <w:rPr>
          <w:rFonts w:ascii="Arial" w:hAnsi="Arial" w:cs="Arial"/>
        </w:rPr>
        <w:t>2. Опубликовать настоящее постановление в периодическом печатном издании "Вестник Новокуликовского сельсовета Венгеровского района Новосибирской области" и разместить на официальном сайте администрации Новокуликовского сельсовета Венгеровского района Новосибирской области.</w:t>
      </w:r>
    </w:p>
    <w:p w:rsidR="009C24D8" w:rsidRPr="009C24D8" w:rsidRDefault="009C24D8" w:rsidP="009C24D8">
      <w:pPr>
        <w:ind w:right="-2"/>
        <w:contextualSpacing/>
        <w:rPr>
          <w:rFonts w:ascii="Arial" w:eastAsia="Calibri" w:hAnsi="Arial" w:cs="Arial"/>
          <w:lang w:eastAsia="en-US"/>
        </w:rPr>
      </w:pPr>
    </w:p>
    <w:p w:rsidR="009C24D8" w:rsidRPr="009C24D8" w:rsidRDefault="009C24D8" w:rsidP="009C24D8">
      <w:pPr>
        <w:rPr>
          <w:rFonts w:ascii="Arial" w:eastAsia="Calibri" w:hAnsi="Arial" w:cs="Arial"/>
          <w:lang w:eastAsia="en-US"/>
        </w:rPr>
      </w:pPr>
      <w:r w:rsidRPr="009C24D8">
        <w:rPr>
          <w:rFonts w:ascii="Arial" w:hAnsi="Arial" w:cs="Arial"/>
        </w:rPr>
        <w:t xml:space="preserve">Глава Новокуликовского сельсовета           </w:t>
      </w:r>
    </w:p>
    <w:p w:rsidR="009C24D8" w:rsidRPr="009C24D8" w:rsidRDefault="009C24D8" w:rsidP="009C24D8">
      <w:pPr>
        <w:rPr>
          <w:rFonts w:ascii="Arial" w:hAnsi="Arial" w:cs="Arial"/>
        </w:rPr>
      </w:pPr>
      <w:r w:rsidRPr="009C24D8">
        <w:rPr>
          <w:rFonts w:ascii="Arial" w:hAnsi="Arial" w:cs="Arial"/>
        </w:rPr>
        <w:t>Венгеровского района Новосибирской области                                      А. А. Дылкина</w:t>
      </w:r>
    </w:p>
    <w:p w:rsidR="009C24D8" w:rsidRPr="009C24D8" w:rsidRDefault="009C24D8" w:rsidP="009C24D8">
      <w:pPr>
        <w:rPr>
          <w:rFonts w:ascii="Arial" w:hAnsi="Arial" w:cs="Arial"/>
        </w:rPr>
      </w:pPr>
    </w:p>
    <w:p w:rsidR="009C24D8" w:rsidRPr="009C24D8" w:rsidRDefault="009C24D8" w:rsidP="009C24D8">
      <w:pPr>
        <w:keepNext/>
        <w:overflowPunct w:val="0"/>
        <w:autoSpaceDE w:val="0"/>
        <w:autoSpaceDN w:val="0"/>
        <w:adjustRightInd w:val="0"/>
        <w:jc w:val="center"/>
        <w:outlineLvl w:val="1"/>
        <w:rPr>
          <w:rFonts w:ascii="Arial" w:hAnsi="Arial" w:cs="Arial"/>
          <w:b/>
        </w:rPr>
      </w:pPr>
      <w:r w:rsidRPr="009C24D8">
        <w:rPr>
          <w:rFonts w:ascii="Arial" w:hAnsi="Arial" w:cs="Arial"/>
          <w:b/>
        </w:rPr>
        <w:t xml:space="preserve">АДМИНИСТРАЦИЯ НОВОКУЛИКОВСКОГО СЕЛЬСОВЕТА </w:t>
      </w:r>
    </w:p>
    <w:p w:rsidR="009C24D8" w:rsidRPr="009C24D8" w:rsidRDefault="009C24D8" w:rsidP="009C24D8">
      <w:pPr>
        <w:keepNext/>
        <w:overflowPunct w:val="0"/>
        <w:autoSpaceDE w:val="0"/>
        <w:autoSpaceDN w:val="0"/>
        <w:adjustRightInd w:val="0"/>
        <w:jc w:val="center"/>
        <w:outlineLvl w:val="1"/>
        <w:rPr>
          <w:rFonts w:ascii="Arial" w:hAnsi="Arial" w:cs="Arial"/>
          <w:b/>
        </w:rPr>
      </w:pPr>
      <w:r w:rsidRPr="009C24D8">
        <w:rPr>
          <w:rFonts w:ascii="Arial" w:hAnsi="Arial" w:cs="Arial"/>
          <w:b/>
        </w:rPr>
        <w:t>ВЕНГЕРОВСКОГО РАЙОНА НОВОСИБИРСКОЙ ОБЛАСТИ</w:t>
      </w:r>
    </w:p>
    <w:p w:rsidR="009C24D8" w:rsidRPr="009C24D8" w:rsidRDefault="009C24D8" w:rsidP="009C24D8">
      <w:pPr>
        <w:rPr>
          <w:rFonts w:ascii="Arial" w:hAnsi="Arial" w:cs="Arial"/>
          <w:b/>
        </w:rPr>
      </w:pPr>
    </w:p>
    <w:p w:rsidR="009C24D8" w:rsidRPr="009C24D8" w:rsidRDefault="009C24D8" w:rsidP="009C24D8">
      <w:pPr>
        <w:jc w:val="center"/>
        <w:rPr>
          <w:rFonts w:ascii="Arial" w:hAnsi="Arial" w:cs="Arial"/>
          <w:b/>
        </w:rPr>
      </w:pPr>
      <w:r w:rsidRPr="009C24D8">
        <w:rPr>
          <w:rFonts w:ascii="Arial" w:hAnsi="Arial" w:cs="Arial"/>
          <w:b/>
        </w:rPr>
        <w:t xml:space="preserve">ПОСТАНОВЛЕНИЕ </w:t>
      </w:r>
    </w:p>
    <w:p w:rsidR="009C24D8" w:rsidRPr="009C24D8" w:rsidRDefault="009C24D8" w:rsidP="009C24D8">
      <w:pPr>
        <w:jc w:val="center"/>
        <w:rPr>
          <w:rFonts w:ascii="Arial" w:hAnsi="Arial" w:cs="Arial"/>
        </w:rPr>
      </w:pPr>
    </w:p>
    <w:p w:rsidR="009C24D8" w:rsidRPr="009C24D8" w:rsidRDefault="009C24D8" w:rsidP="009C24D8">
      <w:pPr>
        <w:tabs>
          <w:tab w:val="left" w:pos="4145"/>
        </w:tabs>
        <w:spacing w:after="160"/>
        <w:ind w:right="44"/>
        <w:rPr>
          <w:rFonts w:ascii="Arial" w:hAnsi="Arial" w:cs="Arial"/>
        </w:rPr>
      </w:pPr>
      <w:r w:rsidRPr="009C24D8">
        <w:rPr>
          <w:rFonts w:ascii="Arial" w:hAnsi="Arial" w:cs="Arial"/>
        </w:rPr>
        <w:t xml:space="preserve">"30" мая 2018 г.                             </w:t>
      </w:r>
      <w:proofErr w:type="gramStart"/>
      <w:r w:rsidRPr="009C24D8">
        <w:rPr>
          <w:rFonts w:ascii="Arial" w:eastAsia="Calibri" w:hAnsi="Arial" w:cs="Arial"/>
          <w:lang w:eastAsia="en-US"/>
        </w:rPr>
        <w:t>с</w:t>
      </w:r>
      <w:proofErr w:type="gramEnd"/>
      <w:r w:rsidRPr="009C24D8">
        <w:rPr>
          <w:rFonts w:ascii="Arial" w:eastAsia="Calibri" w:hAnsi="Arial" w:cs="Arial"/>
          <w:lang w:eastAsia="en-US"/>
        </w:rPr>
        <w:t xml:space="preserve">. Новые Кулики                                               </w:t>
      </w:r>
      <w:r w:rsidRPr="009C24D8">
        <w:rPr>
          <w:rFonts w:ascii="Arial" w:hAnsi="Arial" w:cs="Arial"/>
        </w:rPr>
        <w:t>№ 27</w:t>
      </w:r>
    </w:p>
    <w:p w:rsidR="009C24D8" w:rsidRPr="009C24D8" w:rsidRDefault="009C24D8" w:rsidP="009C24D8">
      <w:pPr>
        <w:jc w:val="center"/>
        <w:rPr>
          <w:rFonts w:ascii="Arial" w:hAnsi="Arial" w:cs="Arial"/>
        </w:rPr>
      </w:pPr>
    </w:p>
    <w:p w:rsidR="009C24D8" w:rsidRPr="009C24D8" w:rsidRDefault="009C24D8" w:rsidP="009C24D8">
      <w:pPr>
        <w:jc w:val="center"/>
        <w:rPr>
          <w:rFonts w:ascii="Arial" w:eastAsia="Calibri" w:hAnsi="Arial" w:cs="Arial"/>
          <w:lang w:eastAsia="en-US"/>
        </w:rPr>
      </w:pPr>
      <w:r w:rsidRPr="009C24D8">
        <w:rPr>
          <w:rFonts w:ascii="Arial" w:hAnsi="Arial" w:cs="Arial"/>
        </w:rPr>
        <w:t>О внесении изменений в постановление администрации Новокуликовского сельсовета Венгеровского района Новосибирской области от 22.01.2018</w:t>
      </w:r>
      <w:r w:rsidRPr="009C24D8">
        <w:rPr>
          <w:rFonts w:ascii="Arial" w:hAnsi="Arial" w:cs="Arial"/>
          <w:color w:val="000000"/>
        </w:rPr>
        <w:t xml:space="preserve"> № 4 </w:t>
      </w:r>
      <w:r w:rsidRPr="009C24D8">
        <w:rPr>
          <w:rFonts w:ascii="Arial" w:eastAsia="Calibri" w:hAnsi="Arial" w:cs="Arial"/>
          <w:lang w:eastAsia="en-US"/>
        </w:rPr>
        <w:t>"Об оснащении территорий общего пользования населенных пунктов первичными средствами тушения пожаров и противопожарным инвентарем"</w:t>
      </w:r>
    </w:p>
    <w:p w:rsidR="009C24D8" w:rsidRPr="009C24D8" w:rsidRDefault="009C24D8" w:rsidP="009C24D8">
      <w:pPr>
        <w:rPr>
          <w:rFonts w:ascii="Arial" w:hAnsi="Arial" w:cs="Arial"/>
        </w:rPr>
      </w:pPr>
    </w:p>
    <w:p w:rsidR="009C24D8" w:rsidRPr="009C24D8" w:rsidRDefault="009C24D8" w:rsidP="009C24D8">
      <w:pPr>
        <w:ind w:firstLine="567"/>
        <w:jc w:val="both"/>
        <w:rPr>
          <w:rFonts w:ascii="Arial" w:hAnsi="Arial" w:cs="Arial"/>
        </w:rPr>
      </w:pPr>
      <w:r w:rsidRPr="009C24D8">
        <w:rPr>
          <w:rFonts w:ascii="Arial" w:hAnsi="Arial" w:cs="Arial"/>
        </w:rPr>
        <w:t>В соответствии с Федеральным законом №131-ФЗ от 06.10.2003 "Об общих принципах организации местного самоуправления в Российской Федерации", на основании протеста прокуратуры Венгеровского района Новосибирской области от 16.05.2018 № 10-193в-13,</w:t>
      </w:r>
    </w:p>
    <w:p w:rsidR="009C24D8" w:rsidRPr="009C24D8" w:rsidRDefault="009C24D8" w:rsidP="009C24D8">
      <w:pPr>
        <w:jc w:val="center"/>
        <w:rPr>
          <w:rFonts w:ascii="Arial" w:hAnsi="Arial" w:cs="Arial"/>
          <w:b/>
        </w:rPr>
      </w:pPr>
      <w:r w:rsidRPr="009C24D8">
        <w:rPr>
          <w:rFonts w:ascii="Arial" w:hAnsi="Arial" w:cs="Arial"/>
          <w:b/>
        </w:rPr>
        <w:t>ПОСТАНОВЛЯЮ:</w:t>
      </w:r>
    </w:p>
    <w:p w:rsidR="009C24D8" w:rsidRPr="009C24D8" w:rsidRDefault="009C24D8" w:rsidP="009C24D8">
      <w:pPr>
        <w:ind w:firstLine="567"/>
        <w:jc w:val="both"/>
        <w:rPr>
          <w:rFonts w:ascii="Arial" w:eastAsia="Calibri" w:hAnsi="Arial" w:cs="Arial"/>
          <w:lang w:eastAsia="en-US"/>
        </w:rPr>
      </w:pPr>
      <w:r w:rsidRPr="009C24D8">
        <w:rPr>
          <w:rFonts w:ascii="Arial" w:eastAsia="Calibri" w:hAnsi="Arial" w:cs="Arial"/>
          <w:lang w:eastAsia="en-US"/>
        </w:rPr>
        <w:t>1. Внести в постановление администрации Новокуликовского</w:t>
      </w:r>
      <w:r w:rsidRPr="009C24D8">
        <w:rPr>
          <w:rFonts w:ascii="Arial" w:hAnsi="Arial" w:cs="Arial"/>
        </w:rPr>
        <w:t xml:space="preserve"> сельсовета Венгеровского района Новосибирской области от 22.01.2018</w:t>
      </w:r>
      <w:r w:rsidRPr="009C24D8">
        <w:rPr>
          <w:rFonts w:ascii="Arial" w:hAnsi="Arial" w:cs="Arial"/>
          <w:color w:val="000000"/>
        </w:rPr>
        <w:t xml:space="preserve"> № 4 </w:t>
      </w:r>
      <w:r w:rsidRPr="009C24D8">
        <w:rPr>
          <w:rFonts w:ascii="Arial" w:eastAsia="Calibri" w:hAnsi="Arial" w:cs="Arial"/>
          <w:lang w:eastAsia="en-US"/>
        </w:rPr>
        <w:t>"Об оснащении территорий общего пользования населенных пунктов первичными средствами тушения пожаров и противопожарным инвентарем" следующие изменения:</w:t>
      </w:r>
    </w:p>
    <w:p w:rsidR="009C24D8" w:rsidRPr="009C24D8" w:rsidRDefault="009C24D8" w:rsidP="009C24D8">
      <w:pPr>
        <w:ind w:firstLine="567"/>
        <w:jc w:val="both"/>
        <w:rPr>
          <w:rFonts w:ascii="Arial" w:hAnsi="Arial" w:cs="Arial"/>
          <w:lang w:eastAsia="en-US"/>
        </w:rPr>
      </w:pPr>
      <w:r w:rsidRPr="009C24D8">
        <w:rPr>
          <w:rFonts w:ascii="Arial" w:eastAsia="Calibri" w:hAnsi="Arial" w:cs="Arial"/>
          <w:lang w:eastAsia="en-US"/>
        </w:rPr>
        <w:t>1.1. Пункт 1.2.</w:t>
      </w:r>
      <w:r w:rsidRPr="009C24D8">
        <w:rPr>
          <w:rFonts w:ascii="Arial" w:hAnsi="Arial" w:cs="Arial"/>
          <w:lang w:eastAsia="en-US"/>
        </w:rPr>
        <w:t>- исключить.</w:t>
      </w:r>
    </w:p>
    <w:p w:rsidR="009C24D8" w:rsidRPr="009C24D8" w:rsidRDefault="009C24D8" w:rsidP="009C24D8">
      <w:pPr>
        <w:ind w:firstLine="567"/>
        <w:jc w:val="both"/>
        <w:rPr>
          <w:rFonts w:ascii="Arial" w:hAnsi="Arial" w:cs="Arial"/>
          <w:lang w:eastAsia="en-US"/>
        </w:rPr>
      </w:pPr>
      <w:r w:rsidRPr="009C24D8">
        <w:rPr>
          <w:rFonts w:ascii="Arial" w:hAnsi="Arial" w:cs="Arial"/>
          <w:lang w:eastAsia="en-US"/>
        </w:rPr>
        <w:t>1.2.  Пункт 2- исключить.</w:t>
      </w:r>
    </w:p>
    <w:p w:rsidR="009C24D8" w:rsidRPr="009C24D8" w:rsidRDefault="009C24D8" w:rsidP="009C24D8">
      <w:pPr>
        <w:ind w:firstLine="567"/>
        <w:jc w:val="both"/>
        <w:rPr>
          <w:rFonts w:ascii="Arial" w:hAnsi="Arial" w:cs="Arial"/>
          <w:lang w:eastAsia="en-US"/>
        </w:rPr>
      </w:pPr>
      <w:r w:rsidRPr="009C24D8">
        <w:rPr>
          <w:rFonts w:ascii="Arial" w:hAnsi="Arial" w:cs="Arial"/>
          <w:lang w:eastAsia="en-US"/>
        </w:rPr>
        <w:t>1.3. Приложение 2 –исключить.</w:t>
      </w:r>
    </w:p>
    <w:p w:rsidR="009C24D8" w:rsidRPr="009C24D8" w:rsidRDefault="009C24D8" w:rsidP="009C24D8">
      <w:pPr>
        <w:ind w:firstLine="567"/>
        <w:jc w:val="both"/>
        <w:rPr>
          <w:rFonts w:ascii="Arial" w:hAnsi="Arial" w:cs="Arial"/>
        </w:rPr>
      </w:pPr>
      <w:r w:rsidRPr="009C24D8">
        <w:rPr>
          <w:rFonts w:ascii="Arial" w:hAnsi="Arial" w:cs="Arial"/>
          <w:shd w:val="clear" w:color="auto" w:fill="FFFFFF"/>
        </w:rPr>
        <w:t xml:space="preserve">2. </w:t>
      </w:r>
      <w:r w:rsidRPr="009C24D8">
        <w:rPr>
          <w:rFonts w:ascii="Arial" w:hAnsi="Arial" w:cs="Arial"/>
        </w:rPr>
        <w:t xml:space="preserve">Опубликовать настоящее постановление в периодическом печатном издании "Вестник Новокуликовского сельсовета Венгеровского района Новосибирской области" и разместить на официальном сайте администрации Новокуликовского сельсовета Венгеровского района Новосибирской области </w:t>
      </w:r>
      <w:proofErr w:type="gramStart"/>
      <w:r w:rsidRPr="009C24D8">
        <w:rPr>
          <w:rFonts w:ascii="Arial" w:hAnsi="Arial" w:cs="Arial"/>
        </w:rPr>
        <w:t>в</w:t>
      </w:r>
      <w:proofErr w:type="gramEnd"/>
      <w:r w:rsidRPr="009C24D8">
        <w:rPr>
          <w:rFonts w:ascii="Arial" w:hAnsi="Arial" w:cs="Arial"/>
        </w:rPr>
        <w:t xml:space="preserve"> сети "Интернет".</w:t>
      </w:r>
    </w:p>
    <w:p w:rsidR="009C24D8" w:rsidRPr="009C24D8" w:rsidRDefault="009C24D8" w:rsidP="009C24D8">
      <w:pPr>
        <w:tabs>
          <w:tab w:val="left" w:pos="1260"/>
        </w:tabs>
        <w:jc w:val="both"/>
        <w:rPr>
          <w:rFonts w:ascii="Arial" w:eastAsia="Calibri" w:hAnsi="Arial" w:cs="Arial"/>
          <w:lang w:eastAsia="en-US"/>
        </w:rPr>
      </w:pPr>
      <w:r w:rsidRPr="009C24D8">
        <w:rPr>
          <w:rFonts w:ascii="Arial" w:eastAsia="Calibri" w:hAnsi="Arial" w:cs="Arial"/>
          <w:lang w:eastAsia="en-US"/>
        </w:rPr>
        <w:tab/>
      </w:r>
    </w:p>
    <w:p w:rsidR="009C24D8" w:rsidRPr="009C24D8" w:rsidRDefault="009C24D8" w:rsidP="009C24D8">
      <w:pPr>
        <w:rPr>
          <w:rFonts w:ascii="Arial" w:eastAsia="Calibri" w:hAnsi="Arial" w:cs="Arial"/>
          <w:lang w:eastAsia="en-US"/>
        </w:rPr>
      </w:pPr>
      <w:r w:rsidRPr="009C24D8">
        <w:rPr>
          <w:rFonts w:ascii="Arial" w:eastAsia="Calibri" w:hAnsi="Arial" w:cs="Arial"/>
          <w:lang w:eastAsia="en-US"/>
        </w:rPr>
        <w:t xml:space="preserve">Глава Новокуликовского сельсовета           </w:t>
      </w:r>
    </w:p>
    <w:p w:rsidR="009C24D8" w:rsidRPr="009C24D8" w:rsidRDefault="009C24D8" w:rsidP="009C24D8">
      <w:pPr>
        <w:rPr>
          <w:rFonts w:eastAsia="Calibri"/>
          <w:sz w:val="28"/>
          <w:szCs w:val="28"/>
          <w:lang w:eastAsia="en-US"/>
        </w:rPr>
      </w:pPr>
      <w:r w:rsidRPr="009C24D8">
        <w:rPr>
          <w:rFonts w:ascii="Arial" w:eastAsia="Calibri" w:hAnsi="Arial" w:cs="Arial"/>
          <w:lang w:eastAsia="en-US"/>
        </w:rPr>
        <w:t>Венгеровского района Новосибирской области                                      А. А. Дылкина</w:t>
      </w:r>
    </w:p>
    <w:p w:rsidR="009C24D8" w:rsidRPr="009C24D8" w:rsidRDefault="009C24D8" w:rsidP="009C24D8">
      <w:pPr>
        <w:spacing w:after="160" w:line="252" w:lineRule="auto"/>
        <w:rPr>
          <w:rFonts w:ascii="Calibri" w:eastAsia="Calibri" w:hAnsi="Calibri"/>
          <w:sz w:val="22"/>
          <w:szCs w:val="22"/>
          <w:lang w:eastAsia="en-US"/>
        </w:rPr>
      </w:pPr>
    </w:p>
    <w:p w:rsidR="009C24D8" w:rsidRPr="009C24D8" w:rsidRDefault="009C24D8" w:rsidP="009C24D8">
      <w:pPr>
        <w:widowControl w:val="0"/>
        <w:autoSpaceDE w:val="0"/>
        <w:autoSpaceDN w:val="0"/>
        <w:ind w:left="4956" w:firstLine="6"/>
        <w:rPr>
          <w:rFonts w:ascii="Arial" w:hAnsi="Arial" w:cs="Arial"/>
        </w:rPr>
      </w:pPr>
      <w:r w:rsidRPr="009C24D8">
        <w:rPr>
          <w:rFonts w:ascii="Arial" w:hAnsi="Arial" w:cs="Arial"/>
        </w:rPr>
        <w:t>Приложение № 1</w:t>
      </w:r>
    </w:p>
    <w:p w:rsidR="009C24D8" w:rsidRPr="009C24D8" w:rsidRDefault="009C24D8" w:rsidP="009C24D8">
      <w:pPr>
        <w:widowControl w:val="0"/>
        <w:autoSpaceDE w:val="0"/>
        <w:autoSpaceDN w:val="0"/>
        <w:ind w:left="4956" w:firstLine="6"/>
        <w:rPr>
          <w:rFonts w:ascii="Arial" w:hAnsi="Arial" w:cs="Arial"/>
        </w:rPr>
      </w:pPr>
      <w:r w:rsidRPr="009C24D8">
        <w:rPr>
          <w:rFonts w:ascii="Arial" w:hAnsi="Arial" w:cs="Arial"/>
        </w:rPr>
        <w:t>к постановлению администрации</w:t>
      </w:r>
    </w:p>
    <w:p w:rsidR="009C24D8" w:rsidRPr="009C24D8" w:rsidRDefault="009C24D8" w:rsidP="009C24D8">
      <w:pPr>
        <w:widowControl w:val="0"/>
        <w:autoSpaceDE w:val="0"/>
        <w:autoSpaceDN w:val="0"/>
        <w:ind w:left="4956" w:firstLine="6"/>
        <w:rPr>
          <w:rFonts w:ascii="Arial" w:hAnsi="Arial" w:cs="Arial"/>
        </w:rPr>
      </w:pPr>
      <w:r w:rsidRPr="009C24D8">
        <w:rPr>
          <w:rFonts w:ascii="Arial" w:hAnsi="Arial" w:cs="Arial"/>
        </w:rPr>
        <w:t>Новокуликовского сельсовета</w:t>
      </w:r>
    </w:p>
    <w:p w:rsidR="009C24D8" w:rsidRPr="009C24D8" w:rsidRDefault="009C24D8" w:rsidP="009C24D8">
      <w:pPr>
        <w:widowControl w:val="0"/>
        <w:autoSpaceDE w:val="0"/>
        <w:autoSpaceDN w:val="0"/>
        <w:ind w:left="4956" w:firstLine="6"/>
        <w:rPr>
          <w:rFonts w:ascii="Arial" w:hAnsi="Arial" w:cs="Arial"/>
        </w:rPr>
      </w:pPr>
      <w:r w:rsidRPr="009C24D8">
        <w:rPr>
          <w:rFonts w:ascii="Arial" w:hAnsi="Arial" w:cs="Arial"/>
        </w:rPr>
        <w:t>Венгеровского района</w:t>
      </w:r>
    </w:p>
    <w:p w:rsidR="009C24D8" w:rsidRPr="009C24D8" w:rsidRDefault="009C24D8" w:rsidP="009C24D8">
      <w:pPr>
        <w:widowControl w:val="0"/>
        <w:autoSpaceDE w:val="0"/>
        <w:autoSpaceDN w:val="0"/>
        <w:ind w:left="4956" w:firstLine="6"/>
        <w:rPr>
          <w:rFonts w:ascii="Arial" w:hAnsi="Arial" w:cs="Arial"/>
        </w:rPr>
      </w:pPr>
      <w:r w:rsidRPr="009C24D8">
        <w:rPr>
          <w:rFonts w:ascii="Arial" w:hAnsi="Arial" w:cs="Arial"/>
        </w:rPr>
        <w:t>Новосибирской области</w:t>
      </w:r>
    </w:p>
    <w:p w:rsidR="009C24D8" w:rsidRPr="009C24D8" w:rsidRDefault="009C24D8" w:rsidP="009C24D8">
      <w:pPr>
        <w:widowControl w:val="0"/>
        <w:autoSpaceDE w:val="0"/>
        <w:autoSpaceDN w:val="0"/>
        <w:ind w:left="4956" w:firstLine="6"/>
        <w:rPr>
          <w:rFonts w:ascii="Arial" w:hAnsi="Arial" w:cs="Arial"/>
        </w:rPr>
      </w:pPr>
      <w:r w:rsidRPr="009C24D8">
        <w:rPr>
          <w:rFonts w:ascii="Arial" w:hAnsi="Arial" w:cs="Arial"/>
        </w:rPr>
        <w:t>от 22.01.2018 № 4</w:t>
      </w:r>
    </w:p>
    <w:p w:rsidR="009C24D8" w:rsidRPr="009C24D8" w:rsidRDefault="009C24D8" w:rsidP="009C24D8">
      <w:pPr>
        <w:widowControl w:val="0"/>
        <w:autoSpaceDE w:val="0"/>
        <w:autoSpaceDN w:val="0"/>
        <w:rPr>
          <w:rFonts w:ascii="Arial" w:hAnsi="Arial" w:cs="Arial"/>
          <w:b/>
        </w:rPr>
      </w:pPr>
    </w:p>
    <w:p w:rsidR="009C24D8" w:rsidRPr="009C24D8" w:rsidRDefault="009C24D8" w:rsidP="009C24D8">
      <w:pPr>
        <w:widowControl w:val="0"/>
        <w:autoSpaceDE w:val="0"/>
        <w:autoSpaceDN w:val="0"/>
        <w:jc w:val="center"/>
        <w:rPr>
          <w:rFonts w:ascii="Arial" w:hAnsi="Arial" w:cs="Arial"/>
        </w:rPr>
      </w:pPr>
      <w:r w:rsidRPr="009C24D8">
        <w:rPr>
          <w:rFonts w:ascii="Arial" w:hAnsi="Arial" w:cs="Arial"/>
        </w:rPr>
        <w:t>ПЕРЕЧЕНЬ</w:t>
      </w:r>
    </w:p>
    <w:p w:rsidR="009C24D8" w:rsidRPr="009C24D8" w:rsidRDefault="009C24D8" w:rsidP="009C24D8">
      <w:pPr>
        <w:widowControl w:val="0"/>
        <w:autoSpaceDE w:val="0"/>
        <w:autoSpaceDN w:val="0"/>
        <w:jc w:val="center"/>
        <w:rPr>
          <w:rFonts w:ascii="Arial" w:hAnsi="Arial" w:cs="Arial"/>
        </w:rPr>
      </w:pPr>
      <w:r w:rsidRPr="009C24D8">
        <w:rPr>
          <w:rFonts w:ascii="Arial" w:hAnsi="Arial" w:cs="Arial"/>
        </w:rPr>
        <w:lastRenderedPageBreak/>
        <w:t>первичных средств тушения пожаров и противопожарного инвентаря для оснащения территорий общего пользования населенных пунктов</w:t>
      </w:r>
    </w:p>
    <w:p w:rsidR="009C24D8" w:rsidRPr="009C24D8" w:rsidRDefault="009C24D8" w:rsidP="009C24D8">
      <w:pPr>
        <w:widowControl w:val="0"/>
        <w:autoSpaceDE w:val="0"/>
        <w:autoSpaceDN w:val="0"/>
        <w:jc w:val="both"/>
        <w:rPr>
          <w:rFonts w:ascii="Arial" w:hAnsi="Arial" w:cs="Arial"/>
        </w:rPr>
      </w:pPr>
    </w:p>
    <w:p w:rsidR="009C24D8" w:rsidRPr="009C24D8" w:rsidRDefault="009C24D8" w:rsidP="009C24D8">
      <w:pPr>
        <w:widowControl w:val="0"/>
        <w:autoSpaceDE w:val="0"/>
        <w:autoSpaceDN w:val="0"/>
        <w:ind w:firstLine="540"/>
        <w:jc w:val="both"/>
        <w:rPr>
          <w:rFonts w:ascii="Arial" w:hAnsi="Arial" w:cs="Arial"/>
        </w:rPr>
      </w:pPr>
      <w:r w:rsidRPr="009C24D8">
        <w:rPr>
          <w:rFonts w:ascii="Arial" w:hAnsi="Arial" w:cs="Arial"/>
        </w:rPr>
        <w:t>1. Ведро.</w:t>
      </w:r>
    </w:p>
    <w:p w:rsidR="009C24D8" w:rsidRPr="009C24D8" w:rsidRDefault="009C24D8" w:rsidP="009C24D8">
      <w:pPr>
        <w:widowControl w:val="0"/>
        <w:autoSpaceDE w:val="0"/>
        <w:autoSpaceDN w:val="0"/>
        <w:ind w:firstLine="540"/>
        <w:jc w:val="both"/>
        <w:rPr>
          <w:rFonts w:ascii="Arial" w:hAnsi="Arial" w:cs="Arial"/>
        </w:rPr>
      </w:pPr>
      <w:r w:rsidRPr="009C24D8">
        <w:rPr>
          <w:rFonts w:ascii="Arial" w:hAnsi="Arial" w:cs="Arial"/>
        </w:rPr>
        <w:t>2. Лопата совковая.</w:t>
      </w:r>
    </w:p>
    <w:p w:rsidR="009C24D8" w:rsidRPr="009C24D8" w:rsidRDefault="009C24D8" w:rsidP="009C24D8">
      <w:pPr>
        <w:widowControl w:val="0"/>
        <w:autoSpaceDE w:val="0"/>
        <w:autoSpaceDN w:val="0"/>
        <w:ind w:firstLine="540"/>
        <w:jc w:val="both"/>
        <w:rPr>
          <w:rFonts w:ascii="Arial" w:hAnsi="Arial" w:cs="Arial"/>
        </w:rPr>
      </w:pPr>
      <w:r w:rsidRPr="009C24D8">
        <w:rPr>
          <w:rFonts w:ascii="Arial" w:hAnsi="Arial" w:cs="Arial"/>
        </w:rPr>
        <w:t>3. Багор пожарный.</w:t>
      </w:r>
    </w:p>
    <w:p w:rsidR="009C24D8" w:rsidRPr="009C24D8" w:rsidRDefault="009C24D8" w:rsidP="009C24D8">
      <w:pPr>
        <w:widowControl w:val="0"/>
        <w:autoSpaceDE w:val="0"/>
        <w:autoSpaceDN w:val="0"/>
        <w:ind w:firstLine="540"/>
        <w:jc w:val="both"/>
        <w:rPr>
          <w:rFonts w:ascii="Arial" w:hAnsi="Arial" w:cs="Arial"/>
        </w:rPr>
      </w:pPr>
      <w:r w:rsidRPr="009C24D8">
        <w:rPr>
          <w:rFonts w:ascii="Arial" w:hAnsi="Arial" w:cs="Arial"/>
        </w:rPr>
        <w:t>4. Ёмкость с песком.</w:t>
      </w:r>
    </w:p>
    <w:p w:rsidR="009C24D8" w:rsidRPr="009C24D8" w:rsidRDefault="009C24D8" w:rsidP="009C24D8">
      <w:pPr>
        <w:spacing w:after="160" w:line="252" w:lineRule="auto"/>
        <w:rPr>
          <w:rFonts w:ascii="Calibri" w:eastAsia="Calibri" w:hAnsi="Calibri"/>
          <w:sz w:val="22"/>
          <w:szCs w:val="22"/>
          <w:lang w:eastAsia="en-US"/>
        </w:rPr>
      </w:pPr>
    </w:p>
    <w:p w:rsidR="009C24D8" w:rsidRPr="009C24D8" w:rsidRDefault="009C24D8" w:rsidP="009C24D8">
      <w:pPr>
        <w:keepNext/>
        <w:overflowPunct w:val="0"/>
        <w:autoSpaceDE w:val="0"/>
        <w:autoSpaceDN w:val="0"/>
        <w:adjustRightInd w:val="0"/>
        <w:jc w:val="center"/>
        <w:outlineLvl w:val="1"/>
        <w:rPr>
          <w:rFonts w:ascii="Arial" w:hAnsi="Arial" w:cs="Arial"/>
          <w:b/>
        </w:rPr>
      </w:pPr>
      <w:r w:rsidRPr="009C24D8">
        <w:rPr>
          <w:rFonts w:ascii="Arial" w:hAnsi="Arial" w:cs="Arial"/>
          <w:b/>
        </w:rPr>
        <w:t xml:space="preserve">АДМИНИСТРАЦИЯ НОВОКУЛИКОВСКОГО СЕЛЬСОВЕТА </w:t>
      </w:r>
    </w:p>
    <w:p w:rsidR="009C24D8" w:rsidRPr="009C24D8" w:rsidRDefault="009C24D8" w:rsidP="009C24D8">
      <w:pPr>
        <w:keepNext/>
        <w:overflowPunct w:val="0"/>
        <w:autoSpaceDE w:val="0"/>
        <w:autoSpaceDN w:val="0"/>
        <w:adjustRightInd w:val="0"/>
        <w:jc w:val="center"/>
        <w:outlineLvl w:val="1"/>
        <w:rPr>
          <w:rFonts w:ascii="Arial" w:hAnsi="Arial" w:cs="Arial"/>
          <w:b/>
        </w:rPr>
      </w:pPr>
      <w:r w:rsidRPr="009C24D8">
        <w:rPr>
          <w:rFonts w:ascii="Arial" w:hAnsi="Arial" w:cs="Arial"/>
          <w:b/>
        </w:rPr>
        <w:t>ВЕНГЕРОВСКОГО РАЙОНА НОВОСИБИРСКОЙ ОБЛАСТИ</w:t>
      </w:r>
    </w:p>
    <w:p w:rsidR="009C24D8" w:rsidRPr="009C24D8" w:rsidRDefault="009C24D8" w:rsidP="009C24D8">
      <w:pPr>
        <w:rPr>
          <w:rFonts w:ascii="Arial" w:hAnsi="Arial" w:cs="Arial"/>
          <w:b/>
        </w:rPr>
      </w:pPr>
    </w:p>
    <w:p w:rsidR="009C24D8" w:rsidRPr="009C24D8" w:rsidRDefault="009C24D8" w:rsidP="009C24D8">
      <w:pPr>
        <w:jc w:val="center"/>
        <w:rPr>
          <w:rFonts w:ascii="Arial" w:hAnsi="Arial" w:cs="Arial"/>
          <w:b/>
        </w:rPr>
      </w:pPr>
      <w:r w:rsidRPr="009C24D8">
        <w:rPr>
          <w:rFonts w:ascii="Arial" w:hAnsi="Arial" w:cs="Arial"/>
          <w:b/>
        </w:rPr>
        <w:t xml:space="preserve">ПОСТАНОВЛЕНИЕ </w:t>
      </w:r>
    </w:p>
    <w:p w:rsidR="009C24D8" w:rsidRPr="009C24D8" w:rsidRDefault="009C24D8" w:rsidP="009C24D8">
      <w:pPr>
        <w:jc w:val="center"/>
        <w:rPr>
          <w:rFonts w:ascii="Arial" w:hAnsi="Arial" w:cs="Arial"/>
        </w:rPr>
      </w:pPr>
      <w:r w:rsidRPr="009C24D8">
        <w:rPr>
          <w:rFonts w:ascii="Arial" w:hAnsi="Arial" w:cs="Arial"/>
        </w:rPr>
        <w:t xml:space="preserve"> </w:t>
      </w:r>
    </w:p>
    <w:p w:rsidR="009C24D8" w:rsidRPr="009C24D8" w:rsidRDefault="009C24D8" w:rsidP="009C24D8">
      <w:pPr>
        <w:tabs>
          <w:tab w:val="left" w:pos="4145"/>
        </w:tabs>
        <w:spacing w:after="160"/>
        <w:ind w:right="44"/>
        <w:rPr>
          <w:rFonts w:ascii="Arial" w:hAnsi="Arial" w:cs="Arial"/>
        </w:rPr>
      </w:pPr>
      <w:r w:rsidRPr="009C24D8">
        <w:rPr>
          <w:rFonts w:ascii="Arial" w:hAnsi="Arial" w:cs="Arial"/>
        </w:rPr>
        <w:t xml:space="preserve">"30" мая 2018 г.                             </w:t>
      </w:r>
      <w:proofErr w:type="gramStart"/>
      <w:r w:rsidRPr="009C24D8">
        <w:rPr>
          <w:rFonts w:ascii="Arial" w:eastAsia="Calibri" w:hAnsi="Arial" w:cs="Arial"/>
          <w:lang w:eastAsia="en-US"/>
        </w:rPr>
        <w:t>с</w:t>
      </w:r>
      <w:proofErr w:type="gramEnd"/>
      <w:r w:rsidRPr="009C24D8">
        <w:rPr>
          <w:rFonts w:ascii="Arial" w:eastAsia="Calibri" w:hAnsi="Arial" w:cs="Arial"/>
          <w:lang w:eastAsia="en-US"/>
        </w:rPr>
        <w:t>. Новые Кулики</w:t>
      </w:r>
      <w:r w:rsidRPr="009C24D8">
        <w:rPr>
          <w:rFonts w:ascii="Arial" w:eastAsia="Calibri" w:hAnsi="Arial" w:cs="Arial"/>
          <w:b/>
          <w:lang w:eastAsia="en-US"/>
        </w:rPr>
        <w:t xml:space="preserve">                                               </w:t>
      </w:r>
      <w:r w:rsidRPr="009C24D8">
        <w:rPr>
          <w:rFonts w:ascii="Arial" w:hAnsi="Arial" w:cs="Arial"/>
        </w:rPr>
        <w:t>№ 28</w:t>
      </w:r>
    </w:p>
    <w:p w:rsidR="009C24D8" w:rsidRPr="009C24D8" w:rsidRDefault="009C24D8" w:rsidP="009C24D8">
      <w:pPr>
        <w:jc w:val="center"/>
        <w:rPr>
          <w:rFonts w:ascii="Arial" w:hAnsi="Arial" w:cs="Arial"/>
        </w:rPr>
      </w:pPr>
      <w:r w:rsidRPr="009C24D8">
        <w:rPr>
          <w:rFonts w:ascii="Arial" w:hAnsi="Arial" w:cs="Arial"/>
        </w:rPr>
        <w:t xml:space="preserve"> </w:t>
      </w:r>
    </w:p>
    <w:p w:rsidR="009C24D8" w:rsidRPr="009C24D8" w:rsidRDefault="009C24D8" w:rsidP="009C24D8">
      <w:pPr>
        <w:jc w:val="center"/>
        <w:rPr>
          <w:rFonts w:ascii="Arial" w:hAnsi="Arial" w:cs="Arial"/>
        </w:rPr>
      </w:pPr>
      <w:r w:rsidRPr="009C24D8">
        <w:rPr>
          <w:rFonts w:ascii="Arial" w:hAnsi="Arial" w:cs="Arial"/>
        </w:rPr>
        <w:t>О внесении изменений в постановление администрации Новокуликовского сельсовета Венгеровского района Новосибирской области от 22.01.2018</w:t>
      </w:r>
      <w:r w:rsidRPr="009C24D8">
        <w:rPr>
          <w:rFonts w:ascii="Arial" w:hAnsi="Arial" w:cs="Arial"/>
          <w:color w:val="000000"/>
        </w:rPr>
        <w:t xml:space="preserve"> № 6 </w:t>
      </w:r>
      <w:r w:rsidRPr="009C24D8">
        <w:rPr>
          <w:rFonts w:ascii="Arial" w:hAnsi="Arial" w:cs="Arial"/>
        </w:rPr>
        <w:t>"</w:t>
      </w:r>
      <w:r w:rsidRPr="009C24D8">
        <w:rPr>
          <w:rFonts w:ascii="Arial" w:eastAsia="Calibri" w:hAnsi="Arial" w:cs="Arial"/>
          <w:lang w:eastAsia="en-US"/>
        </w:rPr>
        <w:t xml:space="preserve"> </w:t>
      </w:r>
      <w:r w:rsidRPr="009C24D8">
        <w:rPr>
          <w:rFonts w:ascii="Arial" w:hAnsi="Arial" w:cs="Arial"/>
        </w:rPr>
        <w:t>Об утверждении Порядка установления особого противопожарного режима в границах Новокуликовского сельсовета Венгеровского района Новосибирской области"</w:t>
      </w:r>
    </w:p>
    <w:p w:rsidR="009C24D8" w:rsidRPr="009C24D8" w:rsidRDefault="009C24D8" w:rsidP="009C24D8">
      <w:pPr>
        <w:tabs>
          <w:tab w:val="left" w:pos="5385"/>
        </w:tabs>
        <w:rPr>
          <w:rFonts w:ascii="Arial" w:hAnsi="Arial" w:cs="Arial"/>
        </w:rPr>
      </w:pPr>
    </w:p>
    <w:p w:rsidR="009C24D8" w:rsidRPr="009C24D8" w:rsidRDefault="009C24D8" w:rsidP="009C24D8">
      <w:pPr>
        <w:ind w:firstLine="567"/>
        <w:jc w:val="both"/>
        <w:rPr>
          <w:rFonts w:ascii="Arial" w:hAnsi="Arial" w:cs="Arial"/>
        </w:rPr>
      </w:pPr>
      <w:r w:rsidRPr="009C24D8">
        <w:rPr>
          <w:rFonts w:ascii="Arial" w:hAnsi="Arial" w:cs="Arial"/>
        </w:rPr>
        <w:t xml:space="preserve">В соответствии с Федеральным законом №131-ФЗ от 06.10.2003 "Об общих принципах организации местного самоуправления в Российской Федерации", на основании протеста прокуратуры Венгеровского района Новосибирской области от 16.05.2018 № 10-193в-13, </w:t>
      </w:r>
    </w:p>
    <w:p w:rsidR="009C24D8" w:rsidRPr="009C24D8" w:rsidRDefault="009C24D8" w:rsidP="009C24D8">
      <w:pPr>
        <w:jc w:val="center"/>
        <w:rPr>
          <w:rFonts w:ascii="Arial" w:hAnsi="Arial" w:cs="Arial"/>
          <w:b/>
        </w:rPr>
      </w:pPr>
      <w:r w:rsidRPr="009C24D8">
        <w:rPr>
          <w:rFonts w:ascii="Arial" w:hAnsi="Arial" w:cs="Arial"/>
          <w:b/>
        </w:rPr>
        <w:t>ПОСТАНОВЛЯЮ:</w:t>
      </w:r>
    </w:p>
    <w:p w:rsidR="009C24D8" w:rsidRPr="009C24D8" w:rsidRDefault="009C24D8" w:rsidP="009C24D8">
      <w:pPr>
        <w:ind w:firstLine="567"/>
        <w:jc w:val="both"/>
        <w:rPr>
          <w:rFonts w:ascii="Arial" w:eastAsia="Calibri" w:hAnsi="Arial" w:cs="Arial"/>
          <w:lang w:eastAsia="en-US"/>
        </w:rPr>
      </w:pPr>
      <w:r w:rsidRPr="009C24D8">
        <w:rPr>
          <w:rFonts w:ascii="Arial" w:eastAsia="Calibri" w:hAnsi="Arial" w:cs="Arial"/>
          <w:lang w:eastAsia="en-US"/>
        </w:rPr>
        <w:t>1. Внести в постановление администрации Новокуликовского</w:t>
      </w:r>
      <w:r w:rsidRPr="009C24D8">
        <w:rPr>
          <w:rFonts w:ascii="Arial" w:hAnsi="Arial" w:cs="Arial"/>
        </w:rPr>
        <w:t xml:space="preserve"> сельсовета Венгеровского района Новосибирской области от 22.01.2018</w:t>
      </w:r>
      <w:r w:rsidRPr="009C24D8">
        <w:rPr>
          <w:rFonts w:ascii="Arial" w:hAnsi="Arial" w:cs="Arial"/>
          <w:color w:val="000000"/>
        </w:rPr>
        <w:t xml:space="preserve"> № 6 </w:t>
      </w:r>
      <w:r w:rsidRPr="009C24D8">
        <w:rPr>
          <w:rFonts w:ascii="Arial" w:hAnsi="Arial" w:cs="Arial"/>
        </w:rPr>
        <w:t xml:space="preserve">"Об утверждении Порядка установления особого противопожарного режима в границах Новокуликовского сельсовета Венгеровского района Новосибирской области" </w:t>
      </w:r>
      <w:r w:rsidRPr="009C24D8">
        <w:rPr>
          <w:rFonts w:ascii="Arial" w:eastAsia="Calibri" w:hAnsi="Arial" w:cs="Arial"/>
          <w:lang w:eastAsia="en-US"/>
        </w:rPr>
        <w:t>следующие изменения:</w:t>
      </w:r>
    </w:p>
    <w:p w:rsidR="009C24D8" w:rsidRPr="009C24D8" w:rsidRDefault="009C24D8" w:rsidP="009C24D8">
      <w:pPr>
        <w:ind w:firstLine="567"/>
        <w:jc w:val="both"/>
        <w:rPr>
          <w:rFonts w:ascii="Arial" w:hAnsi="Arial" w:cs="Arial"/>
        </w:rPr>
      </w:pPr>
      <w:r w:rsidRPr="009C24D8">
        <w:rPr>
          <w:rFonts w:ascii="Arial" w:eastAsia="Calibri" w:hAnsi="Arial" w:cs="Arial"/>
          <w:lang w:eastAsia="en-US"/>
        </w:rPr>
        <w:t xml:space="preserve">1.1. В </w:t>
      </w:r>
      <w:r w:rsidRPr="009C24D8">
        <w:rPr>
          <w:rFonts w:ascii="Arial" w:hAnsi="Arial" w:cs="Arial"/>
        </w:rPr>
        <w:t>Порядок установления особого противопожарного режима в границах Новокуликовского сельсовета Венгеровского района Новосибирской области:</w:t>
      </w:r>
    </w:p>
    <w:p w:rsidR="009C24D8" w:rsidRPr="009C24D8" w:rsidRDefault="009C24D8" w:rsidP="009C24D8">
      <w:pPr>
        <w:ind w:firstLine="567"/>
        <w:jc w:val="both"/>
        <w:rPr>
          <w:rFonts w:ascii="Arial" w:hAnsi="Arial" w:cs="Arial"/>
        </w:rPr>
      </w:pPr>
      <w:r w:rsidRPr="009C24D8">
        <w:rPr>
          <w:rFonts w:ascii="Arial" w:hAnsi="Arial" w:cs="Arial"/>
        </w:rPr>
        <w:t>1.1.1. Пункт 6- исключить.</w:t>
      </w:r>
    </w:p>
    <w:p w:rsidR="009C24D8" w:rsidRPr="009C24D8" w:rsidRDefault="009C24D8" w:rsidP="009C24D8">
      <w:pPr>
        <w:ind w:firstLine="567"/>
        <w:jc w:val="both"/>
        <w:rPr>
          <w:rFonts w:ascii="Arial" w:hAnsi="Arial" w:cs="Arial"/>
        </w:rPr>
      </w:pPr>
      <w:r w:rsidRPr="009C24D8">
        <w:rPr>
          <w:rFonts w:ascii="Arial" w:hAnsi="Arial" w:cs="Arial"/>
          <w:shd w:val="clear" w:color="auto" w:fill="FFFFFF"/>
        </w:rPr>
        <w:t xml:space="preserve">2. </w:t>
      </w:r>
      <w:r w:rsidRPr="009C24D8">
        <w:rPr>
          <w:rFonts w:ascii="Arial" w:hAnsi="Arial" w:cs="Arial"/>
        </w:rPr>
        <w:t>Опубликовать настоящее постановление в периодическом печатном издании "Вестник Новокуликовского сельсовета Венгеровского района Новосибирской области" и разместить на официальном сайте администрации Новокуликовского сельсовета Венгеровского района Новосибирской области в сети "Интернет".</w:t>
      </w:r>
    </w:p>
    <w:p w:rsidR="009C24D8" w:rsidRPr="009C24D8" w:rsidRDefault="009C24D8" w:rsidP="009C24D8">
      <w:pPr>
        <w:jc w:val="both"/>
        <w:rPr>
          <w:rFonts w:ascii="Arial" w:hAnsi="Arial" w:cs="Arial"/>
        </w:rPr>
      </w:pPr>
    </w:p>
    <w:p w:rsidR="009C24D8" w:rsidRPr="009C24D8" w:rsidRDefault="009C24D8" w:rsidP="009C24D8">
      <w:pPr>
        <w:rPr>
          <w:rFonts w:ascii="Arial" w:eastAsia="Calibri" w:hAnsi="Arial" w:cs="Arial"/>
          <w:lang w:eastAsia="en-US"/>
        </w:rPr>
      </w:pPr>
      <w:r w:rsidRPr="009C24D8">
        <w:rPr>
          <w:rFonts w:ascii="Arial" w:eastAsia="Calibri" w:hAnsi="Arial" w:cs="Arial"/>
          <w:lang w:eastAsia="en-US"/>
        </w:rPr>
        <w:t xml:space="preserve">Глава Новокуликовского сельсовета           </w:t>
      </w:r>
    </w:p>
    <w:p w:rsidR="009C24D8" w:rsidRPr="009C24D8" w:rsidRDefault="009C24D8" w:rsidP="009C24D8">
      <w:pPr>
        <w:rPr>
          <w:rFonts w:ascii="Arial" w:eastAsia="Calibri" w:hAnsi="Arial" w:cs="Arial"/>
          <w:lang w:eastAsia="en-US"/>
        </w:rPr>
      </w:pPr>
      <w:r w:rsidRPr="009C24D8">
        <w:rPr>
          <w:rFonts w:ascii="Arial" w:eastAsia="Calibri" w:hAnsi="Arial" w:cs="Arial"/>
          <w:lang w:eastAsia="en-US"/>
        </w:rPr>
        <w:t>Венгеровского района Новосибирской области                                      А. А. Дылкина</w:t>
      </w:r>
    </w:p>
    <w:p w:rsidR="009C24D8" w:rsidRPr="009C24D8" w:rsidRDefault="009C24D8" w:rsidP="009C24D8">
      <w:pPr>
        <w:rPr>
          <w:rFonts w:ascii="Arial" w:eastAsia="Calibri" w:hAnsi="Arial" w:cs="Arial"/>
          <w:lang w:eastAsia="en-US"/>
        </w:rPr>
      </w:pPr>
      <w:r w:rsidRPr="009C24D8">
        <w:rPr>
          <w:rFonts w:ascii="Arial" w:eastAsia="Calibri" w:hAnsi="Arial" w:cs="Arial"/>
          <w:lang w:eastAsia="en-US"/>
        </w:rPr>
        <w:t xml:space="preserve">  </w:t>
      </w:r>
    </w:p>
    <w:p w:rsidR="009C24D8" w:rsidRPr="009C24D8" w:rsidRDefault="009C24D8" w:rsidP="009C24D8">
      <w:pPr>
        <w:widowControl w:val="0"/>
        <w:autoSpaceDE w:val="0"/>
        <w:autoSpaceDN w:val="0"/>
        <w:ind w:left="4956" w:firstLine="720"/>
        <w:rPr>
          <w:rFonts w:ascii="Arial" w:hAnsi="Arial" w:cs="Arial"/>
        </w:rPr>
      </w:pPr>
      <w:r w:rsidRPr="009C24D8">
        <w:rPr>
          <w:rFonts w:ascii="Arial" w:hAnsi="Arial" w:cs="Arial"/>
        </w:rPr>
        <w:t>УТВЕРЖДЕН</w:t>
      </w:r>
    </w:p>
    <w:p w:rsidR="009C24D8" w:rsidRPr="009C24D8" w:rsidRDefault="009C24D8" w:rsidP="009C24D8">
      <w:pPr>
        <w:widowControl w:val="0"/>
        <w:autoSpaceDE w:val="0"/>
        <w:autoSpaceDN w:val="0"/>
        <w:ind w:left="4956" w:firstLine="720"/>
        <w:rPr>
          <w:rFonts w:ascii="Arial" w:hAnsi="Arial" w:cs="Arial"/>
        </w:rPr>
      </w:pPr>
      <w:r w:rsidRPr="009C24D8">
        <w:rPr>
          <w:rFonts w:ascii="Arial" w:hAnsi="Arial" w:cs="Arial"/>
        </w:rPr>
        <w:t xml:space="preserve">постановлением администрации </w:t>
      </w:r>
    </w:p>
    <w:p w:rsidR="009C24D8" w:rsidRPr="009C24D8" w:rsidRDefault="009C24D8" w:rsidP="009C24D8">
      <w:pPr>
        <w:widowControl w:val="0"/>
        <w:autoSpaceDE w:val="0"/>
        <w:autoSpaceDN w:val="0"/>
        <w:ind w:left="4956" w:firstLine="720"/>
        <w:rPr>
          <w:rFonts w:ascii="Arial" w:hAnsi="Arial" w:cs="Arial"/>
        </w:rPr>
      </w:pPr>
      <w:r w:rsidRPr="009C24D8">
        <w:rPr>
          <w:rFonts w:ascii="Arial" w:hAnsi="Arial" w:cs="Arial"/>
        </w:rPr>
        <w:t>Новокуликовского сельсовета</w:t>
      </w:r>
    </w:p>
    <w:p w:rsidR="009C24D8" w:rsidRPr="009C24D8" w:rsidRDefault="009C24D8" w:rsidP="009C24D8">
      <w:pPr>
        <w:widowControl w:val="0"/>
        <w:autoSpaceDE w:val="0"/>
        <w:autoSpaceDN w:val="0"/>
        <w:ind w:left="4956" w:firstLine="720"/>
        <w:rPr>
          <w:rFonts w:ascii="Arial" w:hAnsi="Arial" w:cs="Arial"/>
        </w:rPr>
      </w:pPr>
      <w:r w:rsidRPr="009C24D8">
        <w:rPr>
          <w:rFonts w:ascii="Arial" w:hAnsi="Arial" w:cs="Arial"/>
        </w:rPr>
        <w:t>Венгеровского района</w:t>
      </w:r>
    </w:p>
    <w:p w:rsidR="009C24D8" w:rsidRPr="009C24D8" w:rsidRDefault="009C24D8" w:rsidP="009C24D8">
      <w:pPr>
        <w:widowControl w:val="0"/>
        <w:autoSpaceDE w:val="0"/>
        <w:autoSpaceDN w:val="0"/>
        <w:ind w:left="4956" w:firstLine="720"/>
        <w:rPr>
          <w:rFonts w:ascii="Arial" w:hAnsi="Arial" w:cs="Arial"/>
        </w:rPr>
      </w:pPr>
      <w:r w:rsidRPr="009C24D8">
        <w:rPr>
          <w:rFonts w:ascii="Arial" w:hAnsi="Arial" w:cs="Arial"/>
        </w:rPr>
        <w:t>Новосибирской области</w:t>
      </w:r>
    </w:p>
    <w:p w:rsidR="009C24D8" w:rsidRPr="009C24D8" w:rsidRDefault="009C24D8" w:rsidP="009C24D8">
      <w:pPr>
        <w:widowControl w:val="0"/>
        <w:autoSpaceDE w:val="0"/>
        <w:autoSpaceDN w:val="0"/>
        <w:ind w:left="4956" w:firstLine="720"/>
        <w:rPr>
          <w:rFonts w:ascii="Arial" w:hAnsi="Arial" w:cs="Arial"/>
        </w:rPr>
      </w:pPr>
      <w:r w:rsidRPr="009C24D8">
        <w:rPr>
          <w:rFonts w:ascii="Arial" w:hAnsi="Arial" w:cs="Arial"/>
        </w:rPr>
        <w:t>от 22.01.2018 № 6</w:t>
      </w:r>
    </w:p>
    <w:p w:rsidR="009C24D8" w:rsidRPr="009C24D8" w:rsidRDefault="009C24D8" w:rsidP="009C24D8">
      <w:pPr>
        <w:widowControl w:val="0"/>
        <w:autoSpaceDE w:val="0"/>
        <w:autoSpaceDN w:val="0"/>
        <w:ind w:firstLine="540"/>
        <w:jc w:val="both"/>
        <w:rPr>
          <w:rFonts w:ascii="Arial" w:hAnsi="Arial" w:cs="Arial"/>
        </w:rPr>
      </w:pPr>
    </w:p>
    <w:p w:rsidR="009C24D8" w:rsidRPr="009C24D8" w:rsidRDefault="009C24D8" w:rsidP="009C24D8">
      <w:pPr>
        <w:widowControl w:val="0"/>
        <w:autoSpaceDE w:val="0"/>
        <w:autoSpaceDN w:val="0"/>
        <w:jc w:val="center"/>
        <w:rPr>
          <w:rFonts w:ascii="Arial" w:hAnsi="Arial" w:cs="Arial"/>
        </w:rPr>
      </w:pPr>
      <w:r w:rsidRPr="009C24D8">
        <w:rPr>
          <w:rFonts w:ascii="Arial" w:hAnsi="Arial" w:cs="Arial"/>
        </w:rPr>
        <w:t>ПОРЯДОК</w:t>
      </w:r>
    </w:p>
    <w:p w:rsidR="009C24D8" w:rsidRPr="009C24D8" w:rsidRDefault="009C24D8" w:rsidP="009C24D8">
      <w:pPr>
        <w:widowControl w:val="0"/>
        <w:autoSpaceDE w:val="0"/>
        <w:autoSpaceDN w:val="0"/>
        <w:ind w:firstLine="720"/>
        <w:jc w:val="center"/>
        <w:rPr>
          <w:rFonts w:ascii="Arial" w:hAnsi="Arial" w:cs="Arial"/>
        </w:rPr>
      </w:pPr>
      <w:r w:rsidRPr="009C24D8">
        <w:rPr>
          <w:rFonts w:ascii="Arial" w:hAnsi="Arial" w:cs="Arial"/>
        </w:rPr>
        <w:lastRenderedPageBreak/>
        <w:t xml:space="preserve">установления особого противопожарного режима в границах Новокуликовского сельсовета Венгеровского района Новосибирской области  </w:t>
      </w:r>
      <w:r w:rsidRPr="009C24D8">
        <w:rPr>
          <w:rFonts w:ascii="Arial" w:hAnsi="Arial" w:cs="Arial"/>
          <w:i/>
        </w:rPr>
        <w:t xml:space="preserve"> </w:t>
      </w:r>
      <w:r w:rsidRPr="009C24D8">
        <w:rPr>
          <w:rFonts w:ascii="Arial" w:hAnsi="Arial" w:cs="Arial"/>
        </w:rPr>
        <w:t xml:space="preserve">(далее – Порядок) </w:t>
      </w:r>
    </w:p>
    <w:p w:rsidR="009C24D8" w:rsidRPr="009C24D8" w:rsidRDefault="009C24D8" w:rsidP="009C24D8">
      <w:pPr>
        <w:widowControl w:val="0"/>
        <w:autoSpaceDE w:val="0"/>
        <w:autoSpaceDN w:val="0"/>
        <w:ind w:firstLine="720"/>
        <w:jc w:val="center"/>
        <w:rPr>
          <w:rFonts w:ascii="Arial" w:hAnsi="Arial" w:cs="Arial"/>
        </w:rPr>
      </w:pPr>
      <w:r w:rsidRPr="009C24D8">
        <w:rPr>
          <w:rFonts w:ascii="Arial" w:hAnsi="Arial" w:cs="Arial"/>
        </w:rPr>
        <w:t>(с изменениями от 30.05.2018 года)</w:t>
      </w:r>
    </w:p>
    <w:p w:rsidR="009C24D8" w:rsidRPr="009C24D8" w:rsidRDefault="009C24D8" w:rsidP="009C24D8">
      <w:pPr>
        <w:widowControl w:val="0"/>
        <w:autoSpaceDE w:val="0"/>
        <w:autoSpaceDN w:val="0"/>
        <w:ind w:firstLine="540"/>
        <w:jc w:val="both"/>
        <w:rPr>
          <w:rFonts w:ascii="Arial" w:hAnsi="Arial" w:cs="Arial"/>
        </w:rPr>
      </w:pPr>
    </w:p>
    <w:p w:rsidR="009C24D8" w:rsidRPr="009C24D8" w:rsidRDefault="009C24D8" w:rsidP="009C24D8">
      <w:pPr>
        <w:widowControl w:val="0"/>
        <w:autoSpaceDE w:val="0"/>
        <w:autoSpaceDN w:val="0"/>
        <w:ind w:firstLine="720"/>
        <w:jc w:val="both"/>
        <w:rPr>
          <w:rFonts w:ascii="Arial" w:hAnsi="Arial" w:cs="Arial"/>
        </w:rPr>
      </w:pPr>
      <w:r w:rsidRPr="009C24D8">
        <w:rPr>
          <w:rFonts w:ascii="Arial" w:hAnsi="Arial" w:cs="Arial"/>
        </w:rPr>
        <w:t>1. </w:t>
      </w:r>
      <w:proofErr w:type="gramStart"/>
      <w:r w:rsidRPr="009C24D8">
        <w:rPr>
          <w:rFonts w:ascii="Arial" w:hAnsi="Arial" w:cs="Arial"/>
        </w:rPr>
        <w:t xml:space="preserve">Настоящий Порядок разработан в соответствии с федеральными законами от 21.12.1994 </w:t>
      </w:r>
      <w:hyperlink r:id="rId12" w:history="1">
        <w:r w:rsidRPr="009C24D8">
          <w:rPr>
            <w:rFonts w:ascii="Arial" w:hAnsi="Arial" w:cs="Arial"/>
          </w:rPr>
          <w:t>№ 69-ФЗ</w:t>
        </w:r>
      </w:hyperlink>
      <w:r w:rsidRPr="009C24D8">
        <w:rPr>
          <w:rFonts w:ascii="Arial" w:hAnsi="Arial" w:cs="Arial"/>
        </w:rPr>
        <w:t xml:space="preserve"> «О пожарной безопасности», от 06.10.2003 </w:t>
      </w:r>
      <w:hyperlink r:id="rId13" w:history="1">
        <w:r w:rsidRPr="009C24D8">
          <w:rPr>
            <w:rFonts w:ascii="Arial" w:hAnsi="Arial" w:cs="Arial"/>
          </w:rPr>
          <w:t>№ 131-ФЗ</w:t>
        </w:r>
      </w:hyperlink>
      <w:r w:rsidRPr="009C24D8">
        <w:rPr>
          <w:rFonts w:ascii="Arial" w:hAnsi="Arial" w:cs="Arial"/>
        </w:rPr>
        <w:t xml:space="preserve"> «Об общих принципах организации местного самоуправления в Российской Федерации», от 22.07.2008 </w:t>
      </w:r>
      <w:hyperlink r:id="rId14" w:history="1">
        <w:r w:rsidRPr="009C24D8">
          <w:rPr>
            <w:rFonts w:ascii="Arial" w:hAnsi="Arial" w:cs="Arial"/>
          </w:rPr>
          <w:t>№ 123-ФЗ</w:t>
        </w:r>
      </w:hyperlink>
      <w:r w:rsidRPr="009C24D8">
        <w:rPr>
          <w:rFonts w:ascii="Arial" w:hAnsi="Arial" w:cs="Arial"/>
        </w:rPr>
        <w:t xml:space="preserve"> «Технический регламент о требованиях пожарной безопасности», постановлением Правительства Российской Федерации от 25.04.2012 № 390 «О противопожарном режиме» в целях предотвращения пожаров, спасения людей и имущества от пожаров.</w:t>
      </w:r>
      <w:proofErr w:type="gramEnd"/>
    </w:p>
    <w:p w:rsidR="009C24D8" w:rsidRPr="009C24D8" w:rsidRDefault="009C24D8" w:rsidP="009C24D8">
      <w:pPr>
        <w:widowControl w:val="0"/>
        <w:autoSpaceDE w:val="0"/>
        <w:autoSpaceDN w:val="0"/>
        <w:ind w:firstLine="720"/>
        <w:jc w:val="both"/>
        <w:rPr>
          <w:rFonts w:ascii="Arial" w:hAnsi="Arial" w:cs="Arial"/>
        </w:rPr>
      </w:pPr>
      <w:r w:rsidRPr="009C24D8">
        <w:rPr>
          <w:rFonts w:ascii="Arial" w:hAnsi="Arial" w:cs="Arial"/>
        </w:rPr>
        <w:t>2. В случае повышения пожарной опасности в границах Новокуликовского сельсовета,</w:t>
      </w:r>
      <w:r w:rsidRPr="009C24D8">
        <w:rPr>
          <w:rFonts w:ascii="Arial" w:hAnsi="Arial" w:cs="Arial"/>
          <w:i/>
        </w:rPr>
        <w:t xml:space="preserve"> </w:t>
      </w:r>
      <w:r w:rsidRPr="009C24D8">
        <w:rPr>
          <w:rFonts w:ascii="Arial" w:hAnsi="Arial" w:cs="Arial"/>
        </w:rPr>
        <w:t>постановлением администрации Новокуликовского сельсовета Венгеровского района Новосибирской области, может быть установлен особый противопожарный режим.</w:t>
      </w:r>
    </w:p>
    <w:p w:rsidR="009C24D8" w:rsidRPr="009C24D8" w:rsidRDefault="009C24D8" w:rsidP="009C24D8">
      <w:pPr>
        <w:widowControl w:val="0"/>
        <w:autoSpaceDE w:val="0"/>
        <w:autoSpaceDN w:val="0"/>
        <w:ind w:firstLine="720"/>
        <w:jc w:val="both"/>
        <w:rPr>
          <w:rFonts w:ascii="Arial" w:hAnsi="Arial" w:cs="Arial"/>
        </w:rPr>
      </w:pPr>
      <w:r w:rsidRPr="009C24D8">
        <w:rPr>
          <w:rFonts w:ascii="Arial" w:hAnsi="Arial" w:cs="Arial"/>
        </w:rPr>
        <w:t>3. Основанием для установления особого противопожарного режима является повышение пожарной опасности, в том числе:</w:t>
      </w:r>
    </w:p>
    <w:p w:rsidR="009C24D8" w:rsidRPr="009C24D8" w:rsidRDefault="009C24D8" w:rsidP="009C24D8">
      <w:pPr>
        <w:widowControl w:val="0"/>
        <w:autoSpaceDE w:val="0"/>
        <w:autoSpaceDN w:val="0"/>
        <w:ind w:firstLine="720"/>
        <w:jc w:val="both"/>
        <w:rPr>
          <w:rFonts w:ascii="Arial" w:hAnsi="Arial" w:cs="Arial"/>
        </w:rPr>
      </w:pPr>
      <w:r w:rsidRPr="009C24D8">
        <w:rPr>
          <w:rFonts w:ascii="Arial" w:hAnsi="Arial" w:cs="Arial"/>
        </w:rPr>
        <w:t>угроза жизни и здоровью граждан;</w:t>
      </w:r>
    </w:p>
    <w:p w:rsidR="009C24D8" w:rsidRPr="009C24D8" w:rsidRDefault="009C24D8" w:rsidP="009C24D8">
      <w:pPr>
        <w:widowControl w:val="0"/>
        <w:autoSpaceDE w:val="0"/>
        <w:autoSpaceDN w:val="0"/>
        <w:ind w:firstLine="720"/>
        <w:jc w:val="both"/>
        <w:rPr>
          <w:rFonts w:ascii="Arial" w:hAnsi="Arial" w:cs="Arial"/>
        </w:rPr>
      </w:pPr>
      <w:r w:rsidRPr="009C24D8">
        <w:rPr>
          <w:rFonts w:ascii="Arial" w:hAnsi="Arial" w:cs="Arial"/>
        </w:rPr>
        <w:t>ухудшение экологической обстановки, связанной с пожарами;</w:t>
      </w:r>
    </w:p>
    <w:p w:rsidR="009C24D8" w:rsidRPr="009C24D8" w:rsidRDefault="009C24D8" w:rsidP="009C24D8">
      <w:pPr>
        <w:widowControl w:val="0"/>
        <w:autoSpaceDE w:val="0"/>
        <w:autoSpaceDN w:val="0"/>
        <w:ind w:firstLine="720"/>
        <w:jc w:val="both"/>
        <w:rPr>
          <w:rFonts w:ascii="Arial" w:hAnsi="Arial" w:cs="Arial"/>
        </w:rPr>
      </w:pPr>
      <w:r w:rsidRPr="009C24D8">
        <w:rPr>
          <w:rFonts w:ascii="Arial" w:hAnsi="Arial" w:cs="Arial"/>
        </w:rPr>
        <w:t>возникновение массовых пожаров.</w:t>
      </w:r>
    </w:p>
    <w:p w:rsidR="009C24D8" w:rsidRPr="009C24D8" w:rsidRDefault="009C24D8" w:rsidP="009C24D8">
      <w:pPr>
        <w:widowControl w:val="0"/>
        <w:autoSpaceDE w:val="0"/>
        <w:autoSpaceDN w:val="0"/>
        <w:ind w:firstLine="720"/>
        <w:jc w:val="both"/>
        <w:rPr>
          <w:rFonts w:ascii="Arial" w:hAnsi="Arial" w:cs="Arial"/>
        </w:rPr>
      </w:pPr>
      <w:r w:rsidRPr="009C24D8">
        <w:rPr>
          <w:rFonts w:ascii="Arial" w:hAnsi="Arial" w:cs="Arial"/>
        </w:rPr>
        <w:t>4. В постановлении об установлении особого противопожарного режима указываются:</w:t>
      </w:r>
    </w:p>
    <w:p w:rsidR="009C24D8" w:rsidRPr="009C24D8" w:rsidRDefault="009C24D8" w:rsidP="009C24D8">
      <w:pPr>
        <w:widowControl w:val="0"/>
        <w:autoSpaceDE w:val="0"/>
        <w:autoSpaceDN w:val="0"/>
        <w:ind w:firstLine="720"/>
        <w:jc w:val="both"/>
        <w:rPr>
          <w:rFonts w:ascii="Arial" w:hAnsi="Arial" w:cs="Arial"/>
        </w:rPr>
      </w:pPr>
      <w:r w:rsidRPr="009C24D8">
        <w:rPr>
          <w:rFonts w:ascii="Arial" w:hAnsi="Arial" w:cs="Arial"/>
        </w:rPr>
        <w:t>обстоятельства, послужившие основанием для установления особого противопожарного режима;</w:t>
      </w:r>
    </w:p>
    <w:p w:rsidR="009C24D8" w:rsidRPr="009C24D8" w:rsidRDefault="009C24D8" w:rsidP="009C24D8">
      <w:pPr>
        <w:widowControl w:val="0"/>
        <w:autoSpaceDE w:val="0"/>
        <w:autoSpaceDN w:val="0"/>
        <w:ind w:firstLine="720"/>
        <w:jc w:val="both"/>
        <w:rPr>
          <w:rFonts w:ascii="Arial" w:hAnsi="Arial" w:cs="Arial"/>
        </w:rPr>
      </w:pPr>
      <w:r w:rsidRPr="009C24D8">
        <w:rPr>
          <w:rFonts w:ascii="Arial" w:hAnsi="Arial" w:cs="Arial"/>
        </w:rPr>
        <w:t>границы территории, на которой устанавливается особый противопожарный режим;</w:t>
      </w:r>
    </w:p>
    <w:p w:rsidR="009C24D8" w:rsidRPr="009C24D8" w:rsidRDefault="009C24D8" w:rsidP="009C24D8">
      <w:pPr>
        <w:widowControl w:val="0"/>
        <w:autoSpaceDE w:val="0"/>
        <w:autoSpaceDN w:val="0"/>
        <w:ind w:firstLine="720"/>
        <w:jc w:val="both"/>
        <w:rPr>
          <w:rFonts w:ascii="Arial" w:hAnsi="Arial" w:cs="Arial"/>
        </w:rPr>
      </w:pPr>
      <w:r w:rsidRPr="009C24D8">
        <w:rPr>
          <w:rFonts w:ascii="Arial" w:hAnsi="Arial" w:cs="Arial"/>
        </w:rPr>
        <w:t>время начала установления особого противопожарного режима;</w:t>
      </w:r>
    </w:p>
    <w:p w:rsidR="009C24D8" w:rsidRPr="009C24D8" w:rsidRDefault="009C24D8" w:rsidP="009C24D8">
      <w:pPr>
        <w:widowControl w:val="0"/>
        <w:autoSpaceDE w:val="0"/>
        <w:autoSpaceDN w:val="0"/>
        <w:ind w:firstLine="720"/>
        <w:jc w:val="both"/>
        <w:rPr>
          <w:rFonts w:ascii="Arial" w:hAnsi="Arial" w:cs="Arial"/>
        </w:rPr>
      </w:pPr>
      <w:r w:rsidRPr="009C24D8">
        <w:rPr>
          <w:rFonts w:ascii="Arial" w:hAnsi="Arial" w:cs="Arial"/>
        </w:rPr>
        <w:t>срок, на который устанавливается особый противопожарный режим;</w:t>
      </w:r>
    </w:p>
    <w:p w:rsidR="009C24D8" w:rsidRPr="009C24D8" w:rsidRDefault="009C24D8" w:rsidP="009C24D8">
      <w:pPr>
        <w:widowControl w:val="0"/>
        <w:autoSpaceDE w:val="0"/>
        <w:autoSpaceDN w:val="0"/>
        <w:ind w:firstLine="720"/>
        <w:jc w:val="both"/>
        <w:rPr>
          <w:rFonts w:ascii="Arial" w:hAnsi="Arial" w:cs="Arial"/>
        </w:rPr>
      </w:pPr>
      <w:r w:rsidRPr="009C24D8">
        <w:rPr>
          <w:rFonts w:ascii="Arial" w:hAnsi="Arial" w:cs="Arial"/>
        </w:rPr>
        <w:t>перечень и пределы применения дополнительных требований пожарной безопасности, вводимых в целях обеспечения особого противопожарного режима;</w:t>
      </w:r>
    </w:p>
    <w:p w:rsidR="009C24D8" w:rsidRPr="009C24D8" w:rsidRDefault="009C24D8" w:rsidP="009C24D8">
      <w:pPr>
        <w:widowControl w:val="0"/>
        <w:autoSpaceDE w:val="0"/>
        <w:autoSpaceDN w:val="0"/>
        <w:ind w:firstLine="720"/>
        <w:jc w:val="both"/>
        <w:rPr>
          <w:rFonts w:ascii="Arial" w:hAnsi="Arial" w:cs="Arial"/>
        </w:rPr>
      </w:pPr>
      <w:r w:rsidRPr="009C24D8">
        <w:rPr>
          <w:rFonts w:ascii="Arial" w:hAnsi="Arial" w:cs="Arial"/>
        </w:rPr>
        <w:t xml:space="preserve">5. Организацию разработки комплекса мер, направленных на устранение повышенной пожарной опасности, и </w:t>
      </w:r>
      <w:proofErr w:type="gramStart"/>
      <w:r w:rsidRPr="009C24D8">
        <w:rPr>
          <w:rFonts w:ascii="Arial" w:hAnsi="Arial" w:cs="Arial"/>
        </w:rPr>
        <w:t>контроля за</w:t>
      </w:r>
      <w:proofErr w:type="gramEnd"/>
      <w:r w:rsidRPr="009C24D8">
        <w:rPr>
          <w:rFonts w:ascii="Arial" w:hAnsi="Arial" w:cs="Arial"/>
        </w:rPr>
        <w:t xml:space="preserve"> их выполнением осуществляет Глава Новокуликовского сельсовета Венгеровского района Новосибирской области.</w:t>
      </w:r>
    </w:p>
    <w:p w:rsidR="009C24D8" w:rsidRPr="009C24D8" w:rsidRDefault="009C24D8" w:rsidP="009C24D8">
      <w:pPr>
        <w:widowControl w:val="0"/>
        <w:autoSpaceDE w:val="0"/>
        <w:autoSpaceDN w:val="0"/>
        <w:ind w:firstLine="720"/>
        <w:jc w:val="both"/>
        <w:rPr>
          <w:rFonts w:ascii="Arial" w:hAnsi="Arial" w:cs="Arial"/>
        </w:rPr>
      </w:pPr>
      <w:r w:rsidRPr="009C24D8">
        <w:rPr>
          <w:rFonts w:ascii="Arial" w:hAnsi="Arial" w:cs="Arial"/>
        </w:rPr>
        <w:t>6. исключен.</w:t>
      </w:r>
    </w:p>
    <w:p w:rsidR="009C24D8" w:rsidRPr="009C24D8" w:rsidRDefault="009C24D8" w:rsidP="009C24D8">
      <w:pPr>
        <w:widowControl w:val="0"/>
        <w:autoSpaceDE w:val="0"/>
        <w:autoSpaceDN w:val="0"/>
        <w:ind w:firstLine="720"/>
        <w:jc w:val="both"/>
        <w:rPr>
          <w:rFonts w:ascii="Arial" w:hAnsi="Arial" w:cs="Arial"/>
        </w:rPr>
      </w:pPr>
      <w:r w:rsidRPr="009C24D8">
        <w:rPr>
          <w:rFonts w:ascii="Arial" w:hAnsi="Arial" w:cs="Arial"/>
        </w:rPr>
        <w:t>7. Информация об установлении особого противопожарного режима незамедлительно доводится до сведения населения Новокуликовского сельсовета через средства массовой информации, а также до территориальных подразделений Государственной противопожарной службы.</w:t>
      </w:r>
    </w:p>
    <w:p w:rsidR="009C24D8" w:rsidRDefault="009C24D8" w:rsidP="009C24D8">
      <w:pPr>
        <w:widowControl w:val="0"/>
        <w:autoSpaceDE w:val="0"/>
        <w:autoSpaceDN w:val="0"/>
        <w:jc w:val="both"/>
        <w:rPr>
          <w:rFonts w:ascii="Calibri" w:eastAsia="Calibri" w:hAnsi="Calibri"/>
          <w:sz w:val="22"/>
          <w:szCs w:val="22"/>
          <w:lang w:eastAsia="en-US"/>
        </w:rPr>
      </w:pPr>
    </w:p>
    <w:p w:rsidR="009C24D8" w:rsidRPr="009C24D8" w:rsidRDefault="009C24D8" w:rsidP="009C24D8">
      <w:pPr>
        <w:keepNext/>
        <w:overflowPunct w:val="0"/>
        <w:autoSpaceDE w:val="0"/>
        <w:autoSpaceDN w:val="0"/>
        <w:adjustRightInd w:val="0"/>
        <w:jc w:val="center"/>
        <w:outlineLvl w:val="1"/>
        <w:rPr>
          <w:rFonts w:ascii="Arial" w:hAnsi="Arial" w:cs="Arial"/>
          <w:b/>
        </w:rPr>
      </w:pPr>
      <w:r w:rsidRPr="009C24D8">
        <w:rPr>
          <w:rFonts w:ascii="Arial" w:hAnsi="Arial" w:cs="Arial"/>
          <w:b/>
        </w:rPr>
        <w:t xml:space="preserve">АДМИНИСТРАЦИЯ НОВОКУЛИКОВСКОГО СЕЛЬСОВЕТА </w:t>
      </w:r>
    </w:p>
    <w:p w:rsidR="009C24D8" w:rsidRPr="009C24D8" w:rsidRDefault="009C24D8" w:rsidP="009C24D8">
      <w:pPr>
        <w:keepNext/>
        <w:overflowPunct w:val="0"/>
        <w:autoSpaceDE w:val="0"/>
        <w:autoSpaceDN w:val="0"/>
        <w:adjustRightInd w:val="0"/>
        <w:jc w:val="center"/>
        <w:outlineLvl w:val="1"/>
        <w:rPr>
          <w:rFonts w:ascii="Arial" w:hAnsi="Arial" w:cs="Arial"/>
          <w:b/>
        </w:rPr>
      </w:pPr>
      <w:r w:rsidRPr="009C24D8">
        <w:rPr>
          <w:rFonts w:ascii="Arial" w:hAnsi="Arial" w:cs="Arial"/>
          <w:b/>
        </w:rPr>
        <w:t>ВЕНГЕРОВСКОГО РАЙОНА НОВОСИБИРСКОЙ ОБЛАСТИ</w:t>
      </w:r>
    </w:p>
    <w:p w:rsidR="009C24D8" w:rsidRPr="009C24D8" w:rsidRDefault="009C24D8" w:rsidP="009C24D8">
      <w:pPr>
        <w:jc w:val="center"/>
        <w:rPr>
          <w:rFonts w:ascii="Arial" w:hAnsi="Arial" w:cs="Arial"/>
          <w:b/>
        </w:rPr>
      </w:pPr>
    </w:p>
    <w:p w:rsidR="009C24D8" w:rsidRPr="009C24D8" w:rsidRDefault="009C24D8" w:rsidP="009C24D8">
      <w:pPr>
        <w:jc w:val="center"/>
        <w:rPr>
          <w:rFonts w:ascii="Arial" w:hAnsi="Arial" w:cs="Arial"/>
          <w:b/>
        </w:rPr>
      </w:pPr>
      <w:r w:rsidRPr="009C24D8">
        <w:rPr>
          <w:rFonts w:ascii="Arial" w:hAnsi="Arial" w:cs="Arial"/>
          <w:b/>
        </w:rPr>
        <w:t xml:space="preserve">ПОСТАНОВЛЕНИЕ </w:t>
      </w:r>
    </w:p>
    <w:p w:rsidR="009C24D8" w:rsidRPr="009C24D8" w:rsidRDefault="009C24D8" w:rsidP="009C24D8">
      <w:pPr>
        <w:jc w:val="center"/>
        <w:rPr>
          <w:rFonts w:ascii="Arial" w:hAnsi="Arial" w:cs="Arial"/>
        </w:rPr>
      </w:pPr>
    </w:p>
    <w:p w:rsidR="009C24D8" w:rsidRPr="009C24D8" w:rsidRDefault="009C24D8" w:rsidP="009C24D8">
      <w:pPr>
        <w:tabs>
          <w:tab w:val="left" w:pos="4145"/>
        </w:tabs>
        <w:ind w:right="44"/>
        <w:rPr>
          <w:rFonts w:ascii="Arial" w:hAnsi="Arial" w:cs="Arial"/>
        </w:rPr>
      </w:pPr>
      <w:r w:rsidRPr="009C24D8">
        <w:rPr>
          <w:rFonts w:ascii="Arial" w:hAnsi="Arial" w:cs="Arial"/>
        </w:rPr>
        <w:t xml:space="preserve">"30" мая 2018 г.                             </w:t>
      </w:r>
      <w:proofErr w:type="gramStart"/>
      <w:r w:rsidRPr="009C24D8">
        <w:rPr>
          <w:rFonts w:ascii="Arial" w:eastAsia="Calibri" w:hAnsi="Arial" w:cs="Arial"/>
          <w:lang w:eastAsia="en-US"/>
        </w:rPr>
        <w:t>с</w:t>
      </w:r>
      <w:proofErr w:type="gramEnd"/>
      <w:r w:rsidRPr="009C24D8">
        <w:rPr>
          <w:rFonts w:ascii="Arial" w:eastAsia="Calibri" w:hAnsi="Arial" w:cs="Arial"/>
          <w:lang w:eastAsia="en-US"/>
        </w:rPr>
        <w:t xml:space="preserve">. Новые Кулики                                              </w:t>
      </w:r>
      <w:r w:rsidRPr="009C24D8">
        <w:rPr>
          <w:rFonts w:ascii="Arial" w:hAnsi="Arial" w:cs="Arial"/>
        </w:rPr>
        <w:t xml:space="preserve"> № 29</w:t>
      </w:r>
    </w:p>
    <w:p w:rsidR="009C24D8" w:rsidRPr="009C24D8" w:rsidRDefault="009C24D8" w:rsidP="009C24D8">
      <w:pPr>
        <w:jc w:val="center"/>
        <w:rPr>
          <w:rFonts w:ascii="Arial" w:hAnsi="Arial" w:cs="Arial"/>
        </w:rPr>
      </w:pPr>
    </w:p>
    <w:p w:rsidR="009C24D8" w:rsidRPr="009C24D8" w:rsidRDefault="009C24D8" w:rsidP="009C24D8">
      <w:pPr>
        <w:jc w:val="center"/>
        <w:rPr>
          <w:rFonts w:ascii="Arial" w:eastAsia="Calibri" w:hAnsi="Arial" w:cs="Arial"/>
          <w:lang w:eastAsia="en-US"/>
        </w:rPr>
      </w:pPr>
      <w:r w:rsidRPr="009C24D8">
        <w:rPr>
          <w:rFonts w:ascii="Arial" w:hAnsi="Arial" w:cs="Arial"/>
        </w:rPr>
        <w:t>О внесении изменений в постановление администрации Новокуликовского сельсовета Венгеровского района Новосибирской области от 22.01.2018</w:t>
      </w:r>
      <w:r w:rsidRPr="009C24D8">
        <w:rPr>
          <w:rFonts w:ascii="Arial" w:hAnsi="Arial" w:cs="Arial"/>
          <w:color w:val="000000"/>
        </w:rPr>
        <w:t xml:space="preserve"> № 7 </w:t>
      </w:r>
      <w:r w:rsidRPr="009C24D8">
        <w:rPr>
          <w:rFonts w:ascii="Arial" w:eastAsia="Calibri" w:hAnsi="Arial" w:cs="Arial"/>
          <w:lang w:eastAsia="en-US"/>
        </w:rPr>
        <w:t xml:space="preserve">"О содействии органам государственной власти Новосибирской области в информировании населения о мерах пожарной безопасности в границах </w:t>
      </w:r>
    </w:p>
    <w:p w:rsidR="009C24D8" w:rsidRPr="009C24D8" w:rsidRDefault="009C24D8" w:rsidP="009C24D8">
      <w:pPr>
        <w:jc w:val="center"/>
        <w:rPr>
          <w:rFonts w:ascii="Arial" w:eastAsia="Calibri" w:hAnsi="Arial" w:cs="Arial"/>
          <w:lang w:eastAsia="en-US"/>
        </w:rPr>
      </w:pPr>
      <w:r w:rsidRPr="009C24D8">
        <w:rPr>
          <w:rFonts w:ascii="Arial" w:eastAsia="Calibri" w:hAnsi="Arial" w:cs="Arial"/>
          <w:lang w:eastAsia="en-US"/>
        </w:rPr>
        <w:lastRenderedPageBreak/>
        <w:t>Новокуликовского сельсовета Венгеровского района Новосибирской области"</w:t>
      </w:r>
    </w:p>
    <w:p w:rsidR="009C24D8" w:rsidRPr="009C24D8" w:rsidRDefault="009C24D8" w:rsidP="009C24D8">
      <w:pPr>
        <w:jc w:val="center"/>
        <w:rPr>
          <w:rFonts w:ascii="Arial" w:hAnsi="Arial" w:cs="Arial"/>
        </w:rPr>
      </w:pPr>
    </w:p>
    <w:p w:rsidR="009C24D8" w:rsidRPr="009C24D8" w:rsidRDefault="009C24D8" w:rsidP="009C24D8">
      <w:pPr>
        <w:ind w:firstLine="567"/>
        <w:jc w:val="both"/>
        <w:rPr>
          <w:rFonts w:ascii="Arial" w:hAnsi="Arial" w:cs="Arial"/>
        </w:rPr>
      </w:pPr>
      <w:r w:rsidRPr="009C24D8">
        <w:rPr>
          <w:rFonts w:ascii="Arial" w:hAnsi="Arial" w:cs="Arial"/>
        </w:rPr>
        <w:t xml:space="preserve">В соответствии с Федеральным законом №131-ФЗ от 06.10.2003 "Об общих принципах организации местного самоуправления в Российской Федерации", </w:t>
      </w:r>
      <w:proofErr w:type="gramStart"/>
      <w:r w:rsidRPr="009C24D8">
        <w:rPr>
          <w:rFonts w:ascii="Arial" w:hAnsi="Arial" w:cs="Arial"/>
        </w:rPr>
        <w:t>на</w:t>
      </w:r>
      <w:proofErr w:type="gramEnd"/>
      <w:r w:rsidRPr="009C24D8">
        <w:rPr>
          <w:rFonts w:ascii="Arial" w:hAnsi="Arial" w:cs="Arial"/>
        </w:rPr>
        <w:t xml:space="preserve"> </w:t>
      </w:r>
      <w:proofErr w:type="gramStart"/>
      <w:r w:rsidRPr="009C24D8">
        <w:rPr>
          <w:rFonts w:ascii="Arial" w:hAnsi="Arial" w:cs="Arial"/>
        </w:rPr>
        <w:t>основании</w:t>
      </w:r>
      <w:proofErr w:type="gramEnd"/>
      <w:r w:rsidRPr="009C24D8">
        <w:rPr>
          <w:rFonts w:ascii="Arial" w:hAnsi="Arial" w:cs="Arial"/>
        </w:rPr>
        <w:t xml:space="preserve"> протеста прокуратуры Венгеровского района Новосибирской области от 16.05.2018 № 10-193в-13, </w:t>
      </w:r>
    </w:p>
    <w:p w:rsidR="009C24D8" w:rsidRPr="009C24D8" w:rsidRDefault="009C24D8" w:rsidP="009C24D8">
      <w:pPr>
        <w:jc w:val="center"/>
        <w:rPr>
          <w:rFonts w:ascii="Arial" w:hAnsi="Arial" w:cs="Arial"/>
          <w:b/>
        </w:rPr>
      </w:pPr>
      <w:r w:rsidRPr="009C24D8">
        <w:rPr>
          <w:rFonts w:ascii="Arial" w:hAnsi="Arial" w:cs="Arial"/>
          <w:b/>
        </w:rPr>
        <w:t>ПОСТАНОВЛЯЮ:</w:t>
      </w:r>
    </w:p>
    <w:p w:rsidR="009C24D8" w:rsidRPr="009C24D8" w:rsidRDefault="009C24D8" w:rsidP="009C24D8">
      <w:pPr>
        <w:ind w:firstLine="567"/>
        <w:jc w:val="both"/>
        <w:rPr>
          <w:rFonts w:ascii="Arial" w:eastAsia="Calibri" w:hAnsi="Arial" w:cs="Arial"/>
          <w:lang w:eastAsia="en-US"/>
        </w:rPr>
      </w:pPr>
      <w:r w:rsidRPr="009C24D8">
        <w:rPr>
          <w:rFonts w:ascii="Arial" w:eastAsia="Calibri" w:hAnsi="Arial" w:cs="Arial"/>
          <w:lang w:eastAsia="en-US"/>
        </w:rPr>
        <w:t>1. Внести в постановление администрации Новокуликовского сельсовета Венгеровского района Новосибирской области от 22.01.2018 № 7 "О содействии органам государственной власти Новосибирской области в информировании населения о мерах пожарной безопасности в границах Новокуликовского сельсовета Венгеровского района Новосибирской области" следующие изменения:</w:t>
      </w:r>
    </w:p>
    <w:p w:rsidR="009C24D8" w:rsidRPr="009C24D8" w:rsidRDefault="009C24D8" w:rsidP="009C24D8">
      <w:pPr>
        <w:ind w:firstLine="567"/>
        <w:jc w:val="both"/>
        <w:rPr>
          <w:rFonts w:ascii="Arial" w:hAnsi="Arial" w:cs="Arial"/>
        </w:rPr>
      </w:pPr>
      <w:r w:rsidRPr="009C24D8">
        <w:rPr>
          <w:rFonts w:ascii="Arial" w:eastAsia="Calibri" w:hAnsi="Arial" w:cs="Arial"/>
          <w:lang w:eastAsia="en-US"/>
        </w:rPr>
        <w:t xml:space="preserve">1.1. </w:t>
      </w:r>
      <w:proofErr w:type="gramStart"/>
      <w:r w:rsidRPr="009C24D8">
        <w:rPr>
          <w:rFonts w:ascii="Arial" w:eastAsia="Calibri" w:hAnsi="Arial" w:cs="Arial"/>
          <w:lang w:eastAsia="en-US"/>
        </w:rPr>
        <w:t>В Положение</w:t>
      </w:r>
      <w:r w:rsidRPr="009C24D8">
        <w:rPr>
          <w:rFonts w:ascii="Arial" w:hAnsi="Arial" w:cs="Arial"/>
        </w:rPr>
        <w:t xml:space="preserve"> </w:t>
      </w:r>
      <w:r w:rsidRPr="009C24D8">
        <w:rPr>
          <w:rFonts w:ascii="Arial" w:eastAsia="Calibri" w:hAnsi="Arial" w:cs="Arial"/>
          <w:lang w:eastAsia="en-US"/>
        </w:rPr>
        <w:t>о содействии органам государственной власти Новосибирской области в информировании населения о мерах пожарной безопасности в границах</w:t>
      </w:r>
      <w:proofErr w:type="gramEnd"/>
      <w:r w:rsidRPr="009C24D8">
        <w:rPr>
          <w:rFonts w:ascii="Arial" w:eastAsia="Calibri" w:hAnsi="Arial" w:cs="Arial"/>
          <w:lang w:eastAsia="en-US"/>
        </w:rPr>
        <w:t xml:space="preserve"> Новокуликовского сельсовета Венгеровского района Новосибирской области</w:t>
      </w:r>
      <w:r w:rsidRPr="009C24D8">
        <w:rPr>
          <w:rFonts w:ascii="Arial" w:hAnsi="Arial" w:cs="Arial"/>
        </w:rPr>
        <w:t>:</w:t>
      </w:r>
    </w:p>
    <w:p w:rsidR="009C24D8" w:rsidRPr="009C24D8" w:rsidRDefault="009C24D8" w:rsidP="009C24D8">
      <w:pPr>
        <w:ind w:firstLine="567"/>
        <w:jc w:val="both"/>
        <w:rPr>
          <w:rFonts w:ascii="Arial" w:hAnsi="Arial" w:cs="Arial"/>
        </w:rPr>
      </w:pPr>
      <w:r w:rsidRPr="009C24D8">
        <w:rPr>
          <w:rFonts w:ascii="Arial" w:hAnsi="Arial" w:cs="Arial"/>
        </w:rPr>
        <w:t xml:space="preserve">1.1.1. В подпункт 1 пункта 4 после слов "сети Интернет" добавить </w:t>
      </w:r>
      <w:proofErr w:type="spellStart"/>
      <w:r w:rsidRPr="009C24D8">
        <w:rPr>
          <w:rFonts w:ascii="Arial" w:hAnsi="Arial" w:cs="Arial"/>
        </w:rPr>
        <w:t>слово</w:t>
      </w:r>
      <w:proofErr w:type="gramStart"/>
      <w:r w:rsidRPr="009C24D8">
        <w:rPr>
          <w:rFonts w:ascii="Arial" w:hAnsi="Arial" w:cs="Arial"/>
        </w:rPr>
        <w:t>"е</w:t>
      </w:r>
      <w:proofErr w:type="gramEnd"/>
      <w:r w:rsidRPr="009C24D8">
        <w:rPr>
          <w:rFonts w:ascii="Arial" w:hAnsi="Arial" w:cs="Arial"/>
        </w:rPr>
        <w:t>жеквартально</w:t>
      </w:r>
      <w:proofErr w:type="spellEnd"/>
      <w:r w:rsidRPr="009C24D8">
        <w:rPr>
          <w:rFonts w:ascii="Arial" w:hAnsi="Arial" w:cs="Arial"/>
        </w:rPr>
        <w:t xml:space="preserve"> (1 раз в квартал)".</w:t>
      </w:r>
    </w:p>
    <w:p w:rsidR="009C24D8" w:rsidRPr="009C24D8" w:rsidRDefault="009C24D8" w:rsidP="009C24D8">
      <w:pPr>
        <w:ind w:firstLine="567"/>
        <w:jc w:val="both"/>
        <w:rPr>
          <w:rFonts w:ascii="Arial" w:hAnsi="Arial" w:cs="Arial"/>
        </w:rPr>
      </w:pPr>
      <w:r w:rsidRPr="009C24D8">
        <w:rPr>
          <w:rFonts w:ascii="Arial" w:hAnsi="Arial" w:cs="Arial"/>
          <w:shd w:val="clear" w:color="auto" w:fill="FFFFFF"/>
        </w:rPr>
        <w:t xml:space="preserve">2. </w:t>
      </w:r>
      <w:r w:rsidRPr="009C24D8">
        <w:rPr>
          <w:rFonts w:ascii="Arial" w:hAnsi="Arial" w:cs="Arial"/>
        </w:rPr>
        <w:t>Опубликовать настоящее постановление в периодическом печатном издании "Вестник Новокуликовского сельсовета Венгеровского района Новосибирской области" и разместить на официальном сайте администрации Новокуликовского сельсовета Венгеровского района Новосибирской области в сети "Интернет".</w:t>
      </w:r>
    </w:p>
    <w:p w:rsidR="009C24D8" w:rsidRPr="009C24D8" w:rsidRDefault="009C24D8" w:rsidP="009C24D8">
      <w:pPr>
        <w:jc w:val="both"/>
        <w:rPr>
          <w:rFonts w:ascii="Arial" w:eastAsia="Calibri" w:hAnsi="Arial" w:cs="Arial"/>
          <w:lang w:eastAsia="en-US"/>
        </w:rPr>
      </w:pPr>
    </w:p>
    <w:p w:rsidR="009C24D8" w:rsidRPr="009C24D8" w:rsidRDefault="009C24D8" w:rsidP="009C24D8">
      <w:pPr>
        <w:rPr>
          <w:rFonts w:ascii="Arial" w:eastAsia="Calibri" w:hAnsi="Arial" w:cs="Arial"/>
          <w:lang w:eastAsia="en-US"/>
        </w:rPr>
      </w:pPr>
      <w:r w:rsidRPr="009C24D8">
        <w:rPr>
          <w:rFonts w:ascii="Arial" w:eastAsia="Calibri" w:hAnsi="Arial" w:cs="Arial"/>
          <w:lang w:eastAsia="en-US"/>
        </w:rPr>
        <w:t xml:space="preserve">Глава Новокуликовского сельсовета           </w:t>
      </w:r>
    </w:p>
    <w:p w:rsidR="009C24D8" w:rsidRPr="009C24D8" w:rsidRDefault="009C24D8" w:rsidP="009C24D8">
      <w:pPr>
        <w:rPr>
          <w:rFonts w:ascii="Arial" w:eastAsia="Calibri" w:hAnsi="Arial" w:cs="Arial"/>
          <w:lang w:eastAsia="en-US"/>
        </w:rPr>
      </w:pPr>
      <w:r w:rsidRPr="009C24D8">
        <w:rPr>
          <w:rFonts w:ascii="Arial" w:eastAsia="Calibri" w:hAnsi="Arial" w:cs="Arial"/>
          <w:lang w:eastAsia="en-US"/>
        </w:rPr>
        <w:t>Венгеровского района Новосибирской области                                      А. А. Дылкина</w:t>
      </w:r>
    </w:p>
    <w:p w:rsidR="009C24D8" w:rsidRPr="009C24D8" w:rsidRDefault="009C24D8" w:rsidP="009C24D8">
      <w:pPr>
        <w:spacing w:after="160" w:line="252" w:lineRule="auto"/>
        <w:rPr>
          <w:rFonts w:ascii="Calibri" w:eastAsia="Calibri" w:hAnsi="Calibri"/>
          <w:sz w:val="22"/>
          <w:szCs w:val="22"/>
          <w:lang w:eastAsia="en-US"/>
        </w:rPr>
      </w:pPr>
    </w:p>
    <w:p w:rsidR="009C24D8" w:rsidRPr="009C24D8" w:rsidRDefault="009C24D8" w:rsidP="009C24D8">
      <w:pPr>
        <w:widowControl w:val="0"/>
        <w:autoSpaceDE w:val="0"/>
        <w:autoSpaceDN w:val="0"/>
        <w:ind w:left="4956" w:firstLine="6"/>
        <w:rPr>
          <w:rFonts w:ascii="Arial" w:hAnsi="Arial" w:cs="Arial"/>
        </w:rPr>
      </w:pPr>
      <w:r w:rsidRPr="009C24D8">
        <w:rPr>
          <w:rFonts w:ascii="Arial" w:hAnsi="Arial" w:cs="Arial"/>
        </w:rPr>
        <w:t>Приложение</w:t>
      </w:r>
    </w:p>
    <w:p w:rsidR="009C24D8" w:rsidRPr="009C24D8" w:rsidRDefault="009C24D8" w:rsidP="009C24D8">
      <w:pPr>
        <w:widowControl w:val="0"/>
        <w:autoSpaceDE w:val="0"/>
        <w:autoSpaceDN w:val="0"/>
        <w:ind w:left="4956" w:firstLine="6"/>
        <w:rPr>
          <w:rFonts w:ascii="Arial" w:hAnsi="Arial" w:cs="Arial"/>
        </w:rPr>
      </w:pPr>
      <w:r w:rsidRPr="009C24D8">
        <w:rPr>
          <w:rFonts w:ascii="Arial" w:hAnsi="Arial" w:cs="Arial"/>
        </w:rPr>
        <w:t>к постановлению администрации</w:t>
      </w:r>
    </w:p>
    <w:p w:rsidR="009C24D8" w:rsidRPr="009C24D8" w:rsidRDefault="009C24D8" w:rsidP="009C24D8">
      <w:pPr>
        <w:widowControl w:val="0"/>
        <w:autoSpaceDE w:val="0"/>
        <w:autoSpaceDN w:val="0"/>
        <w:ind w:left="4956" w:firstLine="6"/>
        <w:rPr>
          <w:rFonts w:ascii="Arial" w:hAnsi="Arial" w:cs="Arial"/>
        </w:rPr>
      </w:pPr>
      <w:r w:rsidRPr="009C24D8">
        <w:rPr>
          <w:rFonts w:ascii="Arial" w:hAnsi="Arial" w:cs="Arial"/>
        </w:rPr>
        <w:t>Новокуликовского сельсовета</w:t>
      </w:r>
    </w:p>
    <w:p w:rsidR="009C24D8" w:rsidRPr="009C24D8" w:rsidRDefault="009C24D8" w:rsidP="009C24D8">
      <w:pPr>
        <w:widowControl w:val="0"/>
        <w:autoSpaceDE w:val="0"/>
        <w:autoSpaceDN w:val="0"/>
        <w:ind w:left="4956" w:firstLine="6"/>
        <w:rPr>
          <w:rFonts w:ascii="Arial" w:hAnsi="Arial" w:cs="Arial"/>
        </w:rPr>
      </w:pPr>
      <w:r w:rsidRPr="009C24D8">
        <w:rPr>
          <w:rFonts w:ascii="Arial" w:hAnsi="Arial" w:cs="Arial"/>
        </w:rPr>
        <w:t xml:space="preserve">Венгеровского района </w:t>
      </w:r>
    </w:p>
    <w:p w:rsidR="009C24D8" w:rsidRPr="009C24D8" w:rsidRDefault="009C24D8" w:rsidP="009C24D8">
      <w:pPr>
        <w:widowControl w:val="0"/>
        <w:autoSpaceDE w:val="0"/>
        <w:autoSpaceDN w:val="0"/>
        <w:ind w:left="4956" w:firstLine="6"/>
        <w:rPr>
          <w:rFonts w:ascii="Arial" w:hAnsi="Arial" w:cs="Arial"/>
        </w:rPr>
      </w:pPr>
      <w:r w:rsidRPr="009C24D8">
        <w:rPr>
          <w:rFonts w:ascii="Arial" w:hAnsi="Arial" w:cs="Arial"/>
        </w:rPr>
        <w:t xml:space="preserve">Новосибирской области </w:t>
      </w:r>
    </w:p>
    <w:p w:rsidR="009C24D8" w:rsidRPr="009C24D8" w:rsidRDefault="009C24D8" w:rsidP="009C24D8">
      <w:pPr>
        <w:widowControl w:val="0"/>
        <w:autoSpaceDE w:val="0"/>
        <w:autoSpaceDN w:val="0"/>
        <w:ind w:left="4956" w:firstLine="6"/>
        <w:rPr>
          <w:rFonts w:ascii="Arial" w:hAnsi="Arial" w:cs="Arial"/>
        </w:rPr>
      </w:pPr>
      <w:r w:rsidRPr="009C24D8">
        <w:rPr>
          <w:rFonts w:ascii="Arial" w:hAnsi="Arial" w:cs="Arial"/>
        </w:rPr>
        <w:t>от 22.01.2018 № 7</w:t>
      </w:r>
    </w:p>
    <w:p w:rsidR="009C24D8" w:rsidRPr="009C24D8" w:rsidRDefault="009C24D8" w:rsidP="009C24D8">
      <w:pPr>
        <w:widowControl w:val="0"/>
        <w:autoSpaceDE w:val="0"/>
        <w:autoSpaceDN w:val="0"/>
        <w:ind w:firstLine="720"/>
        <w:jc w:val="both"/>
        <w:rPr>
          <w:rFonts w:ascii="Arial" w:hAnsi="Arial" w:cs="Arial"/>
        </w:rPr>
      </w:pPr>
    </w:p>
    <w:p w:rsidR="009C24D8" w:rsidRPr="009C24D8" w:rsidRDefault="009C24D8" w:rsidP="009C24D8">
      <w:pPr>
        <w:widowControl w:val="0"/>
        <w:autoSpaceDE w:val="0"/>
        <w:autoSpaceDN w:val="0"/>
        <w:jc w:val="center"/>
        <w:rPr>
          <w:rFonts w:ascii="Arial" w:hAnsi="Arial" w:cs="Arial"/>
        </w:rPr>
      </w:pPr>
      <w:hyperlink w:anchor="P42" w:history="1">
        <w:r w:rsidRPr="009C24D8">
          <w:rPr>
            <w:rFonts w:ascii="Arial" w:hAnsi="Arial" w:cs="Arial"/>
          </w:rPr>
          <w:t>Положение</w:t>
        </w:r>
      </w:hyperlink>
      <w:r w:rsidRPr="009C24D8">
        <w:rPr>
          <w:rFonts w:ascii="Arial" w:hAnsi="Arial" w:cs="Arial"/>
        </w:rPr>
        <w:t xml:space="preserve"> </w:t>
      </w:r>
    </w:p>
    <w:p w:rsidR="009C24D8" w:rsidRPr="009C24D8" w:rsidRDefault="009C24D8" w:rsidP="009C24D8">
      <w:pPr>
        <w:widowControl w:val="0"/>
        <w:autoSpaceDE w:val="0"/>
        <w:autoSpaceDN w:val="0"/>
        <w:jc w:val="center"/>
        <w:rPr>
          <w:rFonts w:ascii="Arial" w:hAnsi="Arial" w:cs="Arial"/>
        </w:rPr>
      </w:pPr>
      <w:r w:rsidRPr="009C24D8">
        <w:rPr>
          <w:rFonts w:ascii="Arial" w:hAnsi="Arial" w:cs="Arial"/>
        </w:rPr>
        <w:t>о содействии органам государственной власти Новосибирской области в информировании населения о мерах пожарной безопасности в границах</w:t>
      </w:r>
    </w:p>
    <w:p w:rsidR="009C24D8" w:rsidRPr="009C24D8" w:rsidRDefault="009C24D8" w:rsidP="009C24D8">
      <w:pPr>
        <w:widowControl w:val="0"/>
        <w:autoSpaceDE w:val="0"/>
        <w:autoSpaceDN w:val="0"/>
        <w:jc w:val="center"/>
        <w:rPr>
          <w:rFonts w:ascii="Arial" w:hAnsi="Arial" w:cs="Arial"/>
        </w:rPr>
      </w:pPr>
      <w:r w:rsidRPr="009C24D8">
        <w:rPr>
          <w:rFonts w:ascii="Arial" w:hAnsi="Arial" w:cs="Arial"/>
        </w:rPr>
        <w:t xml:space="preserve"> Новокуликовского сельсовета Венгеровского района Новосибирской области</w:t>
      </w:r>
    </w:p>
    <w:p w:rsidR="009C24D8" w:rsidRPr="009C24D8" w:rsidRDefault="009C24D8" w:rsidP="009C24D8">
      <w:pPr>
        <w:widowControl w:val="0"/>
        <w:autoSpaceDE w:val="0"/>
        <w:autoSpaceDN w:val="0"/>
        <w:jc w:val="center"/>
        <w:rPr>
          <w:rFonts w:ascii="Arial" w:hAnsi="Arial" w:cs="Arial"/>
        </w:rPr>
      </w:pPr>
      <w:r w:rsidRPr="009C24D8">
        <w:rPr>
          <w:rFonts w:ascii="Arial" w:hAnsi="Arial" w:cs="Arial"/>
        </w:rPr>
        <w:t xml:space="preserve"> (с изменениями от 30.05.2018 года)</w:t>
      </w:r>
    </w:p>
    <w:p w:rsidR="009C24D8" w:rsidRPr="009C24D8" w:rsidRDefault="009C24D8" w:rsidP="009C24D8">
      <w:pPr>
        <w:widowControl w:val="0"/>
        <w:autoSpaceDE w:val="0"/>
        <w:autoSpaceDN w:val="0"/>
        <w:ind w:firstLine="720"/>
        <w:jc w:val="both"/>
        <w:rPr>
          <w:rFonts w:ascii="Arial" w:hAnsi="Arial" w:cs="Arial"/>
        </w:rPr>
      </w:pPr>
    </w:p>
    <w:p w:rsidR="009C24D8" w:rsidRPr="009C24D8" w:rsidRDefault="009C24D8" w:rsidP="009C24D8">
      <w:pPr>
        <w:widowControl w:val="0"/>
        <w:autoSpaceDE w:val="0"/>
        <w:autoSpaceDN w:val="0"/>
        <w:ind w:firstLine="720"/>
        <w:jc w:val="both"/>
        <w:rPr>
          <w:rFonts w:ascii="Arial" w:hAnsi="Arial" w:cs="Arial"/>
        </w:rPr>
      </w:pPr>
      <w:r w:rsidRPr="009C24D8">
        <w:rPr>
          <w:rFonts w:ascii="Arial" w:hAnsi="Arial" w:cs="Arial"/>
        </w:rPr>
        <w:t xml:space="preserve">1. Положение о содействии органам государственной власти Новосибирской области в информировании населения о мерах пожарной безопасности в границах Новокуликовского сельсовета Венгеровского района Новосибирской области (далее - Положение) разработано в соответствии со </w:t>
      </w:r>
      <w:hyperlink r:id="rId15" w:history="1">
        <w:r w:rsidRPr="009C24D8">
          <w:rPr>
            <w:rFonts w:ascii="Arial" w:hAnsi="Arial" w:cs="Arial"/>
          </w:rPr>
          <w:t>статьями 19</w:t>
        </w:r>
      </w:hyperlink>
      <w:r w:rsidRPr="009C24D8">
        <w:rPr>
          <w:rFonts w:ascii="Arial" w:hAnsi="Arial" w:cs="Arial"/>
        </w:rPr>
        <w:t xml:space="preserve">, 26 Федерального </w:t>
      </w:r>
      <w:hyperlink r:id="rId16" w:history="1">
        <w:r w:rsidRPr="009C24D8">
          <w:rPr>
            <w:rFonts w:ascii="Arial" w:hAnsi="Arial" w:cs="Arial"/>
          </w:rPr>
          <w:t>закона</w:t>
        </w:r>
      </w:hyperlink>
      <w:r w:rsidRPr="009C24D8">
        <w:rPr>
          <w:rFonts w:ascii="Arial" w:hAnsi="Arial" w:cs="Arial"/>
        </w:rPr>
        <w:t xml:space="preserve"> от 21.12.1994 № 69-ФЗ «О пожарной безопасности».</w:t>
      </w:r>
    </w:p>
    <w:p w:rsidR="009C24D8" w:rsidRPr="009C24D8" w:rsidRDefault="009C24D8" w:rsidP="009C24D8">
      <w:pPr>
        <w:widowControl w:val="0"/>
        <w:autoSpaceDE w:val="0"/>
        <w:autoSpaceDN w:val="0"/>
        <w:ind w:firstLine="720"/>
        <w:jc w:val="both"/>
        <w:rPr>
          <w:rFonts w:ascii="Arial" w:hAnsi="Arial" w:cs="Arial"/>
        </w:rPr>
      </w:pPr>
      <w:r w:rsidRPr="009C24D8">
        <w:rPr>
          <w:rFonts w:ascii="Arial" w:hAnsi="Arial" w:cs="Arial"/>
        </w:rPr>
        <w:t>2. Настоящее положение определяет основные задачи и порядок информирования населения о мерах пожарной безопасности в границах Новокуликовского сельсовета Венгеровского района Новосибирской области (далее - противопожарная пропаганда).</w:t>
      </w:r>
    </w:p>
    <w:p w:rsidR="009C24D8" w:rsidRPr="009C24D8" w:rsidRDefault="009C24D8" w:rsidP="009C24D8">
      <w:pPr>
        <w:widowControl w:val="0"/>
        <w:autoSpaceDE w:val="0"/>
        <w:autoSpaceDN w:val="0"/>
        <w:jc w:val="both"/>
        <w:rPr>
          <w:rFonts w:ascii="Arial" w:hAnsi="Arial" w:cs="Arial"/>
        </w:rPr>
      </w:pPr>
    </w:p>
    <w:p w:rsidR="009C24D8" w:rsidRPr="009C24D8" w:rsidRDefault="009C24D8" w:rsidP="009C24D8">
      <w:pPr>
        <w:widowControl w:val="0"/>
        <w:autoSpaceDE w:val="0"/>
        <w:autoSpaceDN w:val="0"/>
        <w:jc w:val="center"/>
        <w:rPr>
          <w:rFonts w:ascii="Arial" w:hAnsi="Arial" w:cs="Arial"/>
        </w:rPr>
      </w:pPr>
      <w:r w:rsidRPr="009C24D8">
        <w:rPr>
          <w:rFonts w:ascii="Arial" w:hAnsi="Arial" w:cs="Arial"/>
        </w:rPr>
        <w:lastRenderedPageBreak/>
        <w:t>II. Основные задачи информирования населения о мерах пожарной безопасности</w:t>
      </w:r>
    </w:p>
    <w:p w:rsidR="009C24D8" w:rsidRPr="009C24D8" w:rsidRDefault="009C24D8" w:rsidP="009C24D8">
      <w:pPr>
        <w:widowControl w:val="0"/>
        <w:autoSpaceDE w:val="0"/>
        <w:autoSpaceDN w:val="0"/>
        <w:jc w:val="both"/>
        <w:rPr>
          <w:rFonts w:ascii="Arial" w:hAnsi="Arial" w:cs="Arial"/>
        </w:rPr>
      </w:pPr>
    </w:p>
    <w:p w:rsidR="009C24D8" w:rsidRPr="009C24D8" w:rsidRDefault="009C24D8" w:rsidP="009C24D8">
      <w:pPr>
        <w:widowControl w:val="0"/>
        <w:autoSpaceDE w:val="0"/>
        <w:autoSpaceDN w:val="0"/>
        <w:ind w:firstLine="720"/>
        <w:jc w:val="both"/>
        <w:rPr>
          <w:rFonts w:ascii="Arial" w:hAnsi="Arial" w:cs="Arial"/>
        </w:rPr>
      </w:pPr>
      <w:r w:rsidRPr="009C24D8">
        <w:rPr>
          <w:rFonts w:ascii="Arial" w:hAnsi="Arial" w:cs="Arial"/>
        </w:rPr>
        <w:t>3. Основными задачами информирования населения о мерах пожарной безопасности являются:</w:t>
      </w:r>
    </w:p>
    <w:p w:rsidR="009C24D8" w:rsidRPr="009C24D8" w:rsidRDefault="009C24D8" w:rsidP="009C24D8">
      <w:pPr>
        <w:widowControl w:val="0"/>
        <w:autoSpaceDE w:val="0"/>
        <w:autoSpaceDN w:val="0"/>
        <w:ind w:firstLine="720"/>
        <w:jc w:val="both"/>
        <w:rPr>
          <w:rFonts w:ascii="Arial" w:hAnsi="Arial" w:cs="Arial"/>
        </w:rPr>
      </w:pPr>
      <w:proofErr w:type="gramStart"/>
      <w:r w:rsidRPr="009C24D8">
        <w:rPr>
          <w:rFonts w:ascii="Arial" w:hAnsi="Arial" w:cs="Arial"/>
        </w:rPr>
        <w:t>1) воспитание у населения чувства ответственности за сохранение человеческих жизней, материальных и духовных ценностей, окружающей среды от огня;</w:t>
      </w:r>
      <w:proofErr w:type="gramEnd"/>
    </w:p>
    <w:p w:rsidR="009C24D8" w:rsidRPr="009C24D8" w:rsidRDefault="009C24D8" w:rsidP="009C24D8">
      <w:pPr>
        <w:widowControl w:val="0"/>
        <w:autoSpaceDE w:val="0"/>
        <w:autoSpaceDN w:val="0"/>
        <w:ind w:firstLine="720"/>
        <w:jc w:val="both"/>
        <w:rPr>
          <w:rFonts w:ascii="Arial" w:hAnsi="Arial" w:cs="Arial"/>
        </w:rPr>
      </w:pPr>
      <w:r w:rsidRPr="009C24D8">
        <w:rPr>
          <w:rFonts w:ascii="Arial" w:hAnsi="Arial" w:cs="Arial"/>
        </w:rPr>
        <w:t>2) информирования населения о случаях пожаров и их последствиях, о мерах по предотвращению пожаров и правильных действиях в случае их возникновения, освоение гражданами порядка действий при пожаре, правил вызова пожарной охраны и правил применения первичных средств пожаротушения;</w:t>
      </w:r>
    </w:p>
    <w:p w:rsidR="009C24D8" w:rsidRPr="009C24D8" w:rsidRDefault="009C24D8" w:rsidP="009C24D8">
      <w:pPr>
        <w:widowControl w:val="0"/>
        <w:autoSpaceDE w:val="0"/>
        <w:autoSpaceDN w:val="0"/>
        <w:ind w:firstLine="720"/>
        <w:jc w:val="both"/>
        <w:rPr>
          <w:rFonts w:ascii="Arial" w:hAnsi="Arial" w:cs="Arial"/>
        </w:rPr>
      </w:pPr>
      <w:r w:rsidRPr="009C24D8">
        <w:rPr>
          <w:rFonts w:ascii="Arial" w:hAnsi="Arial" w:cs="Arial"/>
        </w:rPr>
        <w:t>3) освещение передового опыта и научно-технических достижений в области предупреждения и тушения пожаров.</w:t>
      </w:r>
    </w:p>
    <w:p w:rsidR="009C24D8" w:rsidRPr="009C24D8" w:rsidRDefault="009C24D8" w:rsidP="009C24D8">
      <w:pPr>
        <w:widowControl w:val="0"/>
        <w:autoSpaceDE w:val="0"/>
        <w:autoSpaceDN w:val="0"/>
        <w:jc w:val="both"/>
        <w:rPr>
          <w:rFonts w:ascii="Arial" w:hAnsi="Arial" w:cs="Arial"/>
        </w:rPr>
      </w:pPr>
    </w:p>
    <w:p w:rsidR="009C24D8" w:rsidRPr="009C24D8" w:rsidRDefault="009C24D8" w:rsidP="009C24D8">
      <w:pPr>
        <w:widowControl w:val="0"/>
        <w:autoSpaceDE w:val="0"/>
        <w:autoSpaceDN w:val="0"/>
        <w:jc w:val="center"/>
        <w:rPr>
          <w:rFonts w:ascii="Arial" w:hAnsi="Arial" w:cs="Arial"/>
        </w:rPr>
      </w:pPr>
      <w:r w:rsidRPr="009C24D8">
        <w:rPr>
          <w:rFonts w:ascii="Arial" w:hAnsi="Arial" w:cs="Arial"/>
        </w:rPr>
        <w:t>III. Порядок информирования населения о мерах пожарной безопасности</w:t>
      </w:r>
    </w:p>
    <w:p w:rsidR="009C24D8" w:rsidRPr="009C24D8" w:rsidRDefault="009C24D8" w:rsidP="009C24D8">
      <w:pPr>
        <w:widowControl w:val="0"/>
        <w:autoSpaceDE w:val="0"/>
        <w:autoSpaceDN w:val="0"/>
        <w:jc w:val="both"/>
        <w:rPr>
          <w:rFonts w:ascii="Arial" w:hAnsi="Arial" w:cs="Arial"/>
        </w:rPr>
      </w:pPr>
    </w:p>
    <w:p w:rsidR="009C24D8" w:rsidRPr="009C24D8" w:rsidRDefault="009C24D8" w:rsidP="009C24D8">
      <w:pPr>
        <w:autoSpaceDE w:val="0"/>
        <w:autoSpaceDN w:val="0"/>
        <w:adjustRightInd w:val="0"/>
        <w:ind w:firstLine="540"/>
        <w:jc w:val="both"/>
        <w:rPr>
          <w:rFonts w:ascii="Arial" w:hAnsi="Arial" w:cs="Arial"/>
        </w:rPr>
      </w:pPr>
      <w:r w:rsidRPr="009C24D8">
        <w:rPr>
          <w:rFonts w:ascii="Arial" w:eastAsia="Calibri" w:hAnsi="Arial" w:cs="Arial"/>
          <w:lang w:eastAsia="en-US"/>
        </w:rPr>
        <w:t xml:space="preserve">4. Информирование населения о мерах пожарной безопасности осуществляется </w:t>
      </w:r>
      <w:r w:rsidRPr="009C24D8">
        <w:rPr>
          <w:rFonts w:ascii="Arial" w:hAnsi="Arial" w:cs="Arial"/>
        </w:rPr>
        <w:t xml:space="preserve">органами управления и силами </w:t>
      </w:r>
      <w:proofErr w:type="gramStart"/>
      <w:r w:rsidRPr="009C24D8">
        <w:rPr>
          <w:rFonts w:ascii="Arial" w:hAnsi="Arial" w:cs="Arial"/>
        </w:rPr>
        <w:t>звена территориальной подсистемы Новосибирской области единой государственной системы предупреждения</w:t>
      </w:r>
      <w:proofErr w:type="gramEnd"/>
      <w:r w:rsidRPr="009C24D8">
        <w:rPr>
          <w:rFonts w:ascii="Arial" w:hAnsi="Arial" w:cs="Arial"/>
        </w:rPr>
        <w:t xml:space="preserve"> и ликвидации чрезвычайных ситуаций:</w:t>
      </w:r>
    </w:p>
    <w:p w:rsidR="009C24D8" w:rsidRPr="009C24D8" w:rsidRDefault="009C24D8" w:rsidP="009C24D8">
      <w:pPr>
        <w:autoSpaceDE w:val="0"/>
        <w:autoSpaceDN w:val="0"/>
        <w:adjustRightInd w:val="0"/>
        <w:ind w:firstLine="539"/>
        <w:jc w:val="both"/>
        <w:rPr>
          <w:rFonts w:ascii="Arial" w:hAnsi="Arial" w:cs="Arial"/>
        </w:rPr>
      </w:pPr>
      <w:r w:rsidRPr="009C24D8">
        <w:rPr>
          <w:rFonts w:ascii="Arial" w:hAnsi="Arial" w:cs="Arial"/>
        </w:rPr>
        <w:t>1) через официальные сайты администрации Новокуликовского сельсовета</w:t>
      </w:r>
      <w:r w:rsidRPr="009C24D8">
        <w:rPr>
          <w:rFonts w:ascii="Arial" w:eastAsia="Calibri" w:hAnsi="Arial" w:cs="Arial"/>
          <w:i/>
          <w:lang w:eastAsia="en-US"/>
        </w:rPr>
        <w:t xml:space="preserve"> </w:t>
      </w:r>
      <w:r w:rsidRPr="009C24D8">
        <w:rPr>
          <w:rFonts w:ascii="Arial" w:eastAsia="Calibri" w:hAnsi="Arial" w:cs="Arial"/>
          <w:lang w:eastAsia="en-US"/>
        </w:rPr>
        <w:t>Венгеровского района Новосибирской области и</w:t>
      </w:r>
      <w:r w:rsidRPr="009C24D8">
        <w:rPr>
          <w:rFonts w:ascii="Arial" w:hAnsi="Arial" w:cs="Arial"/>
        </w:rPr>
        <w:t xml:space="preserve"> муниципальных учреждений в информационно-телекоммуникационной сети Интернет, ежеквартально (1 раз в квартал);</w:t>
      </w:r>
    </w:p>
    <w:p w:rsidR="009C24D8" w:rsidRPr="009C24D8" w:rsidRDefault="009C24D8" w:rsidP="009C24D8">
      <w:pPr>
        <w:autoSpaceDE w:val="0"/>
        <w:autoSpaceDN w:val="0"/>
        <w:adjustRightInd w:val="0"/>
        <w:ind w:firstLine="539"/>
        <w:jc w:val="both"/>
        <w:rPr>
          <w:rFonts w:ascii="Arial" w:hAnsi="Arial" w:cs="Arial"/>
        </w:rPr>
      </w:pPr>
      <w:r w:rsidRPr="009C24D8">
        <w:rPr>
          <w:rFonts w:ascii="Arial" w:hAnsi="Arial" w:cs="Arial"/>
        </w:rPr>
        <w:t>2) через средства массовой информации;</w:t>
      </w:r>
    </w:p>
    <w:p w:rsidR="009C24D8" w:rsidRPr="009C24D8" w:rsidRDefault="009C24D8" w:rsidP="009C24D8">
      <w:pPr>
        <w:autoSpaceDE w:val="0"/>
        <w:autoSpaceDN w:val="0"/>
        <w:adjustRightInd w:val="0"/>
        <w:ind w:firstLine="539"/>
        <w:jc w:val="both"/>
        <w:rPr>
          <w:rFonts w:ascii="Arial" w:hAnsi="Arial" w:cs="Arial"/>
        </w:rPr>
      </w:pPr>
      <w:proofErr w:type="gramStart"/>
      <w:r w:rsidRPr="009C24D8">
        <w:rPr>
          <w:rFonts w:ascii="Arial" w:hAnsi="Arial" w:cs="Arial"/>
        </w:rPr>
        <w:t xml:space="preserve">3) с использованием специализированных технических средств оповещения и информирования в соответствии с </w:t>
      </w:r>
      <w:hyperlink r:id="rId17" w:history="1">
        <w:r w:rsidRPr="009C24D8">
          <w:rPr>
            <w:rFonts w:ascii="Arial" w:hAnsi="Arial" w:cs="Arial"/>
          </w:rPr>
          <w:t>приказом</w:t>
        </w:r>
      </w:hyperlink>
      <w:r w:rsidRPr="009C24D8">
        <w:rPr>
          <w:rFonts w:ascii="Arial" w:hAnsi="Arial" w:cs="Arial"/>
        </w:rPr>
        <w:t xml:space="preserve"> МЧС России № 428, МВД России № 432, ФСБ России № 321 от 31.05.2005 «О порядке размещения современных технических средств массовой информации в местах массового пребывания людей в целях подготовки населения в области гражданской обороны, защиты от чрезвычайных ситуаций, обеспечения пожарной безопасности и охраны общественного порядка, а также своевременного оповещения</w:t>
      </w:r>
      <w:proofErr w:type="gramEnd"/>
      <w:r w:rsidRPr="009C24D8">
        <w:rPr>
          <w:rFonts w:ascii="Arial" w:hAnsi="Arial" w:cs="Arial"/>
        </w:rPr>
        <w:t xml:space="preserve"> и оперативного информирования граждан о чрезвычайных ситуациях и угрозе террористических акций»;</w:t>
      </w:r>
    </w:p>
    <w:p w:rsidR="009C24D8" w:rsidRPr="009C24D8" w:rsidRDefault="009C24D8" w:rsidP="009C24D8">
      <w:pPr>
        <w:autoSpaceDE w:val="0"/>
        <w:autoSpaceDN w:val="0"/>
        <w:adjustRightInd w:val="0"/>
        <w:ind w:firstLine="539"/>
        <w:jc w:val="both"/>
        <w:rPr>
          <w:rFonts w:ascii="Arial" w:hAnsi="Arial" w:cs="Arial"/>
        </w:rPr>
      </w:pPr>
      <w:r w:rsidRPr="009C24D8">
        <w:rPr>
          <w:rFonts w:ascii="Arial" w:hAnsi="Arial" w:cs="Arial"/>
        </w:rPr>
        <w:t xml:space="preserve">5. Информирование населения </w:t>
      </w:r>
      <w:r w:rsidRPr="009C24D8">
        <w:rPr>
          <w:rFonts w:ascii="Arial" w:eastAsia="Calibri" w:hAnsi="Arial" w:cs="Arial"/>
          <w:lang w:eastAsia="en-US"/>
        </w:rPr>
        <w:t xml:space="preserve">о мерах пожарной безопасности может осуществляться </w:t>
      </w:r>
      <w:r w:rsidRPr="009C24D8">
        <w:rPr>
          <w:rFonts w:ascii="Arial" w:hAnsi="Arial" w:cs="Arial"/>
        </w:rPr>
        <w:t>посредством организации и проведения в установленном порядке собраний населения.</w:t>
      </w:r>
    </w:p>
    <w:p w:rsidR="009C24D8" w:rsidRDefault="009C24D8" w:rsidP="009C24D8">
      <w:pPr>
        <w:widowControl w:val="0"/>
        <w:autoSpaceDE w:val="0"/>
        <w:autoSpaceDN w:val="0"/>
        <w:jc w:val="both"/>
        <w:rPr>
          <w:rFonts w:ascii="Calibri" w:eastAsia="Calibri" w:hAnsi="Calibri"/>
          <w:sz w:val="22"/>
          <w:szCs w:val="22"/>
          <w:lang w:eastAsia="en-US"/>
        </w:rPr>
      </w:pPr>
    </w:p>
    <w:p w:rsidR="009C24D8" w:rsidRPr="009C24D8" w:rsidRDefault="009C24D8" w:rsidP="009C24D8">
      <w:pPr>
        <w:keepNext/>
        <w:overflowPunct w:val="0"/>
        <w:autoSpaceDE w:val="0"/>
        <w:autoSpaceDN w:val="0"/>
        <w:adjustRightInd w:val="0"/>
        <w:jc w:val="center"/>
        <w:outlineLvl w:val="1"/>
        <w:rPr>
          <w:rFonts w:ascii="Arial" w:hAnsi="Arial" w:cs="Arial"/>
          <w:b/>
        </w:rPr>
      </w:pPr>
      <w:r w:rsidRPr="009C24D8">
        <w:rPr>
          <w:rFonts w:ascii="Arial" w:hAnsi="Arial" w:cs="Arial"/>
          <w:b/>
        </w:rPr>
        <w:t xml:space="preserve">АДМИНИСТРАЦИЯ НОВОКУЛИКОВСКОГО СЕЛЬСОВЕТА </w:t>
      </w:r>
    </w:p>
    <w:p w:rsidR="009C24D8" w:rsidRPr="009C24D8" w:rsidRDefault="009C24D8" w:rsidP="009C24D8">
      <w:pPr>
        <w:keepNext/>
        <w:overflowPunct w:val="0"/>
        <w:autoSpaceDE w:val="0"/>
        <w:autoSpaceDN w:val="0"/>
        <w:adjustRightInd w:val="0"/>
        <w:jc w:val="center"/>
        <w:outlineLvl w:val="1"/>
        <w:rPr>
          <w:rFonts w:ascii="Arial" w:hAnsi="Arial" w:cs="Arial"/>
          <w:b/>
        </w:rPr>
      </w:pPr>
      <w:r w:rsidRPr="009C24D8">
        <w:rPr>
          <w:rFonts w:ascii="Arial" w:hAnsi="Arial" w:cs="Arial"/>
          <w:b/>
        </w:rPr>
        <w:t>ВЕНГЕРОВСКОГО РАЙОНА НОВОСИБИРСКОЙ ОБЛАСТИ</w:t>
      </w:r>
    </w:p>
    <w:p w:rsidR="009C24D8" w:rsidRPr="009C24D8" w:rsidRDefault="009C24D8" w:rsidP="009C24D8">
      <w:pPr>
        <w:rPr>
          <w:rFonts w:ascii="Arial" w:hAnsi="Arial" w:cs="Arial"/>
          <w:b/>
        </w:rPr>
      </w:pPr>
    </w:p>
    <w:p w:rsidR="009C24D8" w:rsidRPr="009C24D8" w:rsidRDefault="009C24D8" w:rsidP="009C24D8">
      <w:pPr>
        <w:jc w:val="center"/>
        <w:rPr>
          <w:rFonts w:ascii="Arial" w:hAnsi="Arial" w:cs="Arial"/>
          <w:b/>
        </w:rPr>
      </w:pPr>
      <w:r w:rsidRPr="009C24D8">
        <w:rPr>
          <w:rFonts w:ascii="Arial" w:hAnsi="Arial" w:cs="Arial"/>
          <w:b/>
        </w:rPr>
        <w:t xml:space="preserve">ПОСТАНОВЛЕНИЕ </w:t>
      </w:r>
    </w:p>
    <w:p w:rsidR="009C24D8" w:rsidRPr="009C24D8" w:rsidRDefault="009C24D8" w:rsidP="009C24D8">
      <w:pPr>
        <w:jc w:val="center"/>
        <w:rPr>
          <w:rFonts w:ascii="Arial" w:hAnsi="Arial" w:cs="Arial"/>
        </w:rPr>
      </w:pPr>
    </w:p>
    <w:p w:rsidR="009C24D8" w:rsidRPr="009C24D8" w:rsidRDefault="009C24D8" w:rsidP="009C24D8">
      <w:pPr>
        <w:tabs>
          <w:tab w:val="left" w:pos="4145"/>
        </w:tabs>
        <w:spacing w:after="160"/>
        <w:ind w:right="44"/>
        <w:rPr>
          <w:rFonts w:ascii="Arial" w:hAnsi="Arial" w:cs="Arial"/>
        </w:rPr>
      </w:pPr>
      <w:r w:rsidRPr="009C24D8">
        <w:rPr>
          <w:rFonts w:ascii="Arial" w:hAnsi="Arial" w:cs="Arial"/>
        </w:rPr>
        <w:t xml:space="preserve">"30" мая 2018 г.                             </w:t>
      </w:r>
      <w:proofErr w:type="gramStart"/>
      <w:r w:rsidRPr="009C24D8">
        <w:rPr>
          <w:rFonts w:ascii="Arial" w:eastAsia="Calibri" w:hAnsi="Arial" w:cs="Arial"/>
          <w:lang w:eastAsia="en-US"/>
        </w:rPr>
        <w:t>с</w:t>
      </w:r>
      <w:proofErr w:type="gramEnd"/>
      <w:r w:rsidRPr="009C24D8">
        <w:rPr>
          <w:rFonts w:ascii="Arial" w:eastAsia="Calibri" w:hAnsi="Arial" w:cs="Arial"/>
          <w:lang w:eastAsia="en-US"/>
        </w:rPr>
        <w:t xml:space="preserve">. Новые Кулики                                               </w:t>
      </w:r>
      <w:r w:rsidRPr="009C24D8">
        <w:rPr>
          <w:rFonts w:ascii="Arial" w:hAnsi="Arial" w:cs="Arial"/>
        </w:rPr>
        <w:t>№ 30</w:t>
      </w:r>
    </w:p>
    <w:p w:rsidR="009C24D8" w:rsidRPr="009C24D8" w:rsidRDefault="009C24D8" w:rsidP="009C24D8">
      <w:pPr>
        <w:jc w:val="center"/>
        <w:rPr>
          <w:rFonts w:ascii="Arial" w:eastAsia="Calibri" w:hAnsi="Arial" w:cs="Arial"/>
          <w:lang w:eastAsia="en-US"/>
        </w:rPr>
      </w:pPr>
      <w:r w:rsidRPr="009C24D8">
        <w:rPr>
          <w:rFonts w:ascii="Arial" w:hAnsi="Arial" w:cs="Arial"/>
        </w:rPr>
        <w:t>О внесении изменений в постановление администрации Новокуликовского сельсовета Венгеровского района Новосибирской области от 28.11.2017</w:t>
      </w:r>
      <w:r w:rsidRPr="009C24D8">
        <w:rPr>
          <w:rFonts w:ascii="Arial" w:hAnsi="Arial" w:cs="Arial"/>
          <w:color w:val="000000"/>
        </w:rPr>
        <w:t xml:space="preserve"> № 39 </w:t>
      </w:r>
      <w:r w:rsidRPr="009C24D8">
        <w:rPr>
          <w:rFonts w:ascii="Arial" w:eastAsia="Calibri" w:hAnsi="Arial" w:cs="Arial"/>
          <w:lang w:eastAsia="en-US"/>
        </w:rPr>
        <w:t>" Об утверждении административного регламента предоставления муниципальной услуги по переводу жилого помещения в нежилое помещение"</w:t>
      </w:r>
    </w:p>
    <w:p w:rsidR="009C24D8" w:rsidRPr="009C24D8" w:rsidRDefault="009C24D8" w:rsidP="009C24D8">
      <w:pPr>
        <w:rPr>
          <w:rFonts w:ascii="Arial" w:hAnsi="Arial" w:cs="Arial"/>
        </w:rPr>
      </w:pPr>
    </w:p>
    <w:p w:rsidR="009C24D8" w:rsidRPr="009C24D8" w:rsidRDefault="009C24D8" w:rsidP="009C24D8">
      <w:pPr>
        <w:rPr>
          <w:rFonts w:ascii="Arial" w:hAnsi="Arial" w:cs="Arial"/>
        </w:rPr>
      </w:pPr>
    </w:p>
    <w:p w:rsidR="009C24D8" w:rsidRPr="009C24D8" w:rsidRDefault="009C24D8" w:rsidP="009C24D8">
      <w:pPr>
        <w:ind w:firstLine="567"/>
        <w:jc w:val="both"/>
        <w:rPr>
          <w:rFonts w:ascii="Arial" w:hAnsi="Arial" w:cs="Arial"/>
        </w:rPr>
      </w:pPr>
      <w:r w:rsidRPr="009C24D8">
        <w:rPr>
          <w:rFonts w:ascii="Arial" w:hAnsi="Arial" w:cs="Arial"/>
        </w:rPr>
        <w:lastRenderedPageBreak/>
        <w:t>В соответствии с Федеральным законом №131-ФЗ от 06.10.2003 "Об общих принципах организации местного самоуправления в Российской Федерации", на основании предложения прокуратуры Венгеровского района Новосибирской области от 21.05.2018 № 10-199в-13 в порядке статьи 9 Федерального закона «О прокуратуре Российской Федерации»,</w:t>
      </w:r>
    </w:p>
    <w:p w:rsidR="009C24D8" w:rsidRPr="009C24D8" w:rsidRDefault="009C24D8" w:rsidP="009C24D8">
      <w:pPr>
        <w:jc w:val="center"/>
        <w:rPr>
          <w:rFonts w:ascii="Arial" w:hAnsi="Arial" w:cs="Arial"/>
          <w:b/>
        </w:rPr>
      </w:pPr>
      <w:r w:rsidRPr="009C24D8">
        <w:rPr>
          <w:rFonts w:ascii="Arial" w:hAnsi="Arial" w:cs="Arial"/>
          <w:b/>
        </w:rPr>
        <w:t>ПОСТАНОВЛЯЮ:</w:t>
      </w:r>
    </w:p>
    <w:p w:rsidR="009C24D8" w:rsidRPr="009C24D8" w:rsidRDefault="009C24D8" w:rsidP="009C24D8">
      <w:pPr>
        <w:ind w:firstLine="567"/>
        <w:jc w:val="both"/>
        <w:rPr>
          <w:rFonts w:ascii="Arial" w:eastAsia="Calibri" w:hAnsi="Arial" w:cs="Arial"/>
          <w:lang w:eastAsia="en-US"/>
        </w:rPr>
      </w:pPr>
      <w:r w:rsidRPr="009C24D8">
        <w:rPr>
          <w:rFonts w:ascii="Arial" w:eastAsia="Calibri" w:hAnsi="Arial" w:cs="Arial"/>
          <w:lang w:eastAsia="en-US"/>
        </w:rPr>
        <w:t>1. Внести в постановление администрации Новокуликовского</w:t>
      </w:r>
      <w:r w:rsidRPr="009C24D8">
        <w:rPr>
          <w:rFonts w:ascii="Arial" w:hAnsi="Arial" w:cs="Arial"/>
        </w:rPr>
        <w:t xml:space="preserve"> сельсовета Венгеровского района Новосибирской области от 28.11.2017</w:t>
      </w:r>
      <w:r w:rsidRPr="009C24D8">
        <w:rPr>
          <w:rFonts w:ascii="Arial" w:hAnsi="Arial" w:cs="Arial"/>
          <w:color w:val="000000"/>
        </w:rPr>
        <w:t xml:space="preserve"> № 39 </w:t>
      </w:r>
      <w:r w:rsidRPr="009C24D8">
        <w:rPr>
          <w:rFonts w:ascii="Arial" w:eastAsia="Calibri" w:hAnsi="Arial" w:cs="Arial"/>
          <w:lang w:eastAsia="en-US"/>
        </w:rPr>
        <w:t>" Об утверждении административного регламента предоставления муниципальной услуги по переводу жилого помещения в нежилое помещение " следующие изменения:</w:t>
      </w:r>
    </w:p>
    <w:p w:rsidR="009C24D8" w:rsidRPr="009C24D8" w:rsidRDefault="009C24D8" w:rsidP="009C24D8">
      <w:pPr>
        <w:ind w:firstLine="567"/>
        <w:jc w:val="both"/>
        <w:rPr>
          <w:rFonts w:ascii="Arial" w:hAnsi="Arial" w:cs="Arial"/>
          <w:lang w:eastAsia="en-US"/>
        </w:rPr>
      </w:pPr>
      <w:r w:rsidRPr="009C24D8">
        <w:rPr>
          <w:rFonts w:ascii="Arial" w:eastAsia="Calibri" w:hAnsi="Arial" w:cs="Arial"/>
          <w:lang w:eastAsia="en-US"/>
        </w:rPr>
        <w:t>1.1. подпункт 11 пункта 2.14.2.</w:t>
      </w:r>
      <w:r w:rsidRPr="009C24D8">
        <w:rPr>
          <w:rFonts w:ascii="Arial" w:hAnsi="Arial" w:cs="Arial"/>
          <w:lang w:eastAsia="en-US"/>
        </w:rPr>
        <w:t>- изложить в следующей редакции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w:t>
      </w:r>
    </w:p>
    <w:p w:rsidR="009C24D8" w:rsidRPr="009C24D8" w:rsidRDefault="009C24D8" w:rsidP="009C24D8">
      <w:pPr>
        <w:ind w:firstLine="567"/>
        <w:jc w:val="both"/>
        <w:rPr>
          <w:rFonts w:ascii="Arial" w:hAnsi="Arial" w:cs="Arial"/>
        </w:rPr>
      </w:pPr>
      <w:r w:rsidRPr="009C24D8">
        <w:rPr>
          <w:rFonts w:ascii="Arial" w:hAnsi="Arial" w:cs="Arial"/>
          <w:shd w:val="clear" w:color="auto" w:fill="FFFFFF"/>
        </w:rPr>
        <w:t xml:space="preserve">2. </w:t>
      </w:r>
      <w:r w:rsidRPr="009C24D8">
        <w:rPr>
          <w:rFonts w:ascii="Arial" w:hAnsi="Arial" w:cs="Arial"/>
        </w:rPr>
        <w:t>Опубликовать настоящее постановление в периодическом печатном издании "Вестник Новокуликовского сельсовета Венгеровского района Новосибирской области" и разместить на официальном сайте администрации Новокуликовского сельсовета Венгеровского района Новосибирской области в сети "Интернет".</w:t>
      </w:r>
    </w:p>
    <w:p w:rsidR="009C24D8" w:rsidRPr="009C24D8" w:rsidRDefault="009C24D8" w:rsidP="009C24D8">
      <w:pPr>
        <w:tabs>
          <w:tab w:val="left" w:pos="1260"/>
        </w:tabs>
        <w:jc w:val="both"/>
        <w:rPr>
          <w:rFonts w:ascii="Arial" w:eastAsia="Calibri" w:hAnsi="Arial" w:cs="Arial"/>
          <w:lang w:eastAsia="en-US"/>
        </w:rPr>
      </w:pPr>
      <w:r w:rsidRPr="009C24D8">
        <w:rPr>
          <w:rFonts w:ascii="Arial" w:eastAsia="Calibri" w:hAnsi="Arial" w:cs="Arial"/>
          <w:lang w:eastAsia="en-US"/>
        </w:rPr>
        <w:tab/>
      </w:r>
    </w:p>
    <w:p w:rsidR="009C24D8" w:rsidRPr="009C24D8" w:rsidRDefault="009C24D8" w:rsidP="009C24D8">
      <w:pPr>
        <w:rPr>
          <w:rFonts w:ascii="Arial" w:eastAsia="Calibri" w:hAnsi="Arial" w:cs="Arial"/>
          <w:lang w:eastAsia="en-US"/>
        </w:rPr>
      </w:pPr>
      <w:r w:rsidRPr="009C24D8">
        <w:rPr>
          <w:rFonts w:ascii="Arial" w:eastAsia="Calibri" w:hAnsi="Arial" w:cs="Arial"/>
          <w:lang w:eastAsia="en-US"/>
        </w:rPr>
        <w:t xml:space="preserve">Глава Новокуликовского сельсовета           </w:t>
      </w:r>
    </w:p>
    <w:p w:rsidR="009C24D8" w:rsidRPr="009C24D8" w:rsidRDefault="009C24D8" w:rsidP="009C24D8">
      <w:pPr>
        <w:rPr>
          <w:rFonts w:ascii="Arial" w:eastAsia="Calibri" w:hAnsi="Arial" w:cs="Arial"/>
          <w:lang w:eastAsia="en-US"/>
        </w:rPr>
      </w:pPr>
      <w:r w:rsidRPr="009C24D8">
        <w:rPr>
          <w:rFonts w:ascii="Arial" w:eastAsia="Calibri" w:hAnsi="Arial" w:cs="Arial"/>
          <w:lang w:eastAsia="en-US"/>
        </w:rPr>
        <w:t>Венгеровского района Новосибирской области                                      А. А. Дылкина</w:t>
      </w:r>
    </w:p>
    <w:p w:rsidR="009C24D8" w:rsidRPr="009C24D8" w:rsidRDefault="009C24D8" w:rsidP="009C24D8">
      <w:pPr>
        <w:spacing w:after="160" w:line="252" w:lineRule="auto"/>
        <w:rPr>
          <w:rFonts w:ascii="Calibri" w:eastAsia="Calibri" w:hAnsi="Calibri"/>
          <w:lang w:eastAsia="en-US"/>
        </w:rPr>
      </w:pPr>
    </w:p>
    <w:p w:rsidR="009C24D8" w:rsidRPr="009C24D8" w:rsidRDefault="009C24D8" w:rsidP="009C24D8">
      <w:pPr>
        <w:ind w:left="4956"/>
        <w:rPr>
          <w:color w:val="000000"/>
        </w:rPr>
      </w:pPr>
      <w:r w:rsidRPr="009C24D8">
        <w:rPr>
          <w:color w:val="000000"/>
        </w:rPr>
        <w:t>УТВЕРЖДЕН</w:t>
      </w:r>
    </w:p>
    <w:p w:rsidR="009C24D8" w:rsidRPr="009C24D8" w:rsidRDefault="009C24D8" w:rsidP="009C24D8">
      <w:pPr>
        <w:ind w:left="4956"/>
        <w:rPr>
          <w:color w:val="000000"/>
        </w:rPr>
      </w:pPr>
      <w:r w:rsidRPr="009C24D8">
        <w:rPr>
          <w:color w:val="000000"/>
        </w:rPr>
        <w:t xml:space="preserve">постановлением администрации </w:t>
      </w:r>
    </w:p>
    <w:p w:rsidR="009C24D8" w:rsidRPr="009C24D8" w:rsidRDefault="009C24D8" w:rsidP="009C24D8">
      <w:pPr>
        <w:ind w:left="4956"/>
        <w:rPr>
          <w:color w:val="000000"/>
        </w:rPr>
      </w:pPr>
      <w:r w:rsidRPr="009C24D8">
        <w:rPr>
          <w:color w:val="000000"/>
        </w:rPr>
        <w:t xml:space="preserve">Новокуликовского сельсовета </w:t>
      </w:r>
    </w:p>
    <w:p w:rsidR="009C24D8" w:rsidRPr="009C24D8" w:rsidRDefault="009C24D8" w:rsidP="009C24D8">
      <w:pPr>
        <w:ind w:left="4956"/>
        <w:rPr>
          <w:color w:val="000000"/>
        </w:rPr>
      </w:pPr>
      <w:r w:rsidRPr="009C24D8">
        <w:rPr>
          <w:color w:val="000000"/>
        </w:rPr>
        <w:t xml:space="preserve">Венгеровского района </w:t>
      </w:r>
    </w:p>
    <w:p w:rsidR="009C24D8" w:rsidRPr="009C24D8" w:rsidRDefault="009C24D8" w:rsidP="009C24D8">
      <w:pPr>
        <w:ind w:left="4956"/>
        <w:rPr>
          <w:color w:val="000000"/>
        </w:rPr>
      </w:pPr>
      <w:r w:rsidRPr="009C24D8">
        <w:rPr>
          <w:color w:val="000000"/>
        </w:rPr>
        <w:t>Новосибирской области</w:t>
      </w:r>
    </w:p>
    <w:p w:rsidR="009C24D8" w:rsidRPr="009C24D8" w:rsidRDefault="009C24D8" w:rsidP="009C24D8">
      <w:pPr>
        <w:ind w:left="4956"/>
        <w:rPr>
          <w:color w:val="000000"/>
        </w:rPr>
      </w:pPr>
      <w:r w:rsidRPr="009C24D8">
        <w:rPr>
          <w:color w:val="000000"/>
        </w:rPr>
        <w:t>от 28.11.2017 № 39</w:t>
      </w:r>
    </w:p>
    <w:p w:rsidR="009C24D8" w:rsidRPr="009C24D8" w:rsidRDefault="009C24D8" w:rsidP="009C24D8">
      <w:pPr>
        <w:jc w:val="both"/>
        <w:rPr>
          <w:color w:val="000000"/>
        </w:rPr>
      </w:pPr>
    </w:p>
    <w:p w:rsidR="009C24D8" w:rsidRPr="009C24D8" w:rsidRDefault="009C24D8" w:rsidP="009C24D8">
      <w:pPr>
        <w:jc w:val="center"/>
        <w:rPr>
          <w:bCs/>
          <w:color w:val="000000"/>
        </w:rPr>
      </w:pPr>
      <w:r w:rsidRPr="009C24D8">
        <w:rPr>
          <w:bCs/>
          <w:color w:val="000000"/>
        </w:rPr>
        <w:t>АДМИНИСТРАТИВНЫЙ</w:t>
      </w:r>
      <w:r w:rsidRPr="009C24D8">
        <w:rPr>
          <w:color w:val="000000"/>
        </w:rPr>
        <w:t xml:space="preserve"> </w:t>
      </w:r>
      <w:r w:rsidRPr="009C24D8">
        <w:rPr>
          <w:bCs/>
          <w:color w:val="000000"/>
        </w:rPr>
        <w:t>РЕГЛАМЕНТ</w:t>
      </w:r>
    </w:p>
    <w:p w:rsidR="009C24D8" w:rsidRPr="009C24D8" w:rsidRDefault="009C24D8" w:rsidP="009C24D8">
      <w:pPr>
        <w:jc w:val="center"/>
        <w:rPr>
          <w:bCs/>
          <w:color w:val="000000"/>
        </w:rPr>
      </w:pPr>
      <w:r w:rsidRPr="009C24D8">
        <w:rPr>
          <w:bCs/>
          <w:color w:val="000000"/>
        </w:rPr>
        <w:t xml:space="preserve">предоставления муниципальной услуги  </w:t>
      </w:r>
    </w:p>
    <w:p w:rsidR="009C24D8" w:rsidRPr="009C24D8" w:rsidRDefault="009C24D8" w:rsidP="009C24D8">
      <w:pPr>
        <w:jc w:val="center"/>
        <w:rPr>
          <w:color w:val="000000"/>
        </w:rPr>
      </w:pPr>
      <w:r w:rsidRPr="009C24D8">
        <w:rPr>
          <w:bCs/>
          <w:color w:val="000000"/>
        </w:rPr>
        <w:t xml:space="preserve">по </w:t>
      </w:r>
      <w:r w:rsidRPr="009C24D8">
        <w:rPr>
          <w:color w:val="000000"/>
        </w:rPr>
        <w:t xml:space="preserve">переводу жилого помещения в нежилое помещение </w:t>
      </w:r>
    </w:p>
    <w:p w:rsidR="009C24D8" w:rsidRPr="009C24D8" w:rsidRDefault="009C24D8" w:rsidP="009C24D8">
      <w:pPr>
        <w:jc w:val="center"/>
        <w:rPr>
          <w:color w:val="000000"/>
        </w:rPr>
      </w:pPr>
      <w:r w:rsidRPr="009C24D8">
        <w:rPr>
          <w:color w:val="000000"/>
        </w:rPr>
        <w:t>(С изменениями от 30.05.2018 года)</w:t>
      </w:r>
    </w:p>
    <w:p w:rsidR="009C24D8" w:rsidRPr="009C24D8" w:rsidRDefault="009C24D8" w:rsidP="009C24D8">
      <w:pPr>
        <w:jc w:val="center"/>
        <w:rPr>
          <w:color w:val="000000"/>
        </w:rPr>
      </w:pPr>
    </w:p>
    <w:p w:rsidR="009C24D8" w:rsidRPr="009C24D8" w:rsidRDefault="009C24D8" w:rsidP="009C24D8">
      <w:pPr>
        <w:jc w:val="center"/>
        <w:rPr>
          <w:color w:val="000000"/>
        </w:rPr>
      </w:pPr>
      <w:r w:rsidRPr="009C24D8">
        <w:rPr>
          <w:color w:val="000000"/>
        </w:rPr>
        <w:t>1. Общие положения</w:t>
      </w:r>
    </w:p>
    <w:p w:rsidR="009C24D8" w:rsidRPr="009C24D8" w:rsidRDefault="009C24D8" w:rsidP="009C24D8">
      <w:pPr>
        <w:jc w:val="center"/>
        <w:rPr>
          <w:color w:val="000000"/>
        </w:rPr>
      </w:pPr>
    </w:p>
    <w:p w:rsidR="009C24D8" w:rsidRPr="009C24D8" w:rsidRDefault="009C24D8" w:rsidP="009C24D8">
      <w:pPr>
        <w:ind w:firstLine="567"/>
        <w:jc w:val="both"/>
        <w:rPr>
          <w:color w:val="000000"/>
        </w:rPr>
      </w:pPr>
      <w:r w:rsidRPr="009C24D8">
        <w:rPr>
          <w:color w:val="000000"/>
        </w:rPr>
        <w:t>1.1. </w:t>
      </w:r>
      <w:proofErr w:type="gramStart"/>
      <w:r w:rsidRPr="009C24D8">
        <w:rPr>
          <w:color w:val="000000"/>
        </w:rPr>
        <w:t xml:space="preserve">Административный регламент предоставления муниципальной услуги </w:t>
      </w:r>
      <w:r w:rsidRPr="009C24D8">
        <w:rPr>
          <w:bCs/>
          <w:color w:val="000000"/>
        </w:rPr>
        <w:t xml:space="preserve">по </w:t>
      </w:r>
      <w:r w:rsidRPr="009C24D8">
        <w:rPr>
          <w:color w:val="000000"/>
        </w:rPr>
        <w:t>переводу жилого помещения в нежилое помещение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Новокуликовского сельсовета Венгеровского района Новосибирской области (далее – администрация муниципального образования),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w:t>
      </w:r>
      <w:proofErr w:type="gramEnd"/>
      <w:r w:rsidRPr="009C24D8">
        <w:rPr>
          <w:color w:val="000000"/>
        </w:rPr>
        <w:t xml:space="preserve"> услуги.</w:t>
      </w:r>
    </w:p>
    <w:p w:rsidR="009C24D8" w:rsidRPr="009C24D8" w:rsidRDefault="009C24D8" w:rsidP="009C24D8">
      <w:pPr>
        <w:ind w:firstLine="567"/>
        <w:jc w:val="both"/>
        <w:rPr>
          <w:color w:val="000000"/>
        </w:rPr>
      </w:pPr>
      <w:r w:rsidRPr="009C24D8">
        <w:rPr>
          <w:color w:val="000000"/>
        </w:rPr>
        <w:t>Предоставление муниципальной услуги осуществляет администрация муниципального образования.</w:t>
      </w:r>
    </w:p>
    <w:p w:rsidR="009C24D8" w:rsidRPr="009C24D8" w:rsidRDefault="009C24D8" w:rsidP="009C24D8">
      <w:pPr>
        <w:ind w:firstLine="567"/>
        <w:jc w:val="both"/>
        <w:rPr>
          <w:color w:val="000000"/>
        </w:rPr>
      </w:pPr>
      <w:r w:rsidRPr="009C24D8">
        <w:rPr>
          <w:color w:val="000000"/>
        </w:rPr>
        <w:t xml:space="preserve">1.2. Заявителями на предоставление муниципальной услуги выступают: физические и юридические лица - собственники жилого помещения, подлежащего переводу, или </w:t>
      </w:r>
      <w:r w:rsidRPr="009C24D8">
        <w:rPr>
          <w:color w:val="000000"/>
        </w:rPr>
        <w:lastRenderedPageBreak/>
        <w:t>уполномоченному ими лицу, обратившемуся в надлежащий орган с соответствующим заявлением.</w:t>
      </w:r>
    </w:p>
    <w:p w:rsidR="009C24D8" w:rsidRPr="009C24D8" w:rsidRDefault="009C24D8" w:rsidP="009C24D8">
      <w:pPr>
        <w:ind w:firstLine="567"/>
        <w:jc w:val="both"/>
        <w:rPr>
          <w:color w:val="000000"/>
        </w:rPr>
      </w:pPr>
      <w:r w:rsidRPr="009C24D8">
        <w:rPr>
          <w:color w:val="000000"/>
        </w:rPr>
        <w:t>1.3. Порядок информирования о правилах предоставлении муниципальной  услуги:</w:t>
      </w:r>
    </w:p>
    <w:p w:rsidR="009C24D8" w:rsidRPr="009C24D8" w:rsidRDefault="009C24D8" w:rsidP="009C24D8">
      <w:pPr>
        <w:ind w:firstLine="567"/>
        <w:jc w:val="both"/>
      </w:pPr>
      <w:r w:rsidRPr="009C24D8">
        <w:rPr>
          <w:color w:val="000000"/>
        </w:rPr>
        <w:t xml:space="preserve">1.3.1. </w:t>
      </w:r>
      <w:r w:rsidRPr="009C24D8">
        <w:t>Местонахождение администрации муниципального образования, предоставляющего муниципальную услугу:</w:t>
      </w:r>
    </w:p>
    <w:p w:rsidR="009C24D8" w:rsidRPr="009C24D8" w:rsidRDefault="009C24D8" w:rsidP="009C24D8">
      <w:pPr>
        <w:ind w:firstLine="709"/>
        <w:jc w:val="both"/>
      </w:pPr>
      <w:r w:rsidRPr="009C24D8">
        <w:t>632269, Новосибирская область, Венгеровский район, село Новые Кулики, улица Центральная,24.</w:t>
      </w:r>
    </w:p>
    <w:p w:rsidR="009C24D8" w:rsidRPr="009C24D8" w:rsidRDefault="009C24D8" w:rsidP="009C24D8">
      <w:pPr>
        <w:ind w:firstLine="567"/>
        <w:jc w:val="both"/>
        <w:rPr>
          <w:color w:val="000000"/>
        </w:rPr>
      </w:pPr>
      <w:r w:rsidRPr="009C24D8">
        <w:rPr>
          <w:color w:val="000000"/>
        </w:rPr>
        <w:t xml:space="preserve">1.3.2. Часы приёма заявителей: </w:t>
      </w:r>
    </w:p>
    <w:p w:rsidR="009C24D8" w:rsidRPr="009C24D8" w:rsidRDefault="009C24D8" w:rsidP="009C24D8">
      <w:pPr>
        <w:ind w:firstLine="567"/>
        <w:rPr>
          <w:color w:val="000000"/>
        </w:rPr>
      </w:pPr>
      <w:r w:rsidRPr="009C24D8">
        <w:rPr>
          <w:color w:val="000000"/>
        </w:rPr>
        <w:t>- понедельник – пятница: с 9-00 до 13-00 с 14-00 до 17-00;</w:t>
      </w:r>
    </w:p>
    <w:p w:rsidR="009C24D8" w:rsidRPr="009C24D8" w:rsidRDefault="009C24D8" w:rsidP="009C24D8">
      <w:pPr>
        <w:ind w:firstLine="567"/>
        <w:jc w:val="both"/>
        <w:rPr>
          <w:color w:val="000000"/>
        </w:rPr>
      </w:pPr>
      <w:r w:rsidRPr="009C24D8">
        <w:rPr>
          <w:color w:val="000000"/>
        </w:rPr>
        <w:t>- перерыв на обед: 13.00 – 14.00 часов;</w:t>
      </w:r>
    </w:p>
    <w:p w:rsidR="009C24D8" w:rsidRPr="009C24D8" w:rsidRDefault="009C24D8" w:rsidP="009C24D8">
      <w:pPr>
        <w:ind w:firstLine="567"/>
        <w:jc w:val="both"/>
        <w:rPr>
          <w:color w:val="000000"/>
        </w:rPr>
      </w:pPr>
      <w:r w:rsidRPr="009C24D8">
        <w:rPr>
          <w:color w:val="000000"/>
        </w:rPr>
        <w:t>- выходные дни – суббота, воскресенье.</w:t>
      </w:r>
    </w:p>
    <w:p w:rsidR="009C24D8" w:rsidRPr="009C24D8" w:rsidRDefault="009C24D8" w:rsidP="009C24D8">
      <w:pPr>
        <w:ind w:firstLine="709"/>
        <w:jc w:val="both"/>
      </w:pPr>
      <w:r w:rsidRPr="009C24D8">
        <w:rPr>
          <w:color w:val="000000"/>
        </w:rPr>
        <w:t>1.3.3.</w:t>
      </w:r>
      <w:r w:rsidRPr="009C24D8">
        <w:t xml:space="preserve">Адрес официального интернет-сайта администрации муниципального образования: </w:t>
      </w:r>
      <w:proofErr w:type="spellStart"/>
      <w:r w:rsidRPr="009C24D8">
        <w:rPr>
          <w:lang w:val="en-US"/>
        </w:rPr>
        <w:t>novokulik</w:t>
      </w:r>
      <w:proofErr w:type="spellEnd"/>
      <w:r w:rsidRPr="009C24D8">
        <w:t>.</w:t>
      </w:r>
      <w:proofErr w:type="spellStart"/>
      <w:r w:rsidRPr="009C24D8">
        <w:t>ru</w:t>
      </w:r>
      <w:proofErr w:type="spellEnd"/>
      <w:r w:rsidRPr="009C24D8">
        <w:t>;</w:t>
      </w:r>
    </w:p>
    <w:p w:rsidR="009C24D8" w:rsidRPr="009C24D8" w:rsidRDefault="009C24D8" w:rsidP="009C24D8">
      <w:pPr>
        <w:jc w:val="both"/>
        <w:rPr>
          <w:color w:val="000000"/>
        </w:rPr>
      </w:pPr>
      <w:r w:rsidRPr="009C24D8">
        <w:rPr>
          <w:color w:val="000000"/>
        </w:rPr>
        <w:t xml:space="preserve">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9C24D8" w:rsidRPr="009C24D8" w:rsidRDefault="009C24D8" w:rsidP="009C24D8">
      <w:pPr>
        <w:ind w:firstLine="567"/>
        <w:jc w:val="both"/>
        <w:rPr>
          <w:color w:val="000000"/>
        </w:rPr>
      </w:pPr>
      <w:r w:rsidRPr="009C24D8">
        <w:rPr>
          <w:color w:val="000000"/>
        </w:rPr>
        <w:t>1.3.4. Информация по вопросам предоставления муниципальной услуги предоставляется:</w:t>
      </w:r>
    </w:p>
    <w:p w:rsidR="009C24D8" w:rsidRPr="009C24D8" w:rsidRDefault="009C24D8" w:rsidP="009C24D8">
      <w:pPr>
        <w:ind w:firstLine="567"/>
        <w:jc w:val="both"/>
        <w:rPr>
          <w:color w:val="000000"/>
        </w:rPr>
      </w:pPr>
      <w:r w:rsidRPr="009C24D8">
        <w:rPr>
          <w:color w:val="000000"/>
        </w:rPr>
        <w:t>- в  администрации муниципального образования:</w:t>
      </w:r>
    </w:p>
    <w:p w:rsidR="009C24D8" w:rsidRPr="009C24D8" w:rsidRDefault="009C24D8" w:rsidP="009C24D8">
      <w:pPr>
        <w:ind w:firstLine="567"/>
        <w:jc w:val="both"/>
        <w:rPr>
          <w:color w:val="000000"/>
        </w:rPr>
      </w:pPr>
      <w:r w:rsidRPr="009C24D8">
        <w:rPr>
          <w:color w:val="000000"/>
        </w:rPr>
        <w:t>- посредством размещения на информационном стенде и официальном сайте администрации муниципального образования в сети Интернет, электронного информирования;</w:t>
      </w:r>
    </w:p>
    <w:p w:rsidR="009C24D8" w:rsidRPr="009C24D8" w:rsidRDefault="009C24D8" w:rsidP="009C24D8">
      <w:pPr>
        <w:ind w:firstLine="567"/>
        <w:jc w:val="both"/>
        <w:rPr>
          <w:color w:val="000000"/>
        </w:rPr>
      </w:pPr>
      <w:r w:rsidRPr="009C24D8">
        <w:rPr>
          <w:color w:val="000000"/>
        </w:rPr>
        <w:t xml:space="preserve">- с использованием средств телефонной, почтовой связи.  </w:t>
      </w:r>
    </w:p>
    <w:p w:rsidR="009C24D8" w:rsidRPr="009C24D8" w:rsidRDefault="009C24D8" w:rsidP="009C24D8">
      <w:pPr>
        <w:ind w:firstLine="567"/>
        <w:jc w:val="both"/>
        <w:rPr>
          <w:color w:val="000000"/>
        </w:rPr>
      </w:pPr>
      <w:r w:rsidRPr="009C24D8">
        <w:rPr>
          <w:color w:val="000000"/>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9C24D8" w:rsidRPr="009C24D8" w:rsidRDefault="009C24D8" w:rsidP="009C24D8">
      <w:pPr>
        <w:ind w:firstLine="567"/>
        <w:jc w:val="both"/>
        <w:rPr>
          <w:color w:val="000000"/>
        </w:rPr>
      </w:pPr>
      <w:r w:rsidRPr="009C24D8">
        <w:rPr>
          <w:color w:val="000000"/>
        </w:rPr>
        <w:t>- в устной форме лично или по телефону:</w:t>
      </w:r>
    </w:p>
    <w:p w:rsidR="009C24D8" w:rsidRPr="009C24D8" w:rsidRDefault="009C24D8" w:rsidP="009C24D8">
      <w:pPr>
        <w:ind w:firstLine="567"/>
        <w:jc w:val="both"/>
        <w:rPr>
          <w:color w:val="000000"/>
        </w:rPr>
      </w:pPr>
      <w:r w:rsidRPr="009C24D8">
        <w:rPr>
          <w:color w:val="000000"/>
        </w:rPr>
        <w:t>- к специалистам администрации муниципального образования, участвующих в предоставлении муниципальной услуги;</w:t>
      </w:r>
    </w:p>
    <w:p w:rsidR="009C24D8" w:rsidRPr="009C24D8" w:rsidRDefault="009C24D8" w:rsidP="009C24D8">
      <w:pPr>
        <w:ind w:firstLine="567"/>
        <w:jc w:val="both"/>
        <w:rPr>
          <w:color w:val="000000"/>
        </w:rPr>
      </w:pPr>
      <w:r w:rsidRPr="009C24D8">
        <w:rPr>
          <w:color w:val="000000"/>
        </w:rPr>
        <w:t>- в письменной форме почтой;</w:t>
      </w:r>
    </w:p>
    <w:p w:rsidR="009C24D8" w:rsidRPr="009C24D8" w:rsidRDefault="009C24D8" w:rsidP="009C24D8">
      <w:pPr>
        <w:ind w:firstLine="567"/>
        <w:jc w:val="both"/>
        <w:rPr>
          <w:color w:val="000000"/>
        </w:rPr>
      </w:pPr>
      <w:r w:rsidRPr="009C24D8">
        <w:rPr>
          <w:color w:val="000000"/>
        </w:rPr>
        <w:t>- посредством электронной почты;</w:t>
      </w:r>
    </w:p>
    <w:p w:rsidR="009C24D8" w:rsidRPr="009C24D8" w:rsidRDefault="009C24D8" w:rsidP="009C24D8">
      <w:pPr>
        <w:ind w:firstLine="567"/>
        <w:jc w:val="both"/>
        <w:rPr>
          <w:color w:val="000000"/>
        </w:rPr>
      </w:pPr>
      <w:r w:rsidRPr="009C24D8">
        <w:rPr>
          <w:color w:val="000000"/>
        </w:rPr>
        <w:t>Информирование проводится в двух формах: устное и письменное.</w:t>
      </w:r>
    </w:p>
    <w:p w:rsidR="009C24D8" w:rsidRPr="009C24D8" w:rsidRDefault="009C24D8" w:rsidP="009C24D8">
      <w:pPr>
        <w:ind w:firstLine="567"/>
        <w:jc w:val="both"/>
        <w:rPr>
          <w:color w:val="000000"/>
        </w:rPr>
      </w:pPr>
      <w:r w:rsidRPr="009C24D8">
        <w:rPr>
          <w:color w:val="000000"/>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муниципального образования, в который поступил звонок, и фамилии специалиста, принявшего телефонный звонок.</w:t>
      </w:r>
    </w:p>
    <w:p w:rsidR="009C24D8" w:rsidRPr="009C24D8" w:rsidRDefault="009C24D8" w:rsidP="009C24D8">
      <w:pPr>
        <w:ind w:firstLine="567"/>
        <w:jc w:val="both"/>
        <w:rPr>
          <w:color w:val="000000"/>
        </w:rPr>
      </w:pPr>
      <w:r w:rsidRPr="009C24D8">
        <w:rPr>
          <w:color w:val="000000"/>
        </w:rPr>
        <w:t>Устное информирование обратившегося лица осуществляется специалистом не более 10 минут.</w:t>
      </w:r>
    </w:p>
    <w:p w:rsidR="009C24D8" w:rsidRPr="009C24D8" w:rsidRDefault="009C24D8" w:rsidP="009C24D8">
      <w:pPr>
        <w:ind w:firstLine="567"/>
        <w:jc w:val="both"/>
        <w:rPr>
          <w:color w:val="000000"/>
        </w:rPr>
      </w:pPr>
      <w:r w:rsidRPr="009C24D8">
        <w:rPr>
          <w:color w:val="000000"/>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образования или министерство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9C24D8" w:rsidRPr="009C24D8" w:rsidRDefault="009C24D8" w:rsidP="009C24D8">
      <w:pPr>
        <w:ind w:firstLine="567"/>
        <w:jc w:val="both"/>
        <w:rPr>
          <w:color w:val="000000"/>
        </w:rPr>
      </w:pPr>
      <w:r w:rsidRPr="009C24D8">
        <w:rPr>
          <w:color w:val="000000"/>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9C24D8" w:rsidRPr="009C24D8" w:rsidRDefault="009C24D8" w:rsidP="009C24D8">
      <w:pPr>
        <w:ind w:firstLine="567"/>
        <w:jc w:val="both"/>
        <w:rPr>
          <w:color w:val="000000"/>
        </w:rPr>
      </w:pPr>
      <w:r w:rsidRPr="009C24D8">
        <w:rPr>
          <w:color w:val="000000"/>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9C24D8" w:rsidRPr="009C24D8" w:rsidRDefault="009C24D8" w:rsidP="009C24D8">
      <w:pPr>
        <w:ind w:firstLine="567"/>
        <w:jc w:val="both"/>
        <w:rPr>
          <w:color w:val="000000"/>
        </w:rPr>
      </w:pPr>
      <w:proofErr w:type="gramStart"/>
      <w:r w:rsidRPr="009C24D8">
        <w:rPr>
          <w:color w:val="000000"/>
        </w:rPr>
        <w:t xml:space="preserve">Письменный ответ на обращение подписывается главой муниципального образования, в случае обращения в администрацию муниципального образования, министром либо уполномоченным им лицом, в случае обращения в министерство, содержит фамилию, имя, отчество и номер телефона исполнителя и направляется по </w:t>
      </w:r>
      <w:r w:rsidRPr="009C24D8">
        <w:rPr>
          <w:color w:val="000000"/>
        </w:rPr>
        <w:lastRenderedPageBreak/>
        <w:t>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roofErr w:type="gramEnd"/>
    </w:p>
    <w:p w:rsidR="009C24D8" w:rsidRPr="009C24D8" w:rsidRDefault="009C24D8" w:rsidP="009C24D8">
      <w:pPr>
        <w:tabs>
          <w:tab w:val="num" w:pos="1440"/>
        </w:tabs>
        <w:ind w:firstLine="567"/>
        <w:jc w:val="both"/>
        <w:rPr>
          <w:color w:val="000000"/>
        </w:rPr>
      </w:pPr>
      <w:r w:rsidRPr="009C24D8">
        <w:rPr>
          <w:color w:val="000000"/>
        </w:rPr>
        <w:t>1.3.5.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9C24D8" w:rsidRPr="009C24D8" w:rsidRDefault="009C24D8" w:rsidP="009C24D8">
      <w:pPr>
        <w:ind w:firstLine="567"/>
        <w:jc w:val="both"/>
        <w:rPr>
          <w:color w:val="000000"/>
        </w:rPr>
      </w:pPr>
      <w:r w:rsidRPr="009C24D8">
        <w:rPr>
          <w:color w:val="000000"/>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9C24D8" w:rsidRPr="009C24D8" w:rsidRDefault="009C24D8" w:rsidP="009C24D8">
      <w:pPr>
        <w:ind w:firstLine="567"/>
        <w:jc w:val="both"/>
        <w:rPr>
          <w:color w:val="000000"/>
        </w:rPr>
      </w:pPr>
      <w:r w:rsidRPr="009C24D8">
        <w:rPr>
          <w:color w:val="000000"/>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9C24D8" w:rsidRPr="009C24D8" w:rsidRDefault="009C24D8" w:rsidP="009C24D8">
      <w:pPr>
        <w:ind w:firstLine="567"/>
        <w:jc w:val="both"/>
        <w:rPr>
          <w:color w:val="000000"/>
        </w:rPr>
      </w:pPr>
      <w:proofErr w:type="gramStart"/>
      <w:r w:rsidRPr="009C24D8">
        <w:rPr>
          <w:color w:val="000000"/>
        </w:rPr>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t>
      </w:r>
      <w:proofErr w:type="spellStart"/>
      <w:r w:rsidRPr="009C24D8">
        <w:rPr>
          <w:color w:val="000000"/>
        </w:rPr>
        <w:t>www</w:t>
      </w:r>
      <w:proofErr w:type="spellEnd"/>
      <w:r w:rsidRPr="009C24D8">
        <w:rPr>
          <w:color w:val="000000"/>
        </w:rPr>
        <w:t>.</w:t>
      </w:r>
      <w:proofErr w:type="spellStart"/>
      <w:r w:rsidRPr="009C24D8">
        <w:rPr>
          <w:color w:val="000000"/>
          <w:lang w:val="en-US"/>
        </w:rPr>
        <w:t>gosuslugi</w:t>
      </w:r>
      <w:proofErr w:type="spellEnd"/>
      <w:r w:rsidRPr="009C24D8">
        <w:rPr>
          <w:color w:val="000000"/>
        </w:rPr>
        <w:t>.</w:t>
      </w:r>
      <w:proofErr w:type="spellStart"/>
      <w:r w:rsidRPr="009C24D8">
        <w:rPr>
          <w:color w:val="000000"/>
          <w:lang w:val="en-US"/>
        </w:rPr>
        <w:t>ru</w:t>
      </w:r>
      <w:proofErr w:type="spellEnd"/>
      <w:r w:rsidRPr="009C24D8">
        <w:rPr>
          <w:color w:val="000000"/>
        </w:rPr>
        <w:t>) и обновляется по мере ее изменения.</w:t>
      </w:r>
      <w:proofErr w:type="gramEnd"/>
    </w:p>
    <w:p w:rsidR="009C24D8" w:rsidRPr="009C24D8" w:rsidRDefault="009C24D8" w:rsidP="009C24D8">
      <w:pPr>
        <w:jc w:val="both"/>
        <w:rPr>
          <w:color w:val="000000"/>
        </w:rPr>
      </w:pPr>
    </w:p>
    <w:p w:rsidR="009C24D8" w:rsidRPr="009C24D8" w:rsidRDefault="009C24D8" w:rsidP="009C24D8">
      <w:pPr>
        <w:jc w:val="center"/>
        <w:rPr>
          <w:color w:val="000000"/>
        </w:rPr>
      </w:pPr>
      <w:r w:rsidRPr="009C24D8">
        <w:rPr>
          <w:color w:val="000000"/>
        </w:rPr>
        <w:t>2. Стандарт предоставления муниципальной услуги</w:t>
      </w:r>
    </w:p>
    <w:p w:rsidR="009C24D8" w:rsidRPr="009C24D8" w:rsidRDefault="009C24D8" w:rsidP="009C24D8">
      <w:pPr>
        <w:jc w:val="center"/>
        <w:rPr>
          <w:color w:val="000000"/>
        </w:rPr>
      </w:pPr>
    </w:p>
    <w:p w:rsidR="009C24D8" w:rsidRPr="009C24D8" w:rsidRDefault="009C24D8" w:rsidP="009C24D8">
      <w:pPr>
        <w:ind w:firstLine="567"/>
        <w:jc w:val="both"/>
        <w:rPr>
          <w:color w:val="000000"/>
        </w:rPr>
      </w:pPr>
      <w:r w:rsidRPr="009C24D8">
        <w:rPr>
          <w:color w:val="000000"/>
        </w:rPr>
        <w:t>2.1.Наименование муниципальной услуги:</w:t>
      </w:r>
      <w:r w:rsidRPr="009C24D8">
        <w:rPr>
          <w:bCs/>
          <w:color w:val="000000"/>
        </w:rPr>
        <w:t xml:space="preserve"> </w:t>
      </w:r>
      <w:r w:rsidRPr="009C24D8">
        <w:rPr>
          <w:color w:val="000000"/>
        </w:rPr>
        <w:t>перевод жилого помещения в нежилое помещение.</w:t>
      </w:r>
    </w:p>
    <w:p w:rsidR="009C24D8" w:rsidRPr="009C24D8" w:rsidRDefault="009C24D8" w:rsidP="009C24D8">
      <w:pPr>
        <w:ind w:firstLine="567"/>
        <w:jc w:val="both"/>
        <w:rPr>
          <w:color w:val="000000"/>
        </w:rPr>
      </w:pPr>
      <w:r w:rsidRPr="009C24D8">
        <w:rPr>
          <w:color w:val="000000"/>
        </w:rPr>
        <w:t>2.2. Предоставление муниципальной услуги осуществляет администрация</w:t>
      </w:r>
    </w:p>
    <w:p w:rsidR="009C24D8" w:rsidRPr="009C24D8" w:rsidRDefault="009C24D8" w:rsidP="009C24D8">
      <w:pPr>
        <w:jc w:val="both"/>
        <w:rPr>
          <w:color w:val="000000"/>
        </w:rPr>
      </w:pPr>
      <w:r w:rsidRPr="009C24D8">
        <w:rPr>
          <w:color w:val="000000"/>
        </w:rPr>
        <w:t>муниципального образования.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 отсутствуют.</w:t>
      </w:r>
    </w:p>
    <w:p w:rsidR="009C24D8" w:rsidRPr="009C24D8" w:rsidRDefault="009C24D8" w:rsidP="009C24D8">
      <w:pPr>
        <w:ind w:firstLine="567"/>
        <w:jc w:val="both"/>
        <w:rPr>
          <w:color w:val="000000"/>
        </w:rPr>
      </w:pPr>
      <w:r w:rsidRPr="009C24D8">
        <w:rPr>
          <w:color w:val="000000"/>
        </w:rPr>
        <w:t xml:space="preserve">С 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w:t>
      </w:r>
      <w:hyperlink w:history="1">
        <w:r w:rsidRPr="009C24D8">
          <w:rPr>
            <w:color w:val="000000"/>
          </w:rPr>
          <w:t>перечень</w:t>
        </w:r>
      </w:hyperlink>
      <w:r w:rsidRPr="009C24D8">
        <w:rPr>
          <w:color w:val="000000"/>
        </w:rPr>
        <w:t xml:space="preserve"> услуг, которые являются необходимыми и обязательными для предоставления муниципальных услуг.</w:t>
      </w:r>
    </w:p>
    <w:p w:rsidR="009C24D8" w:rsidRPr="009C24D8" w:rsidRDefault="009C24D8" w:rsidP="009C24D8">
      <w:pPr>
        <w:ind w:firstLine="567"/>
        <w:jc w:val="both"/>
        <w:rPr>
          <w:color w:val="000000"/>
        </w:rPr>
      </w:pPr>
      <w:r w:rsidRPr="009C24D8">
        <w:rPr>
          <w:color w:val="000000"/>
        </w:rPr>
        <w:t>2.3. Результатом предоставления муниципальной услуги является:</w:t>
      </w:r>
    </w:p>
    <w:p w:rsidR="009C24D8" w:rsidRPr="009C24D8" w:rsidRDefault="009C24D8" w:rsidP="009C24D8">
      <w:pPr>
        <w:ind w:firstLine="567"/>
        <w:jc w:val="both"/>
        <w:rPr>
          <w:color w:val="000000"/>
        </w:rPr>
      </w:pPr>
      <w:r w:rsidRPr="009C24D8">
        <w:rPr>
          <w:color w:val="000000"/>
        </w:rPr>
        <w:t xml:space="preserve">- выдача решения о переводе жилого помещения в </w:t>
      </w:r>
      <w:proofErr w:type="gramStart"/>
      <w:r w:rsidRPr="009C24D8">
        <w:rPr>
          <w:color w:val="000000"/>
        </w:rPr>
        <w:t>нежилое</w:t>
      </w:r>
      <w:proofErr w:type="gramEnd"/>
      <w:r w:rsidRPr="009C24D8">
        <w:rPr>
          <w:color w:val="000000"/>
        </w:rPr>
        <w:t>;</w:t>
      </w:r>
    </w:p>
    <w:p w:rsidR="009C24D8" w:rsidRPr="009C24D8" w:rsidRDefault="009C24D8" w:rsidP="009C24D8">
      <w:pPr>
        <w:ind w:firstLine="567"/>
        <w:jc w:val="both"/>
        <w:rPr>
          <w:color w:val="000000"/>
        </w:rPr>
      </w:pPr>
      <w:r w:rsidRPr="009C24D8">
        <w:rPr>
          <w:color w:val="000000"/>
        </w:rPr>
        <w:t xml:space="preserve">- выдача решения об отказе в переводе жилого помещения в </w:t>
      </w:r>
      <w:proofErr w:type="gramStart"/>
      <w:r w:rsidRPr="009C24D8">
        <w:rPr>
          <w:color w:val="000000"/>
        </w:rPr>
        <w:t>нежилое</w:t>
      </w:r>
      <w:proofErr w:type="gramEnd"/>
      <w:r w:rsidRPr="009C24D8">
        <w:rPr>
          <w:color w:val="000000"/>
        </w:rPr>
        <w:t>.</w:t>
      </w:r>
    </w:p>
    <w:p w:rsidR="009C24D8" w:rsidRPr="009C24D8" w:rsidRDefault="009C24D8" w:rsidP="009C24D8">
      <w:pPr>
        <w:ind w:firstLine="567"/>
        <w:jc w:val="both"/>
        <w:rPr>
          <w:color w:val="000000"/>
        </w:rPr>
      </w:pPr>
      <w:r w:rsidRPr="009C24D8">
        <w:rPr>
          <w:color w:val="000000"/>
        </w:rPr>
        <w:t>2.4. Срок предоставления муниципальной услуги: 45   дней.</w:t>
      </w:r>
    </w:p>
    <w:p w:rsidR="009C24D8" w:rsidRPr="009C24D8" w:rsidRDefault="009C24D8" w:rsidP="009C24D8">
      <w:pPr>
        <w:tabs>
          <w:tab w:val="left" w:pos="1080"/>
        </w:tabs>
        <w:ind w:firstLine="567"/>
        <w:jc w:val="both"/>
        <w:rPr>
          <w:color w:val="000000"/>
        </w:rPr>
      </w:pPr>
      <w:r w:rsidRPr="009C24D8">
        <w:rPr>
          <w:color w:val="000000"/>
        </w:rPr>
        <w:t>2.4.1 Общий срок принятия решения о предоставлении муниципальной услуги составляет 45 дней со дня представления документов в орган, осуществляющий перевод помещений.</w:t>
      </w:r>
    </w:p>
    <w:p w:rsidR="009C24D8" w:rsidRPr="009C24D8" w:rsidRDefault="009C24D8" w:rsidP="009C24D8">
      <w:pPr>
        <w:tabs>
          <w:tab w:val="left" w:pos="1080"/>
        </w:tabs>
        <w:ind w:firstLine="567"/>
        <w:jc w:val="both"/>
        <w:rPr>
          <w:color w:val="000000"/>
        </w:rPr>
      </w:pPr>
      <w:r w:rsidRPr="009C24D8">
        <w:rPr>
          <w:color w:val="000000"/>
        </w:rPr>
        <w:t>2.4.2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9C24D8" w:rsidRPr="009C24D8" w:rsidRDefault="009C24D8" w:rsidP="009C24D8">
      <w:pPr>
        <w:ind w:firstLine="567"/>
        <w:jc w:val="both"/>
        <w:rPr>
          <w:color w:val="000000"/>
        </w:rPr>
      </w:pPr>
      <w:r w:rsidRPr="009C24D8">
        <w:rPr>
          <w:color w:val="000000"/>
        </w:rPr>
        <w:t>2.4.3. Срок выдачи (направления) заявителю документов, являющихся результатом предоставления муниципальной услуги, составляет: 3 рабочих дня.</w:t>
      </w:r>
    </w:p>
    <w:p w:rsidR="009C24D8" w:rsidRPr="009C24D8" w:rsidRDefault="009C24D8" w:rsidP="009C24D8">
      <w:pPr>
        <w:ind w:firstLine="567"/>
        <w:jc w:val="both"/>
        <w:rPr>
          <w:color w:val="000000"/>
        </w:rPr>
      </w:pPr>
      <w:r w:rsidRPr="009C24D8">
        <w:rPr>
          <w:color w:val="000000"/>
        </w:rPr>
        <w:t>2.5. Правовые основания для предоставления муниципальной услуги</w:t>
      </w:r>
    </w:p>
    <w:p w:rsidR="009C24D8" w:rsidRPr="009C24D8" w:rsidRDefault="009C24D8" w:rsidP="009C24D8">
      <w:pPr>
        <w:ind w:firstLine="567"/>
        <w:jc w:val="both"/>
        <w:rPr>
          <w:color w:val="000000"/>
        </w:rPr>
      </w:pPr>
      <w:r w:rsidRPr="009C24D8">
        <w:rPr>
          <w:color w:val="000000"/>
        </w:rPr>
        <w:t xml:space="preserve">Предоставление муниципальной услуги осуществляется в соответствии </w:t>
      </w:r>
      <w:proofErr w:type="gramStart"/>
      <w:r w:rsidRPr="009C24D8">
        <w:rPr>
          <w:color w:val="000000"/>
        </w:rPr>
        <w:t>с</w:t>
      </w:r>
      <w:proofErr w:type="gramEnd"/>
      <w:r w:rsidRPr="009C24D8">
        <w:rPr>
          <w:color w:val="000000"/>
        </w:rPr>
        <w:t>:</w:t>
      </w:r>
    </w:p>
    <w:p w:rsidR="009C24D8" w:rsidRPr="009C24D8" w:rsidRDefault="009C24D8" w:rsidP="009C24D8">
      <w:pPr>
        <w:ind w:firstLine="567"/>
        <w:jc w:val="both"/>
        <w:rPr>
          <w:color w:val="000000"/>
        </w:rPr>
      </w:pPr>
      <w:r w:rsidRPr="009C24D8">
        <w:rPr>
          <w:color w:val="000000"/>
        </w:rPr>
        <w:t>- Конституцией Российской Федерации («Российская газета» 1993г № 237);</w:t>
      </w:r>
    </w:p>
    <w:p w:rsidR="009C24D8" w:rsidRPr="009C24D8" w:rsidRDefault="009C24D8" w:rsidP="009C24D8">
      <w:pPr>
        <w:ind w:firstLine="567"/>
        <w:jc w:val="both"/>
        <w:rPr>
          <w:bCs/>
          <w:color w:val="000000"/>
        </w:rPr>
      </w:pPr>
      <w:r w:rsidRPr="009C24D8">
        <w:rPr>
          <w:color w:val="000000"/>
        </w:rPr>
        <w:t xml:space="preserve">- Гражданским кодексом Российской Федерации от 30.11.1994 № 51-ФЗ </w:t>
      </w:r>
      <w:r w:rsidRPr="009C24D8">
        <w:rPr>
          <w:bCs/>
          <w:color w:val="000000"/>
        </w:rPr>
        <w:t>(принят ГД ФС РФ 21.10.1994) (</w:t>
      </w:r>
      <w:r w:rsidRPr="009C24D8">
        <w:rPr>
          <w:color w:val="000000"/>
        </w:rPr>
        <w:t>первоначальный текст документа опубликован в изданиях «Собрание законодательства РФ», 05.12.1994, N 32, ст. 3301; «Российская газета», N 238-239, 08.12.1994)</w:t>
      </w:r>
      <w:r w:rsidRPr="009C24D8">
        <w:rPr>
          <w:bCs/>
          <w:color w:val="000000"/>
        </w:rPr>
        <w:t>;</w:t>
      </w:r>
    </w:p>
    <w:p w:rsidR="009C24D8" w:rsidRPr="009C24D8" w:rsidRDefault="009C24D8" w:rsidP="009C24D8">
      <w:pPr>
        <w:ind w:firstLine="567"/>
        <w:jc w:val="both"/>
        <w:rPr>
          <w:color w:val="000000"/>
        </w:rPr>
      </w:pPr>
      <w:r w:rsidRPr="009C24D8">
        <w:rPr>
          <w:color w:val="000000"/>
        </w:rPr>
        <w:lastRenderedPageBreak/>
        <w:t>- Жилищным кодексом Российской Федерации от 29.12.2004№188-ФЗ (первоначальный текст документа опубликован в изданиях «Собрание законодательства РФ», 03.01.2005, N 1 (часть 1), ст. 14; «Российская газета», N 1, 12.01.2005; «Парламентская газета», N 7-8, 15.01.2005);</w:t>
      </w:r>
    </w:p>
    <w:p w:rsidR="009C24D8" w:rsidRPr="009C24D8" w:rsidRDefault="009C24D8" w:rsidP="009C24D8">
      <w:pPr>
        <w:ind w:firstLine="567"/>
        <w:jc w:val="both"/>
        <w:rPr>
          <w:color w:val="000000"/>
        </w:rPr>
      </w:pPr>
      <w:r w:rsidRPr="009C24D8">
        <w:rPr>
          <w:color w:val="000000"/>
        </w:rPr>
        <w:t>- 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9C24D8" w:rsidRPr="009C24D8" w:rsidRDefault="009C24D8" w:rsidP="009C24D8">
      <w:pPr>
        <w:ind w:firstLine="567"/>
        <w:jc w:val="both"/>
        <w:rPr>
          <w:color w:val="000000"/>
        </w:rPr>
      </w:pPr>
      <w:r w:rsidRPr="009C24D8">
        <w:rPr>
          <w:color w:val="000000"/>
        </w:rPr>
        <w:t>- 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9C24D8" w:rsidRPr="009C24D8" w:rsidRDefault="009C24D8" w:rsidP="009C24D8">
      <w:pPr>
        <w:ind w:firstLine="567"/>
        <w:jc w:val="both"/>
        <w:rPr>
          <w:color w:val="000000"/>
        </w:rPr>
      </w:pPr>
      <w:r w:rsidRPr="009C24D8">
        <w:rPr>
          <w:color w:val="000000"/>
        </w:rPr>
        <w:t>- Уставом муниципального образования;</w:t>
      </w:r>
    </w:p>
    <w:p w:rsidR="009C24D8" w:rsidRPr="009C24D8" w:rsidRDefault="009C24D8" w:rsidP="009C24D8">
      <w:pPr>
        <w:ind w:firstLine="567"/>
        <w:jc w:val="both"/>
        <w:rPr>
          <w:color w:val="000000"/>
        </w:rPr>
      </w:pPr>
      <w:r w:rsidRPr="009C24D8">
        <w:rPr>
          <w:color w:val="000000"/>
        </w:rPr>
        <w:t>- 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9C24D8" w:rsidRPr="009C24D8" w:rsidRDefault="009C24D8" w:rsidP="009C24D8">
      <w:pPr>
        <w:ind w:firstLine="720"/>
        <w:jc w:val="both"/>
        <w:rPr>
          <w:color w:val="000000"/>
        </w:rPr>
      </w:pPr>
      <w:r w:rsidRPr="009C24D8">
        <w:rPr>
          <w:color w:val="000000"/>
        </w:rPr>
        <w:t xml:space="preserve">- Постановлением Правительства Российской Федерации от 10.08.2005 № 502 «Об утверждении формы уведомления о переводе (отказе в переводе) жилого (нежилого) помещения в нежилое (жилое) помещение» (текст постановления опубликован в «Российской газете» от 17 августа </w:t>
      </w:r>
      <w:smartTag w:uri="urn:schemas-microsoft-com:office:smarttags" w:element="metricconverter">
        <w:smartTagPr>
          <w:attr w:name="ProductID" w:val="2005 г"/>
        </w:smartTagPr>
        <w:r w:rsidRPr="009C24D8">
          <w:rPr>
            <w:color w:val="000000"/>
          </w:rPr>
          <w:t>2005 г</w:t>
        </w:r>
      </w:smartTag>
      <w:r w:rsidRPr="009C24D8">
        <w:rPr>
          <w:color w:val="000000"/>
        </w:rPr>
        <w:t xml:space="preserve">. N 180; в «Собрании законодательства Российской Федерации» от 15 августа </w:t>
      </w:r>
      <w:smartTag w:uri="urn:schemas-microsoft-com:office:smarttags" w:element="metricconverter">
        <w:smartTagPr>
          <w:attr w:name="ProductID" w:val="2005 г"/>
        </w:smartTagPr>
        <w:r w:rsidRPr="009C24D8">
          <w:rPr>
            <w:color w:val="000000"/>
          </w:rPr>
          <w:t>2005 г</w:t>
        </w:r>
      </w:smartTag>
      <w:r w:rsidRPr="009C24D8">
        <w:rPr>
          <w:color w:val="000000"/>
        </w:rPr>
        <w:t>. N 33 ст. 3430).</w:t>
      </w:r>
    </w:p>
    <w:p w:rsidR="009C24D8" w:rsidRPr="009C24D8" w:rsidRDefault="009C24D8" w:rsidP="009C24D8">
      <w:pPr>
        <w:ind w:firstLine="567"/>
        <w:jc w:val="both"/>
        <w:rPr>
          <w:color w:val="000000"/>
        </w:rPr>
      </w:pPr>
      <w:r w:rsidRPr="009C24D8">
        <w:t xml:space="preserve">2.6. </w:t>
      </w:r>
      <w:r w:rsidRPr="009C24D8">
        <w:rPr>
          <w:color w:val="000000"/>
        </w:rPr>
        <w:t xml:space="preserve"> </w:t>
      </w:r>
      <w:proofErr w:type="gramStart"/>
      <w:r w:rsidRPr="009C24D8">
        <w:rPr>
          <w:color w:val="000000"/>
        </w:rPr>
        <w:t>Перечень документов, необходимых для получения муниципальной услуги (предоставляемые лично заявителем):</w:t>
      </w:r>
      <w:proofErr w:type="gramEnd"/>
    </w:p>
    <w:p w:rsidR="009C24D8" w:rsidRPr="009C24D8" w:rsidRDefault="009C24D8" w:rsidP="009C24D8">
      <w:pPr>
        <w:jc w:val="both"/>
        <w:rPr>
          <w:color w:val="000000"/>
        </w:rPr>
      </w:pPr>
      <w:r w:rsidRPr="009C24D8">
        <w:rPr>
          <w:color w:val="000000"/>
        </w:rPr>
        <w:t>1) заявление о переводе помещения;</w:t>
      </w:r>
    </w:p>
    <w:p w:rsidR="009C24D8" w:rsidRPr="009C24D8" w:rsidRDefault="009C24D8" w:rsidP="009C24D8">
      <w:pPr>
        <w:jc w:val="both"/>
        <w:rPr>
          <w:color w:val="000000"/>
        </w:rPr>
      </w:pPr>
      <w:r w:rsidRPr="009C24D8">
        <w:rPr>
          <w:color w:val="000000"/>
        </w:rPr>
        <w:t>2)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помещения)".</w:t>
      </w:r>
    </w:p>
    <w:p w:rsidR="009C24D8" w:rsidRPr="009C24D8" w:rsidRDefault="009C24D8" w:rsidP="009C24D8">
      <w:pPr>
        <w:ind w:firstLine="567"/>
        <w:jc w:val="both"/>
        <w:rPr>
          <w:color w:val="000000"/>
        </w:rPr>
      </w:pPr>
      <w:r w:rsidRPr="009C24D8">
        <w:t>2.6.1.</w:t>
      </w:r>
      <w:r w:rsidRPr="009C24D8">
        <w:rPr>
          <w:rFonts w:ascii="Arial" w:eastAsia="Arial" w:hAnsi="Arial" w:cs="Arial"/>
        </w:rPr>
        <w:t xml:space="preserve"> </w:t>
      </w:r>
      <w:r w:rsidRPr="009C24D8">
        <w:rPr>
          <w:color w:val="000000"/>
        </w:rPr>
        <w:t>В рамках межведомственного информационного взаимодействия, осуществляемого в порядке и сроки, установленные законодательством и муниципальными правовыми актами муниципального образования, запрашиваются следующие документы (их копии или содержащиеся в них сведения), если заявитель не представил их по собственной инициативе:</w:t>
      </w:r>
    </w:p>
    <w:p w:rsidR="009C24D8" w:rsidRPr="009C24D8" w:rsidRDefault="009C24D8" w:rsidP="009C24D8">
      <w:pPr>
        <w:ind w:firstLine="567"/>
        <w:jc w:val="both"/>
        <w:rPr>
          <w:color w:val="000000"/>
        </w:rPr>
      </w:pPr>
      <w:r w:rsidRPr="009C24D8">
        <w:rPr>
          <w:color w:val="000000"/>
        </w:rPr>
        <w:t>1) правоустанавливающие документы на переводимое помещение, если право на него зарегистрировано в Едином государственном реестре недвижимости;</w:t>
      </w:r>
    </w:p>
    <w:p w:rsidR="009C24D8" w:rsidRPr="009C24D8" w:rsidRDefault="009C24D8" w:rsidP="009C24D8">
      <w:pPr>
        <w:ind w:firstLine="567"/>
        <w:jc w:val="both"/>
        <w:rPr>
          <w:color w:val="000000"/>
        </w:rPr>
      </w:pPr>
      <w:r w:rsidRPr="009C24D8">
        <w:rPr>
          <w:color w:val="000000"/>
        </w:rPr>
        <w:t>2)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9C24D8" w:rsidRPr="009C24D8" w:rsidRDefault="009C24D8" w:rsidP="009C24D8">
      <w:pPr>
        <w:ind w:firstLine="567"/>
        <w:jc w:val="both"/>
        <w:rPr>
          <w:color w:val="000000"/>
        </w:rPr>
      </w:pPr>
      <w:r w:rsidRPr="009C24D8">
        <w:rPr>
          <w:color w:val="000000"/>
        </w:rPr>
        <w:t>3) поэтажный план дома, в котором находится переводимое помещение".</w:t>
      </w:r>
    </w:p>
    <w:p w:rsidR="009C24D8" w:rsidRPr="009C24D8" w:rsidRDefault="009C24D8" w:rsidP="009C24D8">
      <w:pPr>
        <w:ind w:firstLine="567"/>
        <w:jc w:val="both"/>
        <w:rPr>
          <w:color w:val="000000"/>
        </w:rPr>
      </w:pPr>
      <w:r w:rsidRPr="009C24D8">
        <w:rPr>
          <w:color w:val="000000"/>
        </w:rPr>
        <w:t xml:space="preserve">Орган, осуществляющий перевод помещений, не вправе требовать от заявителя представление других документов кроме документов, истребование которых у заявителя допускается в соответствии со статьей 2.6 настоящего регламента. Заявителю выдается расписка в получении от заявителя документов с указанием их перечня и даты их получения органом, осуществляющим перевод помещений, а также с указанием перечня сведений и документов, которые будут получены по межведомственным запросам. В случае представления документов через многофункциональный центр расписка выдается указанным многофункциональным центром. </w:t>
      </w:r>
    </w:p>
    <w:p w:rsidR="009C24D8" w:rsidRPr="009C24D8" w:rsidRDefault="009C24D8" w:rsidP="009C24D8">
      <w:pPr>
        <w:ind w:firstLine="567"/>
        <w:jc w:val="both"/>
        <w:rPr>
          <w:color w:val="000000"/>
        </w:rPr>
      </w:pPr>
      <w:proofErr w:type="gramStart"/>
      <w:r w:rsidRPr="009C24D8">
        <w:rPr>
          <w:color w:val="000000"/>
        </w:rPr>
        <w:t>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указанные в настоящей статье, обязаны направить в порядке межведомственного информационного взаимодействия в орган, осуществляющий перевод помещений, запрошенные ими сведения и документы.</w:t>
      </w:r>
      <w:proofErr w:type="gramEnd"/>
      <w:r w:rsidRPr="009C24D8">
        <w:rPr>
          <w:color w:val="000000"/>
        </w:rPr>
        <w:t xml:space="preserve"> </w:t>
      </w:r>
      <w:r w:rsidRPr="009C24D8">
        <w:rPr>
          <w:color w:val="000000"/>
        </w:rPr>
        <w:lastRenderedPageBreak/>
        <w:t>Запрошенные сведения и документы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9C24D8" w:rsidRPr="009C24D8" w:rsidRDefault="009C24D8" w:rsidP="009C24D8">
      <w:pPr>
        <w:ind w:firstLine="567"/>
        <w:jc w:val="both"/>
        <w:rPr>
          <w:color w:val="000000"/>
        </w:rPr>
      </w:pPr>
      <w:r w:rsidRPr="009C24D8">
        <w:rPr>
          <w:color w:val="000000"/>
        </w:rPr>
        <w:t xml:space="preserve"> 2.7.Перечень оснований для отказа в приеме документов, необходимых для предоставления муниципальной услуги.</w:t>
      </w:r>
    </w:p>
    <w:p w:rsidR="009C24D8" w:rsidRPr="009C24D8" w:rsidRDefault="009C24D8" w:rsidP="009C24D8">
      <w:pPr>
        <w:ind w:firstLine="567"/>
        <w:jc w:val="both"/>
        <w:rPr>
          <w:color w:val="000000"/>
        </w:rPr>
      </w:pPr>
      <w:r w:rsidRPr="009C24D8">
        <w:rPr>
          <w:color w:val="000000"/>
        </w:rPr>
        <w:t>Основаниями для отказа в приеме документов являются:</w:t>
      </w:r>
    </w:p>
    <w:p w:rsidR="009C24D8" w:rsidRPr="009C24D8" w:rsidRDefault="009C24D8" w:rsidP="009C24D8">
      <w:pPr>
        <w:ind w:firstLine="567"/>
        <w:jc w:val="both"/>
        <w:rPr>
          <w:color w:val="000000"/>
        </w:rPr>
      </w:pPr>
      <w:r w:rsidRPr="009C24D8">
        <w:rPr>
          <w:color w:val="000000"/>
        </w:rPr>
        <w:t>отсутствие у заявителей права на получение муниципальной услуги в соответствии с действующим законодательством;</w:t>
      </w:r>
    </w:p>
    <w:p w:rsidR="009C24D8" w:rsidRPr="009C24D8" w:rsidRDefault="009C24D8" w:rsidP="009C24D8">
      <w:pPr>
        <w:ind w:firstLine="567"/>
        <w:jc w:val="both"/>
        <w:rPr>
          <w:color w:val="000000"/>
        </w:rPr>
      </w:pPr>
      <w:r w:rsidRPr="009C24D8">
        <w:rPr>
          <w:color w:val="000000"/>
        </w:rPr>
        <w:t>непредставление заявителем всех необходимых документов.</w:t>
      </w:r>
    </w:p>
    <w:p w:rsidR="009C24D8" w:rsidRPr="009C24D8" w:rsidRDefault="009C24D8" w:rsidP="009C24D8">
      <w:pPr>
        <w:ind w:firstLine="567"/>
        <w:jc w:val="both"/>
        <w:rPr>
          <w:color w:val="000000"/>
        </w:rPr>
      </w:pPr>
      <w:r w:rsidRPr="009C24D8">
        <w:rPr>
          <w:color w:val="000000"/>
        </w:rPr>
        <w:t xml:space="preserve">2.8. Перечень оснований для отказа в предоставлении муниципальной  услуги. </w:t>
      </w:r>
    </w:p>
    <w:p w:rsidR="009C24D8" w:rsidRPr="009C24D8" w:rsidRDefault="009C24D8" w:rsidP="009C24D8">
      <w:pPr>
        <w:jc w:val="both"/>
        <w:rPr>
          <w:color w:val="000000"/>
        </w:rPr>
      </w:pPr>
      <w:r w:rsidRPr="009C24D8">
        <w:rPr>
          <w:color w:val="000000"/>
        </w:rPr>
        <w:t>Основаниями для отказа в предоставлении муниципальной услуги являются:</w:t>
      </w:r>
    </w:p>
    <w:p w:rsidR="009C24D8" w:rsidRPr="009C24D8" w:rsidRDefault="009C24D8" w:rsidP="009C24D8">
      <w:pPr>
        <w:ind w:firstLine="567"/>
        <w:jc w:val="both"/>
        <w:rPr>
          <w:color w:val="000000"/>
        </w:rPr>
      </w:pPr>
      <w:proofErr w:type="gramStart"/>
      <w:r w:rsidRPr="009C24D8">
        <w:rPr>
          <w:color w:val="000000"/>
        </w:rPr>
        <w:t>1) непредставления документов, определенных пунктом 2.6 настоящего регламента, обязанность по представлению которых возложена на заявителя;</w:t>
      </w:r>
      <w:proofErr w:type="gramEnd"/>
    </w:p>
    <w:p w:rsidR="009C24D8" w:rsidRPr="009C24D8" w:rsidRDefault="009C24D8" w:rsidP="009C24D8">
      <w:pPr>
        <w:ind w:firstLine="567"/>
        <w:jc w:val="both"/>
        <w:rPr>
          <w:color w:val="000000"/>
        </w:rPr>
      </w:pPr>
      <w:proofErr w:type="gramStart"/>
      <w:r w:rsidRPr="009C24D8">
        <w:rPr>
          <w:color w:val="000000"/>
        </w:rPr>
        <w:t>1.1) поступления в орган, осуществляющий перевод помещений,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если соответствующий документ не представлен заявителем по собственной инициативе.</w:t>
      </w:r>
      <w:proofErr w:type="gramEnd"/>
      <w:r w:rsidRPr="009C24D8">
        <w:rPr>
          <w:color w:val="000000"/>
        </w:rPr>
        <w:t xml:space="preserve"> </w:t>
      </w:r>
      <w:proofErr w:type="gramStart"/>
      <w:r w:rsidRPr="009C24D8">
        <w:rPr>
          <w:color w:val="000000"/>
        </w:rPr>
        <w:t>Отказ в переводе помещения по указанному основанию допускается в случае, если орган, осуществляющий перевод помещений,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и не получил от заявителя такие документ и (или) информацию в течение пятнадцати рабочих</w:t>
      </w:r>
      <w:proofErr w:type="gramEnd"/>
      <w:r w:rsidRPr="009C24D8">
        <w:rPr>
          <w:color w:val="000000"/>
        </w:rPr>
        <w:t xml:space="preserve"> дней со дня направления уведомления;</w:t>
      </w:r>
    </w:p>
    <w:p w:rsidR="009C24D8" w:rsidRPr="009C24D8" w:rsidRDefault="009C24D8" w:rsidP="009C24D8">
      <w:pPr>
        <w:ind w:firstLine="567"/>
        <w:jc w:val="both"/>
        <w:rPr>
          <w:color w:val="000000"/>
        </w:rPr>
      </w:pPr>
      <w:r w:rsidRPr="009C24D8">
        <w:rPr>
          <w:color w:val="000000"/>
        </w:rPr>
        <w:t xml:space="preserve">2) несоответствия проекта переустройства и (или) перепланировки жилого помещения требованиям законодательства. </w:t>
      </w:r>
    </w:p>
    <w:p w:rsidR="009C24D8" w:rsidRPr="009C24D8" w:rsidRDefault="009C24D8" w:rsidP="009C24D8">
      <w:pPr>
        <w:ind w:firstLine="567"/>
        <w:jc w:val="both"/>
        <w:rPr>
          <w:color w:val="000000"/>
        </w:rPr>
      </w:pPr>
      <w:r w:rsidRPr="009C24D8">
        <w:rPr>
          <w:color w:val="000000"/>
        </w:rPr>
        <w:t>3) несоблюдения предусмотренных статьей 22 Жилищного Кодекса РФ условий перевода помещения;</w:t>
      </w:r>
    </w:p>
    <w:p w:rsidR="009C24D8" w:rsidRPr="009C24D8" w:rsidRDefault="009C24D8" w:rsidP="009C24D8">
      <w:pPr>
        <w:ind w:firstLine="567"/>
        <w:jc w:val="both"/>
        <w:rPr>
          <w:color w:val="000000"/>
        </w:rPr>
      </w:pPr>
      <w:r w:rsidRPr="009C24D8">
        <w:rPr>
          <w:color w:val="000000"/>
        </w:rPr>
        <w:t>4) представления документов в ненадлежащий орган.</w:t>
      </w:r>
    </w:p>
    <w:p w:rsidR="009C24D8" w:rsidRPr="009C24D8" w:rsidRDefault="009C24D8" w:rsidP="009C24D8">
      <w:pPr>
        <w:ind w:firstLine="567"/>
        <w:jc w:val="both"/>
        <w:rPr>
          <w:color w:val="000000"/>
        </w:rPr>
      </w:pPr>
      <w:r w:rsidRPr="009C24D8">
        <w:rPr>
          <w:color w:val="000000"/>
        </w:rPr>
        <w:t xml:space="preserve"> 2.9. Услуги, которые являются необходимыми и обязательными для предоставления муниципальной услуги: - отсутствуют.</w:t>
      </w:r>
    </w:p>
    <w:p w:rsidR="009C24D8" w:rsidRPr="009C24D8" w:rsidRDefault="009C24D8" w:rsidP="009C24D8">
      <w:pPr>
        <w:ind w:firstLine="567"/>
        <w:jc w:val="both"/>
        <w:rPr>
          <w:color w:val="000000"/>
        </w:rPr>
      </w:pPr>
      <w:r w:rsidRPr="009C24D8">
        <w:rPr>
          <w:color w:val="000000"/>
        </w:rPr>
        <w:t>2.10.Размер платы, взимаемой с заявителя при предоставлении муниципальной услуги: услуга является бесплатной.</w:t>
      </w:r>
    </w:p>
    <w:p w:rsidR="009C24D8" w:rsidRPr="009C24D8" w:rsidRDefault="009C24D8" w:rsidP="009C24D8">
      <w:pPr>
        <w:ind w:firstLine="567"/>
        <w:jc w:val="both"/>
        <w:rPr>
          <w:color w:val="000000"/>
        </w:rPr>
      </w:pPr>
      <w:r w:rsidRPr="009C24D8">
        <w:rPr>
          <w:color w:val="000000"/>
        </w:rPr>
        <w:t>2.11. Максимальное время ожидания в очереди при подаче заявления о предоставлении муниципальной услуги не должно превышать 15 минут.</w:t>
      </w:r>
    </w:p>
    <w:p w:rsidR="009C24D8" w:rsidRPr="009C24D8" w:rsidRDefault="009C24D8" w:rsidP="009C24D8">
      <w:pPr>
        <w:ind w:firstLine="567"/>
        <w:jc w:val="both"/>
        <w:rPr>
          <w:color w:val="000000"/>
        </w:rPr>
      </w:pPr>
      <w:r w:rsidRPr="009C24D8">
        <w:rPr>
          <w:color w:val="000000"/>
        </w:rPr>
        <w:t>2.12.Срок и порядок регистрации запроса заявителя о предоставлении муниципальной услуги и услуги:</w:t>
      </w:r>
    </w:p>
    <w:p w:rsidR="009C24D8" w:rsidRPr="009C24D8" w:rsidRDefault="009C24D8" w:rsidP="009C24D8">
      <w:pPr>
        <w:ind w:firstLine="567"/>
        <w:jc w:val="both"/>
        <w:rPr>
          <w:color w:val="000000"/>
        </w:rPr>
      </w:pPr>
      <w:r w:rsidRPr="009C24D8">
        <w:rPr>
          <w:color w:val="000000"/>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9C24D8" w:rsidRPr="009C24D8" w:rsidRDefault="009C24D8" w:rsidP="009C24D8">
      <w:pPr>
        <w:ind w:firstLine="567"/>
        <w:jc w:val="both"/>
        <w:rPr>
          <w:color w:val="000000"/>
        </w:rPr>
      </w:pPr>
      <w:r w:rsidRPr="009C24D8">
        <w:rPr>
          <w:color w:val="000000"/>
        </w:rPr>
        <w:t>2.13.Требования к помещениям, в которых предоставляется муниципальная услуга:</w:t>
      </w:r>
    </w:p>
    <w:p w:rsidR="009C24D8" w:rsidRPr="009C24D8" w:rsidRDefault="009C24D8" w:rsidP="009C24D8">
      <w:pPr>
        <w:ind w:firstLine="567"/>
        <w:jc w:val="both"/>
        <w:rPr>
          <w:color w:val="000000"/>
        </w:rPr>
      </w:pPr>
      <w:r w:rsidRPr="009C24D8">
        <w:rPr>
          <w:color w:val="000000"/>
        </w:rPr>
        <w:t>2.13.1. В администрации муниципального образования, прием заявителей</w:t>
      </w:r>
    </w:p>
    <w:p w:rsidR="009C24D8" w:rsidRPr="009C24D8" w:rsidRDefault="009C24D8" w:rsidP="009C24D8">
      <w:pPr>
        <w:ind w:firstLine="567"/>
        <w:jc w:val="both"/>
        <w:rPr>
          <w:color w:val="000000"/>
        </w:rPr>
      </w:pPr>
      <w:r w:rsidRPr="009C24D8">
        <w:rPr>
          <w:color w:val="000000"/>
        </w:rPr>
        <w:t>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9C24D8" w:rsidRPr="009C24D8" w:rsidRDefault="009C24D8" w:rsidP="009C24D8">
      <w:pPr>
        <w:ind w:firstLine="567"/>
        <w:jc w:val="both"/>
        <w:rPr>
          <w:color w:val="000000"/>
        </w:rPr>
      </w:pPr>
      <w:r w:rsidRPr="009C24D8">
        <w:rPr>
          <w:color w:val="000000"/>
        </w:rPr>
        <w:t>соблюдение санитарно-эпидемиологических правил и нормативов, правил противопожарной безопасности;</w:t>
      </w:r>
    </w:p>
    <w:p w:rsidR="009C24D8" w:rsidRPr="009C24D8" w:rsidRDefault="009C24D8" w:rsidP="009C24D8">
      <w:pPr>
        <w:ind w:firstLine="567"/>
        <w:jc w:val="both"/>
        <w:rPr>
          <w:color w:val="000000"/>
        </w:rPr>
      </w:pPr>
      <w:r w:rsidRPr="009C24D8">
        <w:rPr>
          <w:color w:val="000000"/>
        </w:rPr>
        <w:t>оборудование местами общественного пользования (туалеты) и местами для хранения верхней одежды.</w:t>
      </w:r>
    </w:p>
    <w:p w:rsidR="009C24D8" w:rsidRPr="009C24D8" w:rsidRDefault="009C24D8" w:rsidP="009C24D8">
      <w:pPr>
        <w:ind w:firstLine="567"/>
        <w:jc w:val="both"/>
        <w:rPr>
          <w:color w:val="000000"/>
        </w:rPr>
      </w:pPr>
      <w:r w:rsidRPr="009C24D8">
        <w:rPr>
          <w:color w:val="000000"/>
        </w:rPr>
        <w:lastRenderedPageBreak/>
        <w:t>2.13.2.Требования к местам для ожидания:</w:t>
      </w:r>
    </w:p>
    <w:p w:rsidR="009C24D8" w:rsidRPr="009C24D8" w:rsidRDefault="009C24D8" w:rsidP="009C24D8">
      <w:pPr>
        <w:ind w:firstLine="567"/>
        <w:jc w:val="both"/>
        <w:rPr>
          <w:color w:val="000000"/>
        </w:rPr>
      </w:pPr>
      <w:r w:rsidRPr="009C24D8">
        <w:rPr>
          <w:color w:val="000000"/>
        </w:rPr>
        <w:t>места для ожидания оборудуются стульями и (или) кресельными секциями, и (или) скамьями;</w:t>
      </w:r>
    </w:p>
    <w:p w:rsidR="009C24D8" w:rsidRPr="009C24D8" w:rsidRDefault="009C24D8" w:rsidP="009C24D8">
      <w:pPr>
        <w:ind w:firstLine="567"/>
        <w:jc w:val="both"/>
        <w:rPr>
          <w:color w:val="000000"/>
        </w:rPr>
      </w:pPr>
      <w:r w:rsidRPr="009C24D8">
        <w:rPr>
          <w:color w:val="000000"/>
        </w:rPr>
        <w:t>места для ожидания находятся в холле (зале) или ином специально приспособленном помещении;</w:t>
      </w:r>
    </w:p>
    <w:p w:rsidR="009C24D8" w:rsidRPr="009C24D8" w:rsidRDefault="009C24D8" w:rsidP="009C24D8">
      <w:pPr>
        <w:ind w:firstLine="567"/>
        <w:jc w:val="both"/>
        <w:rPr>
          <w:color w:val="000000"/>
        </w:rPr>
      </w:pPr>
      <w:r w:rsidRPr="009C24D8">
        <w:rPr>
          <w:color w:val="000000"/>
        </w:rPr>
        <w:t>в местах для ожидания предусматриваются места для получения информации о муниципальной услуге.</w:t>
      </w:r>
    </w:p>
    <w:p w:rsidR="009C24D8" w:rsidRPr="009C24D8" w:rsidRDefault="009C24D8" w:rsidP="009C24D8">
      <w:pPr>
        <w:ind w:firstLine="567"/>
        <w:jc w:val="both"/>
        <w:rPr>
          <w:color w:val="000000"/>
        </w:rPr>
      </w:pPr>
      <w:r w:rsidRPr="009C24D8">
        <w:rPr>
          <w:color w:val="000000"/>
        </w:rPr>
        <w:t>2.13.3.Требования к местам для получения информации о муниципальной услуге:</w:t>
      </w:r>
    </w:p>
    <w:p w:rsidR="009C24D8" w:rsidRPr="009C24D8" w:rsidRDefault="009C24D8" w:rsidP="009C24D8">
      <w:pPr>
        <w:ind w:firstLine="567"/>
        <w:jc w:val="both"/>
        <w:rPr>
          <w:color w:val="000000"/>
        </w:rPr>
      </w:pPr>
      <w:r w:rsidRPr="009C24D8">
        <w:rPr>
          <w:color w:val="000000"/>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9C24D8" w:rsidRPr="009C24D8" w:rsidRDefault="009C24D8" w:rsidP="009C24D8">
      <w:pPr>
        <w:ind w:firstLine="540"/>
        <w:jc w:val="both"/>
        <w:rPr>
          <w:color w:val="000000"/>
        </w:rPr>
      </w:pPr>
      <w:r w:rsidRPr="009C24D8">
        <w:rPr>
          <w:color w:val="000000"/>
        </w:rP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9C24D8" w:rsidRPr="009C24D8" w:rsidRDefault="009C24D8" w:rsidP="009C24D8">
      <w:pPr>
        <w:ind w:firstLine="540"/>
        <w:jc w:val="both"/>
        <w:rPr>
          <w:color w:val="000000"/>
        </w:rPr>
      </w:pPr>
      <w:r w:rsidRPr="009C24D8">
        <w:rPr>
          <w:color w:val="000000"/>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9C24D8" w:rsidRPr="009C24D8" w:rsidRDefault="009C24D8" w:rsidP="009C24D8">
      <w:pPr>
        <w:ind w:firstLine="540"/>
        <w:jc w:val="both"/>
        <w:rPr>
          <w:color w:val="000000"/>
        </w:rPr>
      </w:pPr>
      <w:r w:rsidRPr="009C24D8">
        <w:rPr>
          <w:color w:val="000000"/>
        </w:rPr>
        <w:t>2.13.4.Требования к местам приема заявителей:</w:t>
      </w:r>
    </w:p>
    <w:p w:rsidR="009C24D8" w:rsidRPr="009C24D8" w:rsidRDefault="009C24D8" w:rsidP="009C24D8">
      <w:pPr>
        <w:ind w:firstLine="567"/>
        <w:jc w:val="both"/>
        <w:rPr>
          <w:color w:val="000000"/>
        </w:rPr>
      </w:pPr>
      <w:r w:rsidRPr="009C24D8">
        <w:rPr>
          <w:color w:val="000000"/>
        </w:rP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9C24D8" w:rsidRPr="009C24D8" w:rsidRDefault="009C24D8" w:rsidP="009C24D8">
      <w:pPr>
        <w:ind w:firstLine="567"/>
        <w:jc w:val="both"/>
        <w:rPr>
          <w:color w:val="000000"/>
        </w:rPr>
      </w:pPr>
      <w:r w:rsidRPr="009C24D8">
        <w:rPr>
          <w:color w:val="000000"/>
        </w:rPr>
        <w:t>Специалисты, осуществляющие прием заявителей, обеспечиваются личными и (или) настольными идентификационными карточками;</w:t>
      </w:r>
    </w:p>
    <w:p w:rsidR="009C24D8" w:rsidRPr="009C24D8" w:rsidRDefault="009C24D8" w:rsidP="009C24D8">
      <w:pPr>
        <w:ind w:firstLine="567"/>
        <w:jc w:val="both"/>
        <w:rPr>
          <w:color w:val="000000"/>
        </w:rPr>
      </w:pPr>
      <w:r w:rsidRPr="009C24D8">
        <w:rPr>
          <w:color w:val="000000"/>
        </w:rPr>
        <w:t>Рабочее место специалиста, осуществляющего прием заявителей, оборудовано персональным компьютером и печатающим устройством.</w:t>
      </w:r>
    </w:p>
    <w:p w:rsidR="009C24D8" w:rsidRPr="009C24D8" w:rsidRDefault="009C24D8" w:rsidP="009C24D8">
      <w:pPr>
        <w:ind w:firstLine="567"/>
        <w:jc w:val="both"/>
        <w:rPr>
          <w:color w:val="000000"/>
        </w:rPr>
      </w:pPr>
      <w:r w:rsidRPr="009C24D8">
        <w:rPr>
          <w:color w:val="000000"/>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9C24D8" w:rsidRPr="009C24D8" w:rsidRDefault="009C24D8" w:rsidP="009C24D8">
      <w:pPr>
        <w:ind w:firstLine="567"/>
        <w:jc w:val="both"/>
        <w:rPr>
          <w:color w:val="000000"/>
        </w:rPr>
      </w:pPr>
      <w:r w:rsidRPr="009C24D8">
        <w:rPr>
          <w:color w:val="000000"/>
        </w:rPr>
        <w:t xml:space="preserve">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 </w:t>
      </w:r>
    </w:p>
    <w:p w:rsidR="009C24D8" w:rsidRPr="009C24D8" w:rsidRDefault="009C24D8" w:rsidP="009C24D8">
      <w:pPr>
        <w:ind w:firstLine="567"/>
        <w:jc w:val="both"/>
        <w:rPr>
          <w:color w:val="000000"/>
        </w:rPr>
      </w:pPr>
      <w:r w:rsidRPr="009C24D8">
        <w:rPr>
          <w:color w:val="000000"/>
        </w:rPr>
        <w:t>2.14. Показатели качества и доступности предоставления муниципальной услуги:</w:t>
      </w:r>
    </w:p>
    <w:p w:rsidR="009C24D8" w:rsidRPr="009C24D8" w:rsidRDefault="009C24D8" w:rsidP="009C24D8">
      <w:pPr>
        <w:ind w:firstLine="567"/>
        <w:jc w:val="both"/>
        <w:rPr>
          <w:color w:val="000000"/>
        </w:rPr>
      </w:pPr>
      <w:r w:rsidRPr="009C24D8">
        <w:rPr>
          <w:color w:val="000000"/>
        </w:rPr>
        <w:t>2.14.1.Показатели качества муниципальной услуги:</w:t>
      </w:r>
    </w:p>
    <w:p w:rsidR="009C24D8" w:rsidRPr="009C24D8" w:rsidRDefault="009C24D8" w:rsidP="009C24D8">
      <w:pPr>
        <w:ind w:firstLine="567"/>
        <w:jc w:val="both"/>
        <w:rPr>
          <w:color w:val="000000"/>
        </w:rPr>
      </w:pPr>
      <w:r w:rsidRPr="009C24D8">
        <w:rPr>
          <w:color w:val="000000"/>
        </w:rPr>
        <w:t>1) выполнение должностными лицами, муниципальными служащими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9C24D8" w:rsidRPr="009C24D8" w:rsidRDefault="009C24D8" w:rsidP="009C24D8">
      <w:pPr>
        <w:ind w:firstLine="567"/>
        <w:jc w:val="both"/>
        <w:rPr>
          <w:color w:val="000000"/>
        </w:rPr>
      </w:pPr>
      <w:r w:rsidRPr="009C24D8">
        <w:rPr>
          <w:color w:val="000000"/>
        </w:rPr>
        <w:t>2) отсутствие обоснованных жалоб на действия (бездействие) должностных лиц, муниципальных служащих при предоставлении муниципальной услуги.</w:t>
      </w:r>
    </w:p>
    <w:p w:rsidR="009C24D8" w:rsidRPr="009C24D8" w:rsidRDefault="009C24D8" w:rsidP="009C24D8">
      <w:pPr>
        <w:ind w:firstLine="567"/>
        <w:jc w:val="both"/>
        <w:rPr>
          <w:color w:val="000000"/>
        </w:rPr>
      </w:pPr>
      <w:r w:rsidRPr="009C24D8">
        <w:rPr>
          <w:color w:val="000000"/>
        </w:rPr>
        <w:t>2.14.2.</w:t>
      </w:r>
      <w:r w:rsidRPr="009C24D8">
        <w:rPr>
          <w:b/>
          <w:bCs/>
          <w:color w:val="000000"/>
        </w:rPr>
        <w:t xml:space="preserve"> </w:t>
      </w:r>
      <w:r w:rsidRPr="009C24D8">
        <w:rPr>
          <w:color w:val="000000"/>
        </w:rPr>
        <w:t>Показатели доступности предоставления муниципальной услуги:</w:t>
      </w:r>
    </w:p>
    <w:p w:rsidR="009C24D8" w:rsidRPr="009C24D8" w:rsidRDefault="009C24D8" w:rsidP="009C24D8">
      <w:pPr>
        <w:ind w:firstLine="567"/>
        <w:jc w:val="both"/>
        <w:rPr>
          <w:color w:val="000000"/>
        </w:rPr>
      </w:pPr>
      <w:r w:rsidRPr="009C24D8">
        <w:rPr>
          <w:color w:val="000000"/>
        </w:rPr>
        <w:t>1) открытость и доступность информации о порядке и стандарте предоставления муниципальной услуги, об образцах оформления документов;</w:t>
      </w:r>
    </w:p>
    <w:p w:rsidR="009C24D8" w:rsidRPr="009C24D8" w:rsidRDefault="009C24D8" w:rsidP="009C24D8">
      <w:pPr>
        <w:ind w:firstLine="567"/>
        <w:jc w:val="both"/>
        <w:rPr>
          <w:color w:val="000000"/>
        </w:rPr>
      </w:pPr>
      <w:r w:rsidRPr="009C24D8">
        <w:rPr>
          <w:color w:val="000000"/>
        </w:rPr>
        <w:t>2) пешеходная доступность от остановок общественного транспорта до здания администрации муниципального образования;</w:t>
      </w:r>
    </w:p>
    <w:p w:rsidR="009C24D8" w:rsidRPr="009C24D8" w:rsidRDefault="009C24D8" w:rsidP="009C24D8">
      <w:pPr>
        <w:ind w:firstLine="567"/>
        <w:jc w:val="both"/>
        <w:rPr>
          <w:color w:val="000000"/>
        </w:rPr>
      </w:pPr>
      <w:r w:rsidRPr="009C24D8">
        <w:rPr>
          <w:color w:val="000000"/>
        </w:rPr>
        <w:t>3) количество взаимодействий заявителя с должностными лицами при предоставлении муниципальной услуги и их продолжительность;</w:t>
      </w:r>
    </w:p>
    <w:p w:rsidR="009C24D8" w:rsidRPr="009C24D8" w:rsidRDefault="009C24D8" w:rsidP="009C24D8">
      <w:pPr>
        <w:ind w:firstLine="567"/>
        <w:jc w:val="both"/>
        <w:rPr>
          <w:color w:val="000000"/>
        </w:rPr>
      </w:pPr>
      <w:r w:rsidRPr="009C24D8">
        <w:rPr>
          <w:color w:val="000000"/>
        </w:rPr>
        <w:t>4)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9C24D8" w:rsidRPr="009C24D8" w:rsidRDefault="009C24D8" w:rsidP="009C24D8">
      <w:pPr>
        <w:widowControl w:val="0"/>
        <w:autoSpaceDE w:val="0"/>
        <w:autoSpaceDN w:val="0"/>
        <w:adjustRightInd w:val="0"/>
        <w:ind w:left="567"/>
        <w:jc w:val="both"/>
        <w:rPr>
          <w:color w:val="000000"/>
        </w:rPr>
      </w:pPr>
      <w:r w:rsidRPr="009C24D8">
        <w:rPr>
          <w:color w:val="000000"/>
        </w:rPr>
        <w:t xml:space="preserve">5) беспрепятственный доступ к месту предоставления муниципальной услуги для маломобильных групп граждан (входы в помещения оборудуются пандусами, </w:t>
      </w:r>
      <w:r w:rsidRPr="009C24D8">
        <w:rPr>
          <w:color w:val="000000"/>
        </w:rPr>
        <w:lastRenderedPageBreak/>
        <w:t>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9C24D8" w:rsidRPr="009C24D8" w:rsidRDefault="009C24D8" w:rsidP="00845015">
      <w:pPr>
        <w:numPr>
          <w:ilvl w:val="0"/>
          <w:numId w:val="1"/>
        </w:numPr>
        <w:autoSpaceDE w:val="0"/>
        <w:autoSpaceDN w:val="0"/>
        <w:adjustRightInd w:val="0"/>
        <w:spacing w:after="160" w:line="252" w:lineRule="auto"/>
        <w:ind w:firstLine="567"/>
        <w:jc w:val="both"/>
        <w:rPr>
          <w:color w:val="000000"/>
        </w:rPr>
      </w:pPr>
      <w:r w:rsidRPr="009C24D8">
        <w:rPr>
          <w:color w:val="000000"/>
        </w:rPr>
        <w:t>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9C24D8" w:rsidRPr="009C24D8" w:rsidRDefault="009C24D8" w:rsidP="00845015">
      <w:pPr>
        <w:numPr>
          <w:ilvl w:val="0"/>
          <w:numId w:val="1"/>
        </w:numPr>
        <w:autoSpaceDE w:val="0"/>
        <w:autoSpaceDN w:val="0"/>
        <w:adjustRightInd w:val="0"/>
        <w:spacing w:after="160" w:line="252" w:lineRule="auto"/>
        <w:ind w:firstLine="567"/>
        <w:jc w:val="both"/>
        <w:rPr>
          <w:color w:val="000000"/>
        </w:rPr>
      </w:pPr>
      <w:r w:rsidRPr="009C24D8">
        <w:rPr>
          <w:color w:val="000000"/>
        </w:rPr>
        <w:t xml:space="preserve">информационные таблички (вывески) размещаются рядом </w:t>
      </w:r>
      <w:proofErr w:type="gramStart"/>
      <w:r w:rsidRPr="009C24D8">
        <w:rPr>
          <w:color w:val="000000"/>
        </w:rPr>
        <w:t>со</w:t>
      </w:r>
      <w:proofErr w:type="gramEnd"/>
      <w:r w:rsidRPr="009C24D8">
        <w:rPr>
          <w:color w:val="000000"/>
        </w:rPr>
        <w:t xml:space="preserve">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9C24D8" w:rsidRPr="009C24D8" w:rsidRDefault="009C24D8" w:rsidP="00845015">
      <w:pPr>
        <w:numPr>
          <w:ilvl w:val="0"/>
          <w:numId w:val="1"/>
        </w:numPr>
        <w:autoSpaceDE w:val="0"/>
        <w:autoSpaceDN w:val="0"/>
        <w:adjustRightInd w:val="0"/>
        <w:spacing w:after="160" w:line="252" w:lineRule="auto"/>
        <w:ind w:firstLine="567"/>
        <w:jc w:val="both"/>
        <w:rPr>
          <w:color w:val="000000"/>
        </w:rPr>
      </w:pPr>
      <w:r w:rsidRPr="009C24D8">
        <w:rPr>
          <w:color w:val="000000"/>
        </w:rPr>
        <w:t>оказание работниками   помощи инвалидам в преодолении барьеров, мешающих получению ими услуг наравне с другими лицами;</w:t>
      </w:r>
    </w:p>
    <w:p w:rsidR="009C24D8" w:rsidRPr="009C24D8" w:rsidRDefault="009C24D8" w:rsidP="00845015">
      <w:pPr>
        <w:widowControl w:val="0"/>
        <w:numPr>
          <w:ilvl w:val="0"/>
          <w:numId w:val="1"/>
        </w:numPr>
        <w:autoSpaceDE w:val="0"/>
        <w:autoSpaceDN w:val="0"/>
        <w:adjustRightInd w:val="0"/>
        <w:spacing w:after="160" w:line="252" w:lineRule="auto"/>
        <w:ind w:firstLine="567"/>
        <w:jc w:val="both"/>
        <w:rPr>
          <w:color w:val="000000"/>
        </w:rPr>
      </w:pPr>
      <w:r w:rsidRPr="009C24D8">
        <w:rPr>
          <w:color w:val="000000"/>
        </w:rPr>
        <w:t>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9C24D8" w:rsidRPr="009C24D8" w:rsidRDefault="009C24D8" w:rsidP="00845015">
      <w:pPr>
        <w:widowControl w:val="0"/>
        <w:numPr>
          <w:ilvl w:val="0"/>
          <w:numId w:val="1"/>
        </w:numPr>
        <w:autoSpaceDE w:val="0"/>
        <w:autoSpaceDN w:val="0"/>
        <w:adjustRightInd w:val="0"/>
        <w:spacing w:after="160" w:line="252" w:lineRule="auto"/>
        <w:ind w:firstLine="567"/>
        <w:jc w:val="both"/>
        <w:rPr>
          <w:color w:val="000000"/>
        </w:rPr>
      </w:pPr>
      <w:r w:rsidRPr="009C24D8">
        <w:rPr>
          <w:color w:val="000000"/>
        </w:rPr>
        <w:t>размещение присутственных мест на нижних этажах зданий (строений) для удобства заявителей;</w:t>
      </w:r>
    </w:p>
    <w:p w:rsidR="009C24D8" w:rsidRPr="009C24D8" w:rsidRDefault="009C24D8" w:rsidP="00845015">
      <w:pPr>
        <w:numPr>
          <w:ilvl w:val="0"/>
          <w:numId w:val="1"/>
        </w:numPr>
        <w:spacing w:after="160" w:line="252" w:lineRule="auto"/>
        <w:ind w:firstLine="567"/>
        <w:jc w:val="both"/>
        <w:rPr>
          <w:color w:val="000000"/>
        </w:rPr>
      </w:pPr>
      <w:r w:rsidRPr="009C24D8">
        <w:rPr>
          <w:lang w:eastAsia="en-US"/>
        </w:rPr>
        <w:t>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w:t>
      </w:r>
      <w:r w:rsidRPr="009C24D8">
        <w:rPr>
          <w:color w:val="000000"/>
        </w:rPr>
        <w:t>.</w:t>
      </w:r>
    </w:p>
    <w:p w:rsidR="009C24D8" w:rsidRPr="009C24D8" w:rsidRDefault="009C24D8" w:rsidP="009C24D8">
      <w:pPr>
        <w:ind w:firstLine="567"/>
        <w:jc w:val="both"/>
        <w:rPr>
          <w:color w:val="000000"/>
        </w:rPr>
      </w:pPr>
      <w:r w:rsidRPr="009C24D8">
        <w:rPr>
          <w:color w:val="000000"/>
        </w:rPr>
        <w:t xml:space="preserve">2.15. </w:t>
      </w:r>
      <w:r w:rsidRPr="009C24D8">
        <w:rPr>
          <w:shd w:val="clear" w:color="auto" w:fill="FFFFFF"/>
        </w:rPr>
        <w:t xml:space="preserve">Административные процедуры по приему заявления и документов, необходимых для предоставления муниципальной услуги, а также выдаче </w:t>
      </w:r>
      <w:proofErr w:type="gramStart"/>
      <w:r w:rsidRPr="009C24D8">
        <w:rPr>
          <w:shd w:val="clear" w:color="auto" w:fill="FFFFFF"/>
        </w:rPr>
        <w:t>документа, являющегося результатом предоставления муниципальной услуги могут</w:t>
      </w:r>
      <w:proofErr w:type="gramEnd"/>
      <w:r w:rsidRPr="009C24D8">
        <w:rPr>
          <w:shd w:val="clear" w:color="auto" w:fill="FFFFFF"/>
        </w:rPr>
        <w:t xml:space="preserve"> осуществляться   специалистами МФЦ по принципу экстерриториальности, в соответствии с которым Заявитель вправе выбрать для обращения за получением муниципальной услуги МФЦ, расположенный на территории Новосибирской области</w:t>
      </w:r>
      <w:r w:rsidRPr="009C24D8">
        <w:t>.</w:t>
      </w:r>
      <w:r w:rsidRPr="009C24D8">
        <w:rPr>
          <w:shd w:val="clear" w:color="auto" w:fill="FFFFFF"/>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p>
    <w:p w:rsidR="009C24D8" w:rsidRPr="009C24D8" w:rsidRDefault="009C24D8" w:rsidP="009C24D8">
      <w:pPr>
        <w:rPr>
          <w:color w:val="000000"/>
        </w:rPr>
      </w:pPr>
    </w:p>
    <w:p w:rsidR="009C24D8" w:rsidRPr="009C24D8" w:rsidRDefault="009C24D8" w:rsidP="009C24D8">
      <w:pPr>
        <w:jc w:val="center"/>
        <w:rPr>
          <w:color w:val="000000"/>
        </w:rPr>
      </w:pPr>
      <w:r w:rsidRPr="009C24D8">
        <w:rPr>
          <w:color w:val="000000"/>
        </w:rPr>
        <w:t>3. Состав, последовательность и сроки выполнения административных процедур, требования к порядку их выполнения</w:t>
      </w:r>
    </w:p>
    <w:p w:rsidR="009C24D8" w:rsidRPr="009C24D8" w:rsidRDefault="009C24D8" w:rsidP="009C24D8">
      <w:pPr>
        <w:jc w:val="center"/>
        <w:rPr>
          <w:color w:val="000000"/>
        </w:rPr>
      </w:pPr>
    </w:p>
    <w:p w:rsidR="009C24D8" w:rsidRPr="009C24D8" w:rsidRDefault="009C24D8" w:rsidP="009C24D8">
      <w:pPr>
        <w:ind w:firstLine="567"/>
        <w:jc w:val="both"/>
        <w:rPr>
          <w:color w:val="000000"/>
        </w:rPr>
      </w:pPr>
      <w:r w:rsidRPr="009C24D8">
        <w:rPr>
          <w:color w:val="000000"/>
        </w:rPr>
        <w:t>3.1. Предоставление муниципальной услуги включает в себя последовательность следующих административных процедур:</w:t>
      </w:r>
    </w:p>
    <w:p w:rsidR="009C24D8" w:rsidRPr="009C24D8" w:rsidRDefault="009C24D8" w:rsidP="009C24D8">
      <w:pPr>
        <w:ind w:firstLine="567"/>
        <w:jc w:val="both"/>
        <w:rPr>
          <w:color w:val="000000"/>
        </w:rPr>
      </w:pPr>
      <w:r w:rsidRPr="009C24D8">
        <w:rPr>
          <w:color w:val="000000"/>
        </w:rPr>
        <w:t>- прием и регистрация пакета документов;</w:t>
      </w:r>
    </w:p>
    <w:p w:rsidR="009C24D8" w:rsidRPr="009C24D8" w:rsidRDefault="009C24D8" w:rsidP="009C24D8">
      <w:pPr>
        <w:ind w:firstLine="567"/>
        <w:jc w:val="both"/>
        <w:rPr>
          <w:color w:val="000000"/>
        </w:rPr>
      </w:pPr>
      <w:r w:rsidRPr="009C24D8">
        <w:rPr>
          <w:color w:val="000000"/>
        </w:rPr>
        <w:t xml:space="preserve">- рассмотрение поданных документов и принятие решения о переводе жилого помещения </w:t>
      </w:r>
      <w:proofErr w:type="gramStart"/>
      <w:r w:rsidRPr="009C24D8">
        <w:rPr>
          <w:color w:val="000000"/>
        </w:rPr>
        <w:t>в</w:t>
      </w:r>
      <w:proofErr w:type="gramEnd"/>
      <w:r w:rsidRPr="009C24D8">
        <w:rPr>
          <w:color w:val="000000"/>
        </w:rPr>
        <w:t xml:space="preserve"> нежилое.</w:t>
      </w:r>
    </w:p>
    <w:p w:rsidR="009C24D8" w:rsidRPr="009C24D8" w:rsidRDefault="009C24D8" w:rsidP="009C24D8">
      <w:pPr>
        <w:ind w:firstLine="567"/>
        <w:jc w:val="both"/>
        <w:rPr>
          <w:color w:val="000000"/>
        </w:rPr>
      </w:pPr>
      <w:r w:rsidRPr="009C24D8">
        <w:rPr>
          <w:color w:val="000000"/>
        </w:rPr>
        <w:t>3.2. Прием и регистрация пакета документов.</w:t>
      </w:r>
    </w:p>
    <w:p w:rsidR="009C24D8" w:rsidRPr="009C24D8" w:rsidRDefault="009C24D8" w:rsidP="009C24D8">
      <w:pPr>
        <w:ind w:firstLine="567"/>
        <w:jc w:val="both"/>
        <w:rPr>
          <w:color w:val="000000"/>
        </w:rPr>
      </w:pPr>
      <w:r w:rsidRPr="009C24D8">
        <w:rPr>
          <w:color w:val="000000"/>
        </w:rPr>
        <w:t>3.2.1. Основанием для начала административной процедуры по приему документов является обращение заявителя с 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9C24D8" w:rsidRPr="009C24D8" w:rsidRDefault="009C24D8" w:rsidP="009C24D8">
      <w:pPr>
        <w:ind w:firstLine="567"/>
        <w:jc w:val="both"/>
        <w:rPr>
          <w:color w:val="000000"/>
        </w:rPr>
      </w:pPr>
      <w:r w:rsidRPr="009C24D8">
        <w:rPr>
          <w:color w:val="000000"/>
        </w:rPr>
        <w:t>3.2.2. Специалист, ответственный за прием документов (далее по тексту - специалист, ответственный за прием документов):</w:t>
      </w:r>
    </w:p>
    <w:p w:rsidR="009C24D8" w:rsidRPr="009C24D8" w:rsidRDefault="009C24D8" w:rsidP="009C24D8">
      <w:pPr>
        <w:ind w:firstLine="567"/>
        <w:jc w:val="both"/>
        <w:rPr>
          <w:color w:val="000000"/>
        </w:rPr>
      </w:pPr>
      <w:r w:rsidRPr="009C24D8">
        <w:rPr>
          <w:color w:val="000000"/>
        </w:rPr>
        <w:lastRenderedPageBreak/>
        <w:t>устанавливает предмет обращения, личность заявителя, полномочия представителя заявителя;</w:t>
      </w:r>
    </w:p>
    <w:p w:rsidR="009C24D8" w:rsidRPr="009C24D8" w:rsidRDefault="009C24D8" w:rsidP="009C24D8">
      <w:pPr>
        <w:ind w:firstLine="567"/>
        <w:jc w:val="both"/>
        <w:rPr>
          <w:color w:val="000000"/>
        </w:rPr>
      </w:pPr>
      <w:r w:rsidRPr="009C24D8">
        <w:rPr>
          <w:color w:val="000000"/>
        </w:rPr>
        <w:t>проверяет наличие всех необходимых документов и проверяет соответствие представленных документов следующим требованиям:</w:t>
      </w:r>
    </w:p>
    <w:p w:rsidR="009C24D8" w:rsidRPr="009C24D8" w:rsidRDefault="009C24D8" w:rsidP="009C24D8">
      <w:pPr>
        <w:ind w:firstLine="567"/>
        <w:jc w:val="both"/>
        <w:rPr>
          <w:color w:val="000000"/>
        </w:rPr>
      </w:pPr>
      <w:r w:rsidRPr="009C24D8">
        <w:rPr>
          <w:color w:val="000000"/>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9C24D8" w:rsidRPr="009C24D8" w:rsidRDefault="009C24D8" w:rsidP="009C24D8">
      <w:pPr>
        <w:ind w:firstLine="567"/>
        <w:jc w:val="both"/>
        <w:rPr>
          <w:color w:val="000000"/>
        </w:rPr>
      </w:pPr>
      <w:r w:rsidRPr="009C24D8">
        <w:rPr>
          <w:color w:val="000000"/>
        </w:rPr>
        <w:t>фамилии, имена и отчества заявителей, адреса регистрации написаны полностью;</w:t>
      </w:r>
    </w:p>
    <w:p w:rsidR="009C24D8" w:rsidRPr="009C24D8" w:rsidRDefault="009C24D8" w:rsidP="009C24D8">
      <w:pPr>
        <w:ind w:firstLine="567"/>
        <w:jc w:val="both"/>
        <w:rPr>
          <w:color w:val="000000"/>
        </w:rPr>
      </w:pPr>
      <w:r w:rsidRPr="009C24D8">
        <w:rPr>
          <w:color w:val="000000"/>
        </w:rPr>
        <w:t>в документах нет подчисток, приписок, зачеркнутых слов и иных неоговоренных исправлений;</w:t>
      </w:r>
    </w:p>
    <w:p w:rsidR="009C24D8" w:rsidRPr="009C24D8" w:rsidRDefault="009C24D8" w:rsidP="009C24D8">
      <w:pPr>
        <w:ind w:firstLine="567"/>
        <w:jc w:val="both"/>
        <w:rPr>
          <w:color w:val="000000"/>
        </w:rPr>
      </w:pPr>
      <w:r w:rsidRPr="009C24D8">
        <w:rPr>
          <w:color w:val="000000"/>
        </w:rPr>
        <w:t>документы не имеют серьезных повреждений, наличие которых не позволяет однозначно истолковать их содержание;</w:t>
      </w:r>
    </w:p>
    <w:p w:rsidR="009C24D8" w:rsidRPr="009C24D8" w:rsidRDefault="009C24D8" w:rsidP="009C24D8">
      <w:pPr>
        <w:ind w:firstLine="567"/>
        <w:jc w:val="both"/>
        <w:rPr>
          <w:color w:val="000000"/>
        </w:rPr>
      </w:pPr>
      <w:r w:rsidRPr="009C24D8">
        <w:rPr>
          <w:color w:val="000000"/>
        </w:rPr>
        <w:t>пакет представленных документов полностью укомплектован.</w:t>
      </w:r>
    </w:p>
    <w:p w:rsidR="009C24D8" w:rsidRPr="009C24D8" w:rsidRDefault="009C24D8" w:rsidP="009C24D8">
      <w:pPr>
        <w:ind w:firstLine="567"/>
        <w:jc w:val="both"/>
        <w:rPr>
          <w:color w:val="000000"/>
        </w:rPr>
      </w:pPr>
      <w:r w:rsidRPr="009C24D8">
        <w:rPr>
          <w:color w:val="000000"/>
        </w:rPr>
        <w:t>3.2.3. При отсутствии необходимых документов, неправильном заполнении заявления специалист, ответственный за прием документов,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9C24D8" w:rsidRPr="009C24D8" w:rsidRDefault="009C24D8" w:rsidP="009C24D8">
      <w:pPr>
        <w:ind w:firstLine="567"/>
        <w:jc w:val="both"/>
        <w:rPr>
          <w:color w:val="000000"/>
        </w:rPr>
      </w:pPr>
      <w:r w:rsidRPr="009C24D8">
        <w:rPr>
          <w:color w:val="000000"/>
        </w:rPr>
        <w:t>Если недостатки, препятствующие приему документов, допустимо устранить в ходе приема, они устраняются незамедлительно.</w:t>
      </w:r>
    </w:p>
    <w:p w:rsidR="009C24D8" w:rsidRPr="009C24D8" w:rsidRDefault="009C24D8" w:rsidP="009C24D8">
      <w:pPr>
        <w:ind w:firstLine="567"/>
        <w:jc w:val="both"/>
        <w:rPr>
          <w:color w:val="000000"/>
        </w:rPr>
      </w:pPr>
      <w:r w:rsidRPr="009C24D8">
        <w:rPr>
          <w:color w:val="000000"/>
        </w:rPr>
        <w:t>3.2.4. Специалист, ответственный за прием документов, сверяет подлинники и копии документов, предоставленных заявителем.</w:t>
      </w:r>
    </w:p>
    <w:p w:rsidR="009C24D8" w:rsidRPr="009C24D8" w:rsidRDefault="009C24D8" w:rsidP="009C24D8">
      <w:pPr>
        <w:ind w:firstLine="567"/>
        <w:jc w:val="both"/>
        <w:rPr>
          <w:color w:val="000000"/>
        </w:rPr>
      </w:pPr>
      <w:r w:rsidRPr="009C24D8">
        <w:rPr>
          <w:color w:val="000000"/>
        </w:rPr>
        <w:t xml:space="preserve">3.2.5. Специалист, ответственный за прием документов, вносит запись в журнал регистрации заявлений о предоставлении муниципальной услуги. </w:t>
      </w:r>
    </w:p>
    <w:p w:rsidR="009C24D8" w:rsidRPr="009C24D8" w:rsidRDefault="009C24D8" w:rsidP="009C24D8">
      <w:pPr>
        <w:ind w:firstLine="567"/>
        <w:jc w:val="both"/>
        <w:rPr>
          <w:color w:val="000000"/>
        </w:rPr>
      </w:pPr>
      <w:r w:rsidRPr="009C24D8">
        <w:rPr>
          <w:color w:val="000000"/>
        </w:rPr>
        <w:t>При организации ведения электронного документооборота вносится запись в систему регистрации входящей корреспонденции.</w:t>
      </w:r>
    </w:p>
    <w:p w:rsidR="009C24D8" w:rsidRPr="009C24D8" w:rsidRDefault="009C24D8" w:rsidP="009C24D8">
      <w:pPr>
        <w:ind w:firstLine="567"/>
        <w:jc w:val="both"/>
        <w:rPr>
          <w:color w:val="000000"/>
        </w:rPr>
      </w:pPr>
      <w:r w:rsidRPr="009C24D8">
        <w:rPr>
          <w:color w:val="000000"/>
        </w:rPr>
        <w:t>3.2.6. Специалист, ответственный за прием документов, оформляет расписку о приеме заявления и документов в двух экземплярах и передает один экземпляр заявителю, а второй прикладывает к пакету представленных заявителем документов. В расписке указывается:</w:t>
      </w:r>
    </w:p>
    <w:p w:rsidR="009C24D8" w:rsidRPr="009C24D8" w:rsidRDefault="009C24D8" w:rsidP="009C24D8">
      <w:pPr>
        <w:ind w:firstLine="567"/>
        <w:jc w:val="both"/>
        <w:rPr>
          <w:color w:val="000000"/>
        </w:rPr>
      </w:pPr>
      <w:r w:rsidRPr="009C24D8">
        <w:rPr>
          <w:color w:val="000000"/>
        </w:rPr>
        <w:t>- порядковый номер записи в журнале регистрации заявлений о предоставлении муниципальной услуги (регистрационный номер);</w:t>
      </w:r>
    </w:p>
    <w:p w:rsidR="009C24D8" w:rsidRPr="009C24D8" w:rsidRDefault="009C24D8" w:rsidP="009C24D8">
      <w:pPr>
        <w:ind w:firstLine="567"/>
        <w:jc w:val="both"/>
        <w:rPr>
          <w:color w:val="000000"/>
        </w:rPr>
      </w:pPr>
      <w:r w:rsidRPr="009C24D8">
        <w:rPr>
          <w:color w:val="000000"/>
        </w:rPr>
        <w:t>- дата представления документов;</w:t>
      </w:r>
    </w:p>
    <w:p w:rsidR="009C24D8" w:rsidRPr="009C24D8" w:rsidRDefault="009C24D8" w:rsidP="009C24D8">
      <w:pPr>
        <w:ind w:firstLine="567"/>
        <w:jc w:val="both"/>
        <w:rPr>
          <w:color w:val="000000"/>
        </w:rPr>
      </w:pPr>
      <w:r w:rsidRPr="009C24D8">
        <w:rPr>
          <w:color w:val="000000"/>
        </w:rPr>
        <w:t xml:space="preserve">- фамилия и инициалы специалиста, принявшего документы и сделавшего соответствующую запись в журнале регистрации заявлений о предоставлении муниципальной услуги, </w:t>
      </w:r>
    </w:p>
    <w:p w:rsidR="009C24D8" w:rsidRPr="009C24D8" w:rsidRDefault="009C24D8" w:rsidP="009C24D8">
      <w:pPr>
        <w:ind w:firstLine="567"/>
        <w:jc w:val="both"/>
        <w:rPr>
          <w:color w:val="000000"/>
        </w:rPr>
      </w:pPr>
      <w:r w:rsidRPr="009C24D8">
        <w:rPr>
          <w:color w:val="000000"/>
        </w:rPr>
        <w:t>- подпись специалиста.</w:t>
      </w:r>
    </w:p>
    <w:p w:rsidR="009C24D8" w:rsidRPr="009C24D8" w:rsidRDefault="009C24D8" w:rsidP="009C24D8">
      <w:pPr>
        <w:ind w:firstLine="567"/>
        <w:jc w:val="both"/>
        <w:rPr>
          <w:color w:val="000000"/>
        </w:rPr>
      </w:pPr>
      <w:r w:rsidRPr="009C24D8">
        <w:rPr>
          <w:color w:val="000000"/>
        </w:rPr>
        <w:t>3.2.7. Специалист, ответственный за прием документов, передает их в установленном порядке для рассмотрения.</w:t>
      </w:r>
    </w:p>
    <w:p w:rsidR="009C24D8" w:rsidRPr="009C24D8" w:rsidRDefault="009C24D8" w:rsidP="009C24D8">
      <w:pPr>
        <w:ind w:firstLine="567"/>
        <w:jc w:val="both"/>
        <w:rPr>
          <w:color w:val="000000"/>
        </w:rPr>
      </w:pPr>
      <w:r w:rsidRPr="009C24D8">
        <w:rPr>
          <w:color w:val="000000"/>
        </w:rPr>
        <w:t>3.2.8.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w:t>
      </w:r>
    </w:p>
    <w:p w:rsidR="009C24D8" w:rsidRPr="009C24D8" w:rsidRDefault="009C24D8" w:rsidP="009C24D8">
      <w:pPr>
        <w:ind w:firstLine="567"/>
        <w:jc w:val="both"/>
        <w:rPr>
          <w:color w:val="000000"/>
        </w:rPr>
      </w:pPr>
      <w:r w:rsidRPr="009C24D8">
        <w:rPr>
          <w:color w:val="000000"/>
        </w:rPr>
        <w:t>Суммарная длительность административной процедуры - 30 минут.</w:t>
      </w:r>
    </w:p>
    <w:p w:rsidR="009C24D8" w:rsidRPr="009C24D8" w:rsidRDefault="009C24D8" w:rsidP="009C24D8">
      <w:pPr>
        <w:ind w:firstLine="567"/>
        <w:jc w:val="both"/>
        <w:rPr>
          <w:color w:val="000000"/>
        </w:rPr>
      </w:pPr>
      <w:r w:rsidRPr="009C24D8">
        <w:rPr>
          <w:color w:val="000000"/>
        </w:rPr>
        <w:t xml:space="preserve">3.3. Рассмотрение поданных документов и принятие решения о переводе жилого помещения </w:t>
      </w:r>
      <w:proofErr w:type="gramStart"/>
      <w:r w:rsidRPr="009C24D8">
        <w:rPr>
          <w:color w:val="000000"/>
        </w:rPr>
        <w:t>в</w:t>
      </w:r>
      <w:proofErr w:type="gramEnd"/>
      <w:r w:rsidRPr="009C24D8">
        <w:rPr>
          <w:color w:val="000000"/>
        </w:rPr>
        <w:t xml:space="preserve"> нежилое.</w:t>
      </w:r>
    </w:p>
    <w:p w:rsidR="009C24D8" w:rsidRPr="009C24D8" w:rsidRDefault="009C24D8" w:rsidP="009C24D8">
      <w:pPr>
        <w:ind w:firstLine="567"/>
        <w:jc w:val="both"/>
        <w:rPr>
          <w:color w:val="000000"/>
        </w:rPr>
      </w:pPr>
      <w:r w:rsidRPr="009C24D8">
        <w:rPr>
          <w:color w:val="000000"/>
        </w:rPr>
        <w:t>3.3.1. Основанием для начала рассмотрения документов, представленных для перевода жилого помещения в нежилое помещение (далее по тексту – представленные документы), является их поступление специалисту, ответственному за прием и оформление документов.</w:t>
      </w:r>
    </w:p>
    <w:p w:rsidR="009C24D8" w:rsidRPr="009C24D8" w:rsidRDefault="009C24D8" w:rsidP="009C24D8">
      <w:pPr>
        <w:ind w:firstLine="567"/>
        <w:jc w:val="both"/>
        <w:rPr>
          <w:color w:val="000000"/>
        </w:rPr>
      </w:pPr>
      <w:r w:rsidRPr="009C24D8">
        <w:rPr>
          <w:color w:val="000000"/>
        </w:rPr>
        <w:t xml:space="preserve">3.3.2. Вопрос о возможности перевода жилого помещения в нежилое помещение выносится на рассмотрение комиссии, наделенной соответствующими полномочиями и </w:t>
      </w:r>
      <w:r w:rsidRPr="009C24D8">
        <w:rPr>
          <w:color w:val="000000"/>
        </w:rPr>
        <w:lastRenderedPageBreak/>
        <w:t>сформированной правовым актом администрации муниципального образования, не позднее чем через 30 дней со дня приема представленных документов.</w:t>
      </w:r>
    </w:p>
    <w:p w:rsidR="009C24D8" w:rsidRPr="009C24D8" w:rsidRDefault="009C24D8" w:rsidP="009C24D8">
      <w:pPr>
        <w:ind w:firstLine="567"/>
        <w:jc w:val="both"/>
        <w:rPr>
          <w:color w:val="000000"/>
        </w:rPr>
      </w:pPr>
      <w:r w:rsidRPr="009C24D8">
        <w:rPr>
          <w:color w:val="000000"/>
        </w:rPr>
        <w:t xml:space="preserve">3.3.3. Специалист, ответственный за прием и оформление документов, в течение трех рабочих дней со дня приема документов, поочередно направляет главе муниципального образования поступившие документы для предварительного ознакомления с ними. Максимальный срок ознакомления главы муниципального образования с представленными документами не должен превышать трех рабочих дней. В случае необходимости, глава муниципального образования с уполномоченным специалистом администрации муниципального образования выезжают на объект для осмотра переводимого помещения. Общий срок предварительного ознакомления с представленными документами не должен превышать тридцати дней. </w:t>
      </w:r>
    </w:p>
    <w:p w:rsidR="009C24D8" w:rsidRPr="009C24D8" w:rsidRDefault="009C24D8" w:rsidP="009C24D8">
      <w:pPr>
        <w:ind w:firstLine="567"/>
        <w:jc w:val="both"/>
        <w:rPr>
          <w:color w:val="000000"/>
        </w:rPr>
      </w:pPr>
      <w:r w:rsidRPr="009C24D8">
        <w:rPr>
          <w:color w:val="000000"/>
        </w:rPr>
        <w:t xml:space="preserve">3.3.4. Глава муниципального образования рассматривает представленные документы и принимает решение о возможности (невозможности) перевода жилого помещения в нежилое помещение. </w:t>
      </w:r>
    </w:p>
    <w:p w:rsidR="009C24D8" w:rsidRPr="009C24D8" w:rsidRDefault="009C24D8" w:rsidP="009C24D8">
      <w:pPr>
        <w:ind w:firstLine="567"/>
        <w:jc w:val="both"/>
        <w:rPr>
          <w:color w:val="000000"/>
        </w:rPr>
      </w:pPr>
      <w:r w:rsidRPr="009C24D8">
        <w:rPr>
          <w:color w:val="000000"/>
        </w:rPr>
        <w:t xml:space="preserve">В случае принятия решения о возможности перевода жилого помещения в нежилое помещение, уполномоченный специалист администрации муниципального образования определяет перечень работ и условий по их проведению, необходимых для использования помещения в качестве нежилого. </w:t>
      </w:r>
    </w:p>
    <w:p w:rsidR="009C24D8" w:rsidRPr="009C24D8" w:rsidRDefault="009C24D8" w:rsidP="009C24D8">
      <w:pPr>
        <w:ind w:firstLine="567"/>
        <w:jc w:val="both"/>
        <w:rPr>
          <w:color w:val="000000"/>
        </w:rPr>
      </w:pPr>
      <w:r w:rsidRPr="009C24D8">
        <w:rPr>
          <w:color w:val="000000"/>
        </w:rPr>
        <w:t>В случае принятия решения о невозможности перевода жилого помещения в нежилое помещение, администрация муниципального образования указывает основания, по которым перевод не может быть осуществлен.</w:t>
      </w:r>
    </w:p>
    <w:p w:rsidR="009C24D8" w:rsidRPr="009C24D8" w:rsidRDefault="009C24D8" w:rsidP="009C24D8">
      <w:pPr>
        <w:ind w:firstLine="567"/>
        <w:jc w:val="both"/>
        <w:rPr>
          <w:color w:val="000000"/>
        </w:rPr>
      </w:pPr>
      <w:r w:rsidRPr="009C24D8">
        <w:rPr>
          <w:color w:val="000000"/>
        </w:rPr>
        <w:t>Решение комиссии оформляется протоколом.</w:t>
      </w:r>
    </w:p>
    <w:p w:rsidR="009C24D8" w:rsidRPr="009C24D8" w:rsidRDefault="009C24D8" w:rsidP="009C24D8">
      <w:pPr>
        <w:jc w:val="both"/>
        <w:rPr>
          <w:color w:val="000000"/>
        </w:rPr>
      </w:pPr>
    </w:p>
    <w:p w:rsidR="009C24D8" w:rsidRPr="009C24D8" w:rsidRDefault="009C24D8" w:rsidP="009C24D8">
      <w:pPr>
        <w:jc w:val="center"/>
        <w:rPr>
          <w:color w:val="000000"/>
        </w:rPr>
      </w:pPr>
      <w:r w:rsidRPr="009C24D8">
        <w:rPr>
          <w:color w:val="000000"/>
        </w:rPr>
        <w:t xml:space="preserve">4. Порядок и формы </w:t>
      </w:r>
      <w:proofErr w:type="gramStart"/>
      <w:r w:rsidRPr="009C24D8">
        <w:rPr>
          <w:color w:val="000000"/>
        </w:rPr>
        <w:t>контроля за</w:t>
      </w:r>
      <w:proofErr w:type="gramEnd"/>
      <w:r w:rsidRPr="009C24D8">
        <w:rPr>
          <w:color w:val="000000"/>
        </w:rPr>
        <w:t xml:space="preserve"> совершением действий</w:t>
      </w:r>
    </w:p>
    <w:p w:rsidR="009C24D8" w:rsidRPr="009C24D8" w:rsidRDefault="009C24D8" w:rsidP="009C24D8">
      <w:pPr>
        <w:jc w:val="center"/>
        <w:rPr>
          <w:color w:val="000000"/>
        </w:rPr>
      </w:pPr>
      <w:r w:rsidRPr="009C24D8">
        <w:rPr>
          <w:color w:val="000000"/>
        </w:rPr>
        <w:t>по предоставлению муниципальной  услуги</w:t>
      </w:r>
    </w:p>
    <w:p w:rsidR="009C24D8" w:rsidRPr="009C24D8" w:rsidRDefault="009C24D8" w:rsidP="009C24D8">
      <w:pPr>
        <w:jc w:val="both"/>
        <w:rPr>
          <w:color w:val="000000"/>
        </w:rPr>
      </w:pPr>
    </w:p>
    <w:p w:rsidR="009C24D8" w:rsidRPr="009C24D8" w:rsidRDefault="009C24D8" w:rsidP="009C24D8">
      <w:pPr>
        <w:ind w:firstLine="567"/>
        <w:jc w:val="both"/>
        <w:rPr>
          <w:color w:val="000000"/>
        </w:rPr>
      </w:pPr>
      <w:r w:rsidRPr="009C24D8">
        <w:rPr>
          <w:color w:val="000000"/>
        </w:rPr>
        <w:t xml:space="preserve">4.1. Текущий </w:t>
      </w:r>
      <w:proofErr w:type="gramStart"/>
      <w:r w:rsidRPr="009C24D8">
        <w:rPr>
          <w:color w:val="000000"/>
        </w:rPr>
        <w:t>контроль за</w:t>
      </w:r>
      <w:proofErr w:type="gramEnd"/>
      <w:r w:rsidRPr="009C24D8">
        <w:rPr>
          <w:color w:val="000000"/>
        </w:rPr>
        <w:t xml:space="preserve"> соблюдением и исполнением муниципальными служащими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9C24D8" w:rsidRPr="009C24D8" w:rsidRDefault="009C24D8" w:rsidP="009C24D8">
      <w:pPr>
        <w:ind w:firstLine="567"/>
        <w:jc w:val="both"/>
        <w:rPr>
          <w:color w:val="000000"/>
        </w:rPr>
      </w:pPr>
      <w:r w:rsidRPr="009C24D8">
        <w:rPr>
          <w:color w:val="000000"/>
        </w:rPr>
        <w:t>4.2. 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Проверки проводятся на основании распоряжения главы муниципального образования.</w:t>
      </w:r>
    </w:p>
    <w:p w:rsidR="009C24D8" w:rsidRPr="009C24D8" w:rsidRDefault="009C24D8" w:rsidP="009C24D8">
      <w:pPr>
        <w:ind w:firstLine="567"/>
        <w:jc w:val="both"/>
        <w:rPr>
          <w:color w:val="000000"/>
        </w:rPr>
      </w:pPr>
      <w:r w:rsidRPr="009C24D8">
        <w:rPr>
          <w:color w:val="000000"/>
        </w:rPr>
        <w:t xml:space="preserve">4.3. Ответственность за предоставление муниципальной услуги возлагается на главу муниципального образования, </w:t>
      </w:r>
      <w:proofErr w:type="gramStart"/>
      <w:r w:rsidRPr="009C24D8">
        <w:rPr>
          <w:color w:val="000000"/>
        </w:rPr>
        <w:t>который</w:t>
      </w:r>
      <w:proofErr w:type="gramEnd"/>
      <w:r w:rsidRPr="009C24D8">
        <w:rPr>
          <w:color w:val="000000"/>
        </w:rPr>
        <w:t xml:space="preserve"> непосредственно принимает решение по вопросам предоставления муниципальной услуги.</w:t>
      </w:r>
    </w:p>
    <w:p w:rsidR="009C24D8" w:rsidRPr="009C24D8" w:rsidRDefault="009C24D8" w:rsidP="009C24D8">
      <w:pPr>
        <w:ind w:firstLine="567"/>
        <w:jc w:val="both"/>
        <w:rPr>
          <w:color w:val="000000"/>
        </w:rPr>
      </w:pPr>
      <w:r w:rsidRPr="009C24D8">
        <w:rPr>
          <w:color w:val="000000"/>
        </w:rPr>
        <w:t>4.4. Ответственность за неисполнение, ненадлежащее исполнение возложенных обязанностей по предоставлению муниципальной услуги возлагается на муниципальных служащих администрации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9C24D8" w:rsidRPr="009C24D8" w:rsidRDefault="009C24D8" w:rsidP="009C24D8">
      <w:pPr>
        <w:ind w:firstLine="709"/>
        <w:jc w:val="both"/>
        <w:rPr>
          <w:color w:val="000000"/>
        </w:rPr>
      </w:pPr>
    </w:p>
    <w:p w:rsidR="009C24D8" w:rsidRPr="009C24D8" w:rsidRDefault="009C24D8" w:rsidP="009C24D8">
      <w:pPr>
        <w:jc w:val="center"/>
      </w:pPr>
      <w:r w:rsidRPr="009C24D8">
        <w:t xml:space="preserve">5. Досудебный (внесудебный) порядок обжалования решений и действий (бездействия) органа, предоставляющего муниципальную услугу, </w:t>
      </w:r>
      <w:r w:rsidRPr="009C24D8">
        <w:br/>
        <w:t>а также должностных лиц, муниципальных служащих</w:t>
      </w:r>
    </w:p>
    <w:p w:rsidR="009C24D8" w:rsidRPr="009C24D8" w:rsidRDefault="009C24D8" w:rsidP="009C24D8">
      <w:pPr>
        <w:ind w:left="600"/>
      </w:pPr>
    </w:p>
    <w:p w:rsidR="009C24D8" w:rsidRPr="009C24D8" w:rsidRDefault="009C24D8" w:rsidP="009C24D8">
      <w:pPr>
        <w:autoSpaceDE w:val="0"/>
        <w:autoSpaceDN w:val="0"/>
        <w:adjustRightInd w:val="0"/>
        <w:ind w:firstLine="567"/>
        <w:contextualSpacing/>
        <w:jc w:val="both"/>
        <w:outlineLvl w:val="1"/>
        <w:rPr>
          <w:color w:val="000000"/>
        </w:rPr>
      </w:pPr>
      <w:r w:rsidRPr="009C24D8">
        <w:rPr>
          <w:color w:val="000000"/>
        </w:rPr>
        <w:t>5.1. Заявители вправе обжаловать действия (бездействие) администрации, а также должностных лиц, муниципальных служащих,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специалисты администрации), в досудебном (внесудебном) порядке, в том числе в следующих случаях:</w:t>
      </w:r>
    </w:p>
    <w:p w:rsidR="009C24D8" w:rsidRPr="009C24D8" w:rsidRDefault="009C24D8" w:rsidP="009C24D8">
      <w:pPr>
        <w:autoSpaceDE w:val="0"/>
        <w:autoSpaceDN w:val="0"/>
        <w:adjustRightInd w:val="0"/>
        <w:ind w:firstLine="567"/>
        <w:contextualSpacing/>
        <w:jc w:val="both"/>
        <w:outlineLvl w:val="1"/>
        <w:rPr>
          <w:color w:val="000000"/>
        </w:rPr>
      </w:pPr>
      <w:r w:rsidRPr="009C24D8">
        <w:rPr>
          <w:color w:val="000000"/>
        </w:rPr>
        <w:lastRenderedPageBreak/>
        <w:t>1) нарушение срока регистрации запроса заявителя о предоставлении муниципальной услуги;</w:t>
      </w:r>
    </w:p>
    <w:p w:rsidR="009C24D8" w:rsidRPr="009C24D8" w:rsidRDefault="009C24D8" w:rsidP="009C24D8">
      <w:pPr>
        <w:autoSpaceDE w:val="0"/>
        <w:autoSpaceDN w:val="0"/>
        <w:adjustRightInd w:val="0"/>
        <w:ind w:firstLine="567"/>
        <w:contextualSpacing/>
        <w:jc w:val="both"/>
        <w:outlineLvl w:val="1"/>
        <w:rPr>
          <w:color w:val="000000"/>
        </w:rPr>
      </w:pPr>
      <w:r w:rsidRPr="009C24D8">
        <w:rPr>
          <w:color w:val="000000"/>
        </w:rPr>
        <w:t>2) нарушение срока предоставления муниципальной услуги;</w:t>
      </w:r>
    </w:p>
    <w:p w:rsidR="009C24D8" w:rsidRPr="009C24D8" w:rsidRDefault="009C24D8" w:rsidP="009C24D8">
      <w:pPr>
        <w:autoSpaceDE w:val="0"/>
        <w:autoSpaceDN w:val="0"/>
        <w:adjustRightInd w:val="0"/>
        <w:ind w:firstLine="567"/>
        <w:contextualSpacing/>
        <w:jc w:val="both"/>
        <w:outlineLvl w:val="1"/>
        <w:rPr>
          <w:color w:val="000000"/>
        </w:rPr>
      </w:pPr>
      <w:r w:rsidRPr="009C24D8">
        <w:rPr>
          <w:color w:val="000000"/>
        </w:rPr>
        <w:t>3) требование у заявителя документов, не предусмотренных административным регламентом для предоставления муниципальной услуги;</w:t>
      </w:r>
    </w:p>
    <w:p w:rsidR="009C24D8" w:rsidRPr="009C24D8" w:rsidRDefault="009C24D8" w:rsidP="009C24D8">
      <w:pPr>
        <w:autoSpaceDE w:val="0"/>
        <w:autoSpaceDN w:val="0"/>
        <w:adjustRightInd w:val="0"/>
        <w:ind w:firstLine="567"/>
        <w:contextualSpacing/>
        <w:jc w:val="both"/>
        <w:outlineLvl w:val="1"/>
        <w:rPr>
          <w:color w:val="000000"/>
        </w:rPr>
      </w:pPr>
      <w:r w:rsidRPr="009C24D8">
        <w:rPr>
          <w:color w:val="000000"/>
        </w:rPr>
        <w:t>4) отказ в приеме у заявителя документов, предоставление которых предусмотрено административным регламентом;</w:t>
      </w:r>
    </w:p>
    <w:p w:rsidR="009C24D8" w:rsidRPr="009C24D8" w:rsidRDefault="009C24D8" w:rsidP="009C24D8">
      <w:pPr>
        <w:autoSpaceDE w:val="0"/>
        <w:autoSpaceDN w:val="0"/>
        <w:adjustRightInd w:val="0"/>
        <w:ind w:firstLine="567"/>
        <w:contextualSpacing/>
        <w:jc w:val="both"/>
        <w:outlineLvl w:val="1"/>
        <w:rPr>
          <w:color w:val="000000"/>
        </w:rPr>
      </w:pPr>
      <w:r w:rsidRPr="009C24D8">
        <w:rPr>
          <w:color w:val="000000"/>
        </w:rPr>
        <w:t>5) отказ в предоставлении муниципальной услуги, если основания отказа не предусмотрены административным регламентом;</w:t>
      </w:r>
    </w:p>
    <w:p w:rsidR="009C24D8" w:rsidRPr="009C24D8" w:rsidRDefault="009C24D8" w:rsidP="009C24D8">
      <w:pPr>
        <w:autoSpaceDE w:val="0"/>
        <w:autoSpaceDN w:val="0"/>
        <w:adjustRightInd w:val="0"/>
        <w:ind w:firstLine="567"/>
        <w:contextualSpacing/>
        <w:jc w:val="both"/>
        <w:outlineLvl w:val="1"/>
        <w:rPr>
          <w:color w:val="000000"/>
        </w:rPr>
      </w:pPr>
      <w:r w:rsidRPr="009C24D8">
        <w:rPr>
          <w:color w:val="000000"/>
        </w:rPr>
        <w:t>6) затребование с заявителя при предоставлении муниципальной услуги платы, не предусмотренной административным регламентом;</w:t>
      </w:r>
    </w:p>
    <w:p w:rsidR="009C24D8" w:rsidRPr="009C24D8" w:rsidRDefault="009C24D8" w:rsidP="009C24D8">
      <w:pPr>
        <w:autoSpaceDE w:val="0"/>
        <w:autoSpaceDN w:val="0"/>
        <w:adjustRightInd w:val="0"/>
        <w:ind w:firstLine="567"/>
        <w:contextualSpacing/>
        <w:jc w:val="both"/>
        <w:outlineLvl w:val="1"/>
        <w:rPr>
          <w:color w:val="000000"/>
        </w:rPr>
      </w:pPr>
      <w:proofErr w:type="gramStart"/>
      <w:r w:rsidRPr="009C24D8">
        <w:rPr>
          <w:color w:val="000000"/>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9C24D8" w:rsidRPr="009C24D8" w:rsidRDefault="009C24D8" w:rsidP="009C24D8">
      <w:pPr>
        <w:autoSpaceDE w:val="0"/>
        <w:autoSpaceDN w:val="0"/>
        <w:adjustRightInd w:val="0"/>
        <w:ind w:firstLine="567"/>
        <w:contextualSpacing/>
        <w:jc w:val="both"/>
        <w:outlineLvl w:val="1"/>
        <w:rPr>
          <w:color w:val="000000"/>
        </w:rPr>
      </w:pPr>
      <w:r w:rsidRPr="009C24D8">
        <w:rPr>
          <w:color w:val="000000"/>
        </w:rPr>
        <w:t>5.2. Заявители вправе обратиться с жалобой в письменной форме лично или направить жалобу по почте, с использованием информационно-телекоммуникационной сети «Интернет», официального сайта администрации, ЕПГУ (</w:t>
      </w:r>
      <w:r w:rsidRPr="009C24D8">
        <w:rPr>
          <w:color w:val="000000"/>
          <w:lang w:val="en-US"/>
        </w:rPr>
        <w:t>www</w:t>
      </w:r>
      <w:r w:rsidRPr="009C24D8">
        <w:rPr>
          <w:color w:val="000000"/>
        </w:rPr>
        <w:t>.</w:t>
      </w:r>
      <w:r w:rsidRPr="009C24D8">
        <w:rPr>
          <w:color w:val="000000"/>
          <w:lang w:val="en-US"/>
        </w:rPr>
        <w:t>do</w:t>
      </w:r>
      <w:r w:rsidRPr="009C24D8">
        <w:rPr>
          <w:color w:val="000000"/>
        </w:rPr>
        <w:t>.</w:t>
      </w:r>
      <w:proofErr w:type="spellStart"/>
      <w:r w:rsidRPr="009C24D8">
        <w:rPr>
          <w:color w:val="000000"/>
          <w:lang w:val="en-US"/>
        </w:rPr>
        <w:t>gosuslugi</w:t>
      </w:r>
      <w:proofErr w:type="spellEnd"/>
      <w:r w:rsidRPr="009C24D8">
        <w:rPr>
          <w:color w:val="000000"/>
        </w:rPr>
        <w:t>.</w:t>
      </w:r>
      <w:proofErr w:type="spellStart"/>
      <w:r w:rsidRPr="009C24D8">
        <w:rPr>
          <w:color w:val="000000"/>
          <w:lang w:val="en-US"/>
        </w:rPr>
        <w:t>ru</w:t>
      </w:r>
      <w:proofErr w:type="spellEnd"/>
      <w:r w:rsidRPr="009C24D8">
        <w:rPr>
          <w:color w:val="000000"/>
        </w:rPr>
        <w:t>). Жалоба также может быть принята при личном приеме заявителя.</w:t>
      </w:r>
    </w:p>
    <w:p w:rsidR="009C24D8" w:rsidRPr="009C24D8" w:rsidRDefault="009C24D8" w:rsidP="009C24D8">
      <w:pPr>
        <w:autoSpaceDE w:val="0"/>
        <w:autoSpaceDN w:val="0"/>
        <w:adjustRightInd w:val="0"/>
        <w:ind w:firstLine="567"/>
        <w:contextualSpacing/>
        <w:jc w:val="both"/>
        <w:outlineLvl w:val="1"/>
        <w:rPr>
          <w:color w:val="000000"/>
        </w:rPr>
      </w:pPr>
      <w:r w:rsidRPr="009C24D8">
        <w:rPr>
          <w:color w:val="000000"/>
        </w:rPr>
        <w:t>5.3. Жалоба заявителя на решения и действия (бездействие) должностных лиц, сотрудников администрации подается Главе. Жалоба на решение, принятое Главой, рассматривается непосредственно Главой.</w:t>
      </w:r>
    </w:p>
    <w:p w:rsidR="009C24D8" w:rsidRPr="009C24D8" w:rsidRDefault="009C24D8" w:rsidP="009C24D8">
      <w:pPr>
        <w:autoSpaceDE w:val="0"/>
        <w:autoSpaceDN w:val="0"/>
        <w:adjustRightInd w:val="0"/>
        <w:ind w:firstLine="567"/>
        <w:contextualSpacing/>
        <w:jc w:val="both"/>
        <w:outlineLvl w:val="1"/>
        <w:rPr>
          <w:color w:val="000000"/>
        </w:rPr>
      </w:pPr>
      <w:r w:rsidRPr="009C24D8">
        <w:rPr>
          <w:color w:val="000000"/>
        </w:rPr>
        <w:t>5.4. Жалоба должна содержать:</w:t>
      </w:r>
    </w:p>
    <w:p w:rsidR="009C24D8" w:rsidRPr="009C24D8" w:rsidRDefault="009C24D8" w:rsidP="009C24D8">
      <w:pPr>
        <w:autoSpaceDE w:val="0"/>
        <w:autoSpaceDN w:val="0"/>
        <w:adjustRightInd w:val="0"/>
        <w:ind w:firstLine="567"/>
        <w:contextualSpacing/>
        <w:jc w:val="both"/>
        <w:outlineLvl w:val="1"/>
        <w:rPr>
          <w:color w:val="000000"/>
        </w:rPr>
      </w:pPr>
      <w:r w:rsidRPr="009C24D8">
        <w:rPr>
          <w:color w:val="000000"/>
        </w:rPr>
        <w:t>1) наименование администрации, должностного лица администрации либо сотрудника администрации, решения и действия (бездействие) которых обжалуются;</w:t>
      </w:r>
    </w:p>
    <w:p w:rsidR="009C24D8" w:rsidRPr="009C24D8" w:rsidRDefault="009C24D8" w:rsidP="009C24D8">
      <w:pPr>
        <w:autoSpaceDE w:val="0"/>
        <w:autoSpaceDN w:val="0"/>
        <w:adjustRightInd w:val="0"/>
        <w:ind w:firstLine="567"/>
        <w:contextualSpacing/>
        <w:jc w:val="both"/>
        <w:outlineLvl w:val="1"/>
        <w:rPr>
          <w:color w:val="000000"/>
        </w:rPr>
      </w:pPr>
      <w:proofErr w:type="gramStart"/>
      <w:r w:rsidRPr="009C24D8">
        <w:rPr>
          <w:color w:val="000000"/>
        </w:rPr>
        <w:t>2) фамилию, имя, отчество (последнее – при наличии), сведения о месте жительства заявителя – гражданина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C24D8" w:rsidRPr="009C24D8" w:rsidRDefault="009C24D8" w:rsidP="009C24D8">
      <w:pPr>
        <w:autoSpaceDE w:val="0"/>
        <w:autoSpaceDN w:val="0"/>
        <w:adjustRightInd w:val="0"/>
        <w:ind w:firstLine="567"/>
        <w:contextualSpacing/>
        <w:jc w:val="both"/>
        <w:outlineLvl w:val="1"/>
        <w:rPr>
          <w:color w:val="000000"/>
        </w:rPr>
      </w:pPr>
      <w:r w:rsidRPr="009C24D8">
        <w:rPr>
          <w:color w:val="000000"/>
        </w:rPr>
        <w:t>3) сведения об обжалуемых решениях и действиях (бездействии) администрации, должностного лица администрации либо сотрудника администрации;</w:t>
      </w:r>
    </w:p>
    <w:p w:rsidR="009C24D8" w:rsidRPr="009C24D8" w:rsidRDefault="009C24D8" w:rsidP="009C24D8">
      <w:pPr>
        <w:autoSpaceDE w:val="0"/>
        <w:autoSpaceDN w:val="0"/>
        <w:adjustRightInd w:val="0"/>
        <w:ind w:firstLine="567"/>
        <w:contextualSpacing/>
        <w:jc w:val="both"/>
        <w:outlineLvl w:val="1"/>
        <w:rPr>
          <w:color w:val="000000"/>
        </w:rPr>
      </w:pPr>
      <w:r w:rsidRPr="009C24D8">
        <w:rPr>
          <w:color w:val="000000"/>
        </w:rPr>
        <w:t>4) доводы, на основании которых заявитель не согласен с решением и действием (бездействием) администрации, должностного лица администрации либо специалиста администрации. Заявителем могут быть представлены документы (при наличии), подтверждающие доводы заявителя, либо их копии.</w:t>
      </w:r>
    </w:p>
    <w:p w:rsidR="009C24D8" w:rsidRPr="009C24D8" w:rsidRDefault="009C24D8" w:rsidP="009C24D8">
      <w:pPr>
        <w:autoSpaceDE w:val="0"/>
        <w:autoSpaceDN w:val="0"/>
        <w:adjustRightInd w:val="0"/>
        <w:ind w:firstLine="567"/>
        <w:contextualSpacing/>
        <w:jc w:val="both"/>
        <w:outlineLvl w:val="1"/>
        <w:rPr>
          <w:color w:val="000000"/>
        </w:rPr>
      </w:pPr>
      <w:r w:rsidRPr="009C24D8">
        <w:rPr>
          <w:color w:val="000000"/>
        </w:rPr>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9C24D8" w:rsidRPr="009C24D8" w:rsidRDefault="009C24D8" w:rsidP="009C24D8">
      <w:pPr>
        <w:autoSpaceDE w:val="0"/>
        <w:autoSpaceDN w:val="0"/>
        <w:adjustRightInd w:val="0"/>
        <w:ind w:firstLine="567"/>
        <w:contextualSpacing/>
        <w:jc w:val="both"/>
        <w:outlineLvl w:val="1"/>
        <w:rPr>
          <w:color w:val="000000"/>
        </w:rPr>
      </w:pPr>
      <w:r w:rsidRPr="009C24D8">
        <w:rPr>
          <w:color w:val="000000"/>
        </w:rPr>
        <w:t>5.5. </w:t>
      </w:r>
      <w:proofErr w:type="gramStart"/>
      <w:r w:rsidRPr="009C24D8">
        <w:rPr>
          <w:color w:val="000000"/>
        </w:rPr>
        <w:t>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roofErr w:type="gramEnd"/>
    </w:p>
    <w:p w:rsidR="009C24D8" w:rsidRPr="009C24D8" w:rsidRDefault="009C24D8" w:rsidP="009C24D8">
      <w:pPr>
        <w:autoSpaceDE w:val="0"/>
        <w:autoSpaceDN w:val="0"/>
        <w:adjustRightInd w:val="0"/>
        <w:ind w:firstLine="567"/>
        <w:contextualSpacing/>
        <w:jc w:val="both"/>
        <w:outlineLvl w:val="1"/>
        <w:rPr>
          <w:color w:val="000000"/>
        </w:rPr>
      </w:pPr>
      <w:r w:rsidRPr="009C24D8">
        <w:rPr>
          <w:color w:val="000000"/>
        </w:rPr>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9C24D8" w:rsidRPr="009C24D8" w:rsidRDefault="009C24D8" w:rsidP="009C24D8">
      <w:pPr>
        <w:autoSpaceDE w:val="0"/>
        <w:autoSpaceDN w:val="0"/>
        <w:adjustRightInd w:val="0"/>
        <w:ind w:firstLine="567"/>
        <w:contextualSpacing/>
        <w:jc w:val="both"/>
        <w:outlineLvl w:val="1"/>
        <w:rPr>
          <w:color w:val="000000"/>
        </w:rPr>
      </w:pPr>
      <w:proofErr w:type="gramStart"/>
      <w:r w:rsidRPr="009C24D8">
        <w:rPr>
          <w:color w:val="000000"/>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roofErr w:type="gramEnd"/>
    </w:p>
    <w:p w:rsidR="009C24D8" w:rsidRPr="009C24D8" w:rsidRDefault="009C24D8" w:rsidP="009C24D8">
      <w:pPr>
        <w:autoSpaceDE w:val="0"/>
        <w:autoSpaceDN w:val="0"/>
        <w:adjustRightInd w:val="0"/>
        <w:ind w:firstLine="567"/>
        <w:contextualSpacing/>
        <w:jc w:val="both"/>
        <w:outlineLvl w:val="1"/>
        <w:rPr>
          <w:color w:val="000000"/>
        </w:rPr>
      </w:pPr>
      <w:r w:rsidRPr="009C24D8">
        <w:rPr>
          <w:color w:val="000000"/>
        </w:rPr>
        <w:t>2) отказывает в удовлетворении жалобы.</w:t>
      </w:r>
    </w:p>
    <w:p w:rsidR="009C24D8" w:rsidRPr="009C24D8" w:rsidRDefault="009C24D8" w:rsidP="009C24D8">
      <w:pPr>
        <w:autoSpaceDE w:val="0"/>
        <w:autoSpaceDN w:val="0"/>
        <w:adjustRightInd w:val="0"/>
        <w:ind w:firstLine="567"/>
        <w:contextualSpacing/>
        <w:jc w:val="both"/>
        <w:outlineLvl w:val="1"/>
        <w:rPr>
          <w:color w:val="000000"/>
        </w:rPr>
      </w:pPr>
      <w:r w:rsidRPr="009C24D8">
        <w:rPr>
          <w:color w:val="000000"/>
        </w:rPr>
        <w:lastRenderedPageBreak/>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C24D8" w:rsidRPr="009C24D8" w:rsidRDefault="009C24D8" w:rsidP="009C24D8">
      <w:pPr>
        <w:ind w:firstLine="567"/>
        <w:jc w:val="both"/>
        <w:rPr>
          <w:color w:val="000000"/>
        </w:rPr>
      </w:pPr>
      <w:r w:rsidRPr="009C24D8">
        <w:rPr>
          <w:color w:val="000000"/>
        </w:rPr>
        <w:t xml:space="preserve">5.8. В случае установления в ходе или по результатам </w:t>
      </w:r>
      <w:proofErr w:type="gramStart"/>
      <w:r w:rsidRPr="009C24D8">
        <w:rPr>
          <w:color w:val="000000"/>
        </w:rPr>
        <w:t>рассмотрения жалобы признаков состава административного правонарушения</w:t>
      </w:r>
      <w:proofErr w:type="gramEnd"/>
      <w:r w:rsidRPr="009C24D8">
        <w:rPr>
          <w:color w:val="000000"/>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C24D8" w:rsidRPr="009C24D8" w:rsidRDefault="009C24D8" w:rsidP="009C24D8">
      <w:pPr>
        <w:rPr>
          <w:color w:val="000000"/>
        </w:rPr>
      </w:pPr>
    </w:p>
    <w:p w:rsidR="009C24D8" w:rsidRPr="009C24D8" w:rsidRDefault="009C24D8" w:rsidP="009C24D8">
      <w:pPr>
        <w:ind w:left="3600"/>
        <w:rPr>
          <w:color w:val="000000"/>
        </w:rPr>
      </w:pPr>
      <w:r w:rsidRPr="009C24D8">
        <w:rPr>
          <w:color w:val="000000"/>
        </w:rPr>
        <w:t>ПРИЛОЖЕНИЕ № 1</w:t>
      </w:r>
    </w:p>
    <w:p w:rsidR="009C24D8" w:rsidRPr="009C24D8" w:rsidRDefault="009C24D8" w:rsidP="009C24D8">
      <w:pPr>
        <w:ind w:left="3600"/>
        <w:rPr>
          <w:color w:val="000000"/>
        </w:rPr>
      </w:pPr>
      <w:r w:rsidRPr="009C24D8">
        <w:rPr>
          <w:color w:val="000000"/>
        </w:rPr>
        <w:t>к административному регламенту</w:t>
      </w:r>
    </w:p>
    <w:p w:rsidR="009C24D8" w:rsidRPr="009C24D8" w:rsidRDefault="009C24D8" w:rsidP="009C24D8">
      <w:pPr>
        <w:ind w:left="3600"/>
        <w:rPr>
          <w:bCs/>
          <w:color w:val="000000"/>
        </w:rPr>
      </w:pPr>
      <w:r w:rsidRPr="009C24D8">
        <w:rPr>
          <w:color w:val="000000"/>
        </w:rPr>
        <w:t xml:space="preserve">предоставления муниципальной услуги </w:t>
      </w:r>
      <w:proofErr w:type="gramStart"/>
      <w:r w:rsidRPr="009C24D8">
        <w:rPr>
          <w:bCs/>
          <w:color w:val="000000"/>
        </w:rPr>
        <w:t>по</w:t>
      </w:r>
      <w:proofErr w:type="gramEnd"/>
      <w:r w:rsidRPr="009C24D8">
        <w:rPr>
          <w:bCs/>
          <w:color w:val="000000"/>
        </w:rPr>
        <w:t xml:space="preserve"> </w:t>
      </w:r>
    </w:p>
    <w:p w:rsidR="009C24D8" w:rsidRPr="009C24D8" w:rsidRDefault="009C24D8" w:rsidP="009C24D8">
      <w:pPr>
        <w:ind w:left="3600"/>
        <w:rPr>
          <w:color w:val="000000"/>
        </w:rPr>
      </w:pPr>
      <w:r w:rsidRPr="009C24D8">
        <w:rPr>
          <w:color w:val="000000"/>
        </w:rPr>
        <w:t>переводу жилого помещения в нежилое помещение</w:t>
      </w:r>
    </w:p>
    <w:p w:rsidR="009C24D8" w:rsidRPr="009C24D8" w:rsidRDefault="009C24D8" w:rsidP="009C24D8">
      <w:pPr>
        <w:jc w:val="center"/>
        <w:rPr>
          <w:color w:val="000000"/>
        </w:rPr>
      </w:pPr>
    </w:p>
    <w:p w:rsidR="009C24D8" w:rsidRPr="009C24D8" w:rsidRDefault="009C24D8" w:rsidP="009C24D8">
      <w:pPr>
        <w:jc w:val="center"/>
        <w:rPr>
          <w:color w:val="000000"/>
        </w:rPr>
      </w:pPr>
      <w:r w:rsidRPr="009C24D8">
        <w:rPr>
          <w:color w:val="000000"/>
        </w:rPr>
        <w:t>БЛОК-СХЕМА</w:t>
      </w:r>
    </w:p>
    <w:p w:rsidR="009C24D8" w:rsidRPr="009C24D8" w:rsidRDefault="009C24D8" w:rsidP="009C24D8">
      <w:pPr>
        <w:jc w:val="center"/>
        <w:rPr>
          <w:color w:val="000000"/>
        </w:rPr>
      </w:pPr>
      <w:r w:rsidRPr="009C24D8">
        <w:rPr>
          <w:color w:val="000000"/>
        </w:rPr>
        <w:t>предоставления муниципальной услуги</w:t>
      </w:r>
    </w:p>
    <w:p w:rsidR="009C24D8" w:rsidRPr="009C24D8" w:rsidRDefault="009C24D8" w:rsidP="009C24D8">
      <w:pPr>
        <w:jc w:val="center"/>
        <w:rPr>
          <w:color w:val="000000"/>
          <w:sz w:val="28"/>
          <w:szCs w:val="28"/>
        </w:rPr>
      </w:pPr>
    </w:p>
    <w:p w:rsidR="009C24D8" w:rsidRPr="009C24D8" w:rsidRDefault="009C24D8" w:rsidP="009C24D8">
      <w:pPr>
        <w:ind w:firstLine="540"/>
        <w:jc w:val="both"/>
        <w:rPr>
          <w:color w:val="000000"/>
          <w:sz w:val="28"/>
          <w:szCs w:val="28"/>
        </w:rPr>
      </w:pPr>
      <w:r w:rsidRPr="009C24D8">
        <w:rPr>
          <w:noProof/>
          <w:color w:val="000000"/>
          <w:sz w:val="28"/>
          <w:szCs w:val="28"/>
        </w:rPr>
        <mc:AlternateContent>
          <mc:Choice Requires="wps">
            <w:drawing>
              <wp:anchor distT="0" distB="0" distL="114300" distR="114300" simplePos="0" relativeHeight="251659264" behindDoc="0" locked="0" layoutInCell="1" allowOverlap="1" wp14:anchorId="389D8DBF" wp14:editId="0F53A7AA">
                <wp:simplePos x="0" y="0"/>
                <wp:positionH relativeFrom="column">
                  <wp:posOffset>1109345</wp:posOffset>
                </wp:positionH>
                <wp:positionV relativeFrom="paragraph">
                  <wp:posOffset>20955</wp:posOffset>
                </wp:positionV>
                <wp:extent cx="3829050" cy="495300"/>
                <wp:effectExtent l="9525" t="9525" r="9525"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29050" cy="495300"/>
                        </a:xfrm>
                        <a:prstGeom prst="rect">
                          <a:avLst/>
                        </a:prstGeom>
                        <a:solidFill>
                          <a:srgbClr val="FFFFFF"/>
                        </a:solidFill>
                        <a:ln w="9525">
                          <a:solidFill>
                            <a:srgbClr val="000000"/>
                          </a:solidFill>
                          <a:miter lim="800000"/>
                          <a:headEnd/>
                          <a:tailEnd/>
                        </a:ln>
                      </wps:spPr>
                      <wps:txbx>
                        <w:txbxContent>
                          <w:p w:rsidR="00084DBC" w:rsidRDefault="00084DBC" w:rsidP="009C24D8">
                            <w:pPr>
                              <w:jc w:val="center"/>
                            </w:pPr>
                            <w:r>
                              <w:t>Прием и регистрация документов, поданных заявителем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left:0;text-align:left;margin-left:87.35pt;margin-top:1.65pt;width:301.5pt;height: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">
                <v:textbox>
                  <w:txbxContent>
                    <w:p w:rsidR="00084DBC" w:rsidRDefault="00084DBC" w:rsidP="009C24D8">
                      <w:pPr>
                        <w:jc w:val="center"/>
                      </w:pPr>
                      <w:r>
                        <w:t>Прием и регистрация документов, поданных заявителем</w:t>
                      </w:r>
                    </w:p>
                  </w:txbxContent>
                </v:textbox>
              </v:rect>
            </w:pict>
          </mc:Fallback>
        </mc:AlternateContent>
      </w:r>
    </w:p>
    <w:p w:rsidR="009C24D8" w:rsidRPr="009C24D8" w:rsidRDefault="009C24D8" w:rsidP="009C24D8">
      <w:pPr>
        <w:ind w:left="5040"/>
        <w:jc w:val="center"/>
        <w:rPr>
          <w:color w:val="000000"/>
          <w:sz w:val="28"/>
          <w:szCs w:val="28"/>
        </w:rPr>
      </w:pPr>
      <w:r w:rsidRPr="009C24D8">
        <w:rPr>
          <w:noProof/>
          <w:color w:val="000000"/>
          <w:sz w:val="28"/>
          <w:szCs w:val="28"/>
        </w:rPr>
        <mc:AlternateContent>
          <mc:Choice Requires="wps">
            <w:drawing>
              <wp:anchor distT="0" distB="0" distL="114300" distR="114300" simplePos="0" relativeHeight="251667456" behindDoc="0" locked="0" layoutInCell="1" allowOverlap="1" wp14:anchorId="1753DEFB" wp14:editId="079DFBD5">
                <wp:simplePos x="0" y="0"/>
                <wp:positionH relativeFrom="column">
                  <wp:posOffset>4728845</wp:posOffset>
                </wp:positionH>
                <wp:positionV relativeFrom="paragraph">
                  <wp:posOffset>2264410</wp:posOffset>
                </wp:positionV>
                <wp:extent cx="800100" cy="381000"/>
                <wp:effectExtent l="9525" t="9525" r="57150" b="19050"/>
                <wp:wrapNone/>
                <wp:docPr id="17" name="Соединительная линия уступом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800100" cy="381000"/>
                        </a:xfrm>
                        <a:prstGeom prst="bentConnector3">
                          <a:avLst>
                            <a:gd name="adj1" fmla="val 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17" o:spid="_x0000_s1026" type="#_x0000_t34" style="position:absolute;margin-left:372.35pt;margin-top:178.3pt;width:63pt;height:30pt;rotation:9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" adj="0">
                <v:stroke endarrow="block"/>
              </v:shape>
            </w:pict>
          </mc:Fallback>
        </mc:AlternateContent>
      </w:r>
      <w:r w:rsidRPr="009C24D8">
        <w:rPr>
          <w:noProof/>
          <w:color w:val="000000"/>
          <w:sz w:val="28"/>
          <w:szCs w:val="28"/>
        </w:rPr>
        <mc:AlternateContent>
          <mc:Choice Requires="wps">
            <w:drawing>
              <wp:anchor distT="0" distB="0" distL="114300" distR="114300" simplePos="0" relativeHeight="251666432" behindDoc="0" locked="0" layoutInCell="1" allowOverlap="1" wp14:anchorId="52D2DA24" wp14:editId="7E078704">
                <wp:simplePos x="0" y="0"/>
                <wp:positionH relativeFrom="column">
                  <wp:posOffset>375920</wp:posOffset>
                </wp:positionH>
                <wp:positionV relativeFrom="paragraph">
                  <wp:posOffset>2121535</wp:posOffset>
                </wp:positionV>
                <wp:extent cx="800100" cy="666750"/>
                <wp:effectExtent l="57150" t="19050" r="9525" b="19050"/>
                <wp:wrapNone/>
                <wp:docPr id="16" name="Соединительная линия уступом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800100" cy="666750"/>
                        </a:xfrm>
                        <a:prstGeom prst="bentConnector3">
                          <a:avLst>
                            <a:gd name="adj1" fmla="val -1194"/>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16" o:spid="_x0000_s1026" type="#_x0000_t34" style="position:absolute;margin-left:29.6pt;margin-top:167.05pt;width:63pt;height:52.5pt;rotation:9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" adj="-258">
                <v:stroke endarrow="block"/>
              </v:shape>
            </w:pict>
          </mc:Fallback>
        </mc:AlternateContent>
      </w:r>
      <w:r w:rsidRPr="009C24D8">
        <w:rPr>
          <w:noProof/>
          <w:color w:val="000000"/>
          <w:sz w:val="28"/>
          <w:szCs w:val="28"/>
        </w:rPr>
        <mc:AlternateContent>
          <mc:Choice Requires="wps">
            <w:drawing>
              <wp:anchor distT="0" distB="0" distL="114300" distR="114300" simplePos="0" relativeHeight="251665408" behindDoc="0" locked="0" layoutInCell="1" allowOverlap="1" wp14:anchorId="01D3B2E5" wp14:editId="3182BA35">
                <wp:simplePos x="0" y="0"/>
                <wp:positionH relativeFrom="column">
                  <wp:posOffset>2985770</wp:posOffset>
                </wp:positionH>
                <wp:positionV relativeFrom="paragraph">
                  <wp:posOffset>1292860</wp:posOffset>
                </wp:positionV>
                <wp:extent cx="0" cy="514350"/>
                <wp:effectExtent l="57150" t="9525" r="57150" b="1905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43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5" o:spid="_x0000_s1026" type="#_x0000_t32" style="position:absolute;margin-left:235.1pt;margin-top:101.8pt;width:0;height:4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">
                <v:stroke endarrow="block"/>
              </v:shape>
            </w:pict>
          </mc:Fallback>
        </mc:AlternateContent>
      </w:r>
      <w:r w:rsidRPr="009C24D8">
        <w:rPr>
          <w:noProof/>
          <w:color w:val="000000"/>
          <w:sz w:val="28"/>
          <w:szCs w:val="28"/>
        </w:rPr>
        <mc:AlternateContent>
          <mc:Choice Requires="wps">
            <w:drawing>
              <wp:anchor distT="0" distB="0" distL="114300" distR="114300" simplePos="0" relativeHeight="251664384" behindDoc="0" locked="0" layoutInCell="1" allowOverlap="1" wp14:anchorId="7F2E53E0" wp14:editId="2F54BA4D">
                <wp:simplePos x="0" y="0"/>
                <wp:positionH relativeFrom="column">
                  <wp:posOffset>2985770</wp:posOffset>
                </wp:positionH>
                <wp:positionV relativeFrom="paragraph">
                  <wp:posOffset>311785</wp:posOffset>
                </wp:positionV>
                <wp:extent cx="0" cy="419100"/>
                <wp:effectExtent l="57150" t="9525" r="57150" b="19050"/>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9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4" o:spid="_x0000_s1026" type="#_x0000_t32" style="position:absolute;margin-left:235.1pt;margin-top:24.55pt;width:0;height: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">
                <v:stroke endarrow="block"/>
              </v:shape>
            </w:pict>
          </mc:Fallback>
        </mc:AlternateContent>
      </w:r>
      <w:r w:rsidRPr="009C24D8">
        <w:rPr>
          <w:noProof/>
          <w:color w:val="000000"/>
          <w:sz w:val="28"/>
          <w:szCs w:val="28"/>
        </w:rPr>
        <mc:AlternateContent>
          <mc:Choice Requires="wps">
            <w:drawing>
              <wp:anchor distT="0" distB="0" distL="114300" distR="114300" simplePos="0" relativeHeight="251663360" behindDoc="0" locked="0" layoutInCell="1" allowOverlap="1" wp14:anchorId="607BF49C" wp14:editId="0E64004F">
                <wp:simplePos x="0" y="0"/>
                <wp:positionH relativeFrom="column">
                  <wp:posOffset>4338320</wp:posOffset>
                </wp:positionH>
                <wp:positionV relativeFrom="paragraph">
                  <wp:posOffset>2854960</wp:posOffset>
                </wp:positionV>
                <wp:extent cx="1857375" cy="1228725"/>
                <wp:effectExtent l="9525" t="9525" r="9525" b="952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7375" cy="1228725"/>
                        </a:xfrm>
                        <a:prstGeom prst="rect">
                          <a:avLst/>
                        </a:prstGeom>
                        <a:solidFill>
                          <a:srgbClr val="FFFFFF"/>
                        </a:solidFill>
                        <a:ln w="9525">
                          <a:solidFill>
                            <a:srgbClr val="000000"/>
                          </a:solidFill>
                          <a:miter lim="800000"/>
                          <a:headEnd/>
                          <a:tailEnd/>
                        </a:ln>
                      </wps:spPr>
                      <wps:txbx>
                        <w:txbxContent>
                          <w:p w:rsidR="00084DBC" w:rsidRDefault="00084DBC" w:rsidP="009C24D8">
                            <w:pPr>
                              <w:jc w:val="center"/>
                            </w:pPr>
                            <w:r>
                              <w:t xml:space="preserve">Выдача заявителю решения об отказе в переводе жилого помещения в </w:t>
                            </w:r>
                            <w:proofErr w:type="gramStart"/>
                            <w:r>
                              <w:t>нежилое</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27" style="position:absolute;left:0;text-align:left;margin-left:341.6pt;margin-top:224.8pt;width:146.25pt;height:96.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">
                <v:textbox>
                  <w:txbxContent>
                    <w:p w:rsidR="00084DBC" w:rsidRDefault="00084DBC" w:rsidP="009C24D8">
                      <w:pPr>
                        <w:jc w:val="center"/>
                      </w:pPr>
                      <w:r>
                        <w:t xml:space="preserve">Выдача заявителю решения об отказе в переводе жилого помещения в </w:t>
                      </w:r>
                      <w:proofErr w:type="gramStart"/>
                      <w:r>
                        <w:t>нежилое</w:t>
                      </w:r>
                      <w:proofErr w:type="gramEnd"/>
                    </w:p>
                  </w:txbxContent>
                </v:textbox>
              </v:rect>
            </w:pict>
          </mc:Fallback>
        </mc:AlternateContent>
      </w:r>
      <w:r w:rsidRPr="009C24D8">
        <w:rPr>
          <w:noProof/>
          <w:color w:val="000000"/>
          <w:sz w:val="28"/>
          <w:szCs w:val="28"/>
        </w:rPr>
        <mc:AlternateContent>
          <mc:Choice Requires="wps">
            <w:drawing>
              <wp:anchor distT="0" distB="0" distL="114300" distR="114300" simplePos="0" relativeHeight="251662336" behindDoc="0" locked="0" layoutInCell="1" allowOverlap="1" wp14:anchorId="2D6C7EF0" wp14:editId="364E856B">
                <wp:simplePos x="0" y="0"/>
                <wp:positionH relativeFrom="column">
                  <wp:posOffset>-386080</wp:posOffset>
                </wp:positionH>
                <wp:positionV relativeFrom="paragraph">
                  <wp:posOffset>2854960</wp:posOffset>
                </wp:positionV>
                <wp:extent cx="1647825" cy="1114425"/>
                <wp:effectExtent l="9525" t="9525" r="9525" b="9525"/>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7825" cy="1114425"/>
                        </a:xfrm>
                        <a:prstGeom prst="rect">
                          <a:avLst/>
                        </a:prstGeom>
                        <a:solidFill>
                          <a:srgbClr val="FFFFFF"/>
                        </a:solidFill>
                        <a:ln w="9525">
                          <a:solidFill>
                            <a:srgbClr val="000000"/>
                          </a:solidFill>
                          <a:miter lim="800000"/>
                          <a:headEnd/>
                          <a:tailEnd/>
                        </a:ln>
                      </wps:spPr>
                      <wps:txbx>
                        <w:txbxContent>
                          <w:p w:rsidR="00084DBC" w:rsidRDefault="00084DBC" w:rsidP="009C24D8">
                            <w:pPr>
                              <w:jc w:val="center"/>
                            </w:pPr>
                            <w:r>
                              <w:t xml:space="preserve">Выдача заявителю решения о переводе жилого помещения в </w:t>
                            </w:r>
                            <w:proofErr w:type="gramStart"/>
                            <w:r>
                              <w:t>нежилое</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8" style="position:absolute;left:0;text-align:left;margin-left:-30.4pt;margin-top:224.8pt;width:129.75pt;height:8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">
                <v:textbox>
                  <w:txbxContent>
                    <w:p w:rsidR="00084DBC" w:rsidRDefault="00084DBC" w:rsidP="009C24D8">
                      <w:pPr>
                        <w:jc w:val="center"/>
                      </w:pPr>
                      <w:r>
                        <w:t xml:space="preserve">Выдача заявителю решения о переводе жилого помещения в </w:t>
                      </w:r>
                      <w:proofErr w:type="gramStart"/>
                      <w:r>
                        <w:t>нежилое</w:t>
                      </w:r>
                      <w:proofErr w:type="gramEnd"/>
                    </w:p>
                  </w:txbxContent>
                </v:textbox>
              </v:rect>
            </w:pict>
          </mc:Fallback>
        </mc:AlternateContent>
      </w:r>
      <w:r w:rsidRPr="009C24D8">
        <w:rPr>
          <w:noProof/>
          <w:color w:val="000000"/>
          <w:sz w:val="28"/>
          <w:szCs w:val="28"/>
        </w:rPr>
        <mc:AlternateContent>
          <mc:Choice Requires="wps">
            <w:drawing>
              <wp:anchor distT="0" distB="0" distL="114300" distR="114300" simplePos="0" relativeHeight="251661312" behindDoc="0" locked="0" layoutInCell="1" allowOverlap="1" wp14:anchorId="7D61379A" wp14:editId="159F1811">
                <wp:simplePos x="0" y="0"/>
                <wp:positionH relativeFrom="column">
                  <wp:posOffset>1109345</wp:posOffset>
                </wp:positionH>
                <wp:positionV relativeFrom="paragraph">
                  <wp:posOffset>1807210</wp:posOffset>
                </wp:positionV>
                <wp:extent cx="3829050" cy="504825"/>
                <wp:effectExtent l="9525" t="9525" r="9525" b="952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29050" cy="504825"/>
                        </a:xfrm>
                        <a:prstGeom prst="rect">
                          <a:avLst/>
                        </a:prstGeom>
                        <a:solidFill>
                          <a:srgbClr val="FFFFFF"/>
                        </a:solidFill>
                        <a:ln w="9525">
                          <a:solidFill>
                            <a:srgbClr val="000000"/>
                          </a:solidFill>
                          <a:miter lim="800000"/>
                          <a:headEnd/>
                          <a:tailEnd/>
                        </a:ln>
                      </wps:spPr>
                      <wps:txbx>
                        <w:txbxContent>
                          <w:p w:rsidR="00084DBC" w:rsidRDefault="00084DBC" w:rsidP="009C24D8">
                            <w:pPr>
                              <w:jc w:val="center"/>
                            </w:pPr>
                            <w:r>
                              <w:t xml:space="preserve">Принятие решения о переводе жилого помещения </w:t>
                            </w:r>
                            <w:proofErr w:type="gramStart"/>
                            <w:r>
                              <w:t>в</w:t>
                            </w:r>
                            <w:proofErr w:type="gramEnd"/>
                            <w:r>
                              <w:t xml:space="preserve"> нежилое комиссией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29" style="position:absolute;left:0;text-align:left;margin-left:87.35pt;margin-top:142.3pt;width:301.5pt;height:3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">
                <v:textbox>
                  <w:txbxContent>
                    <w:p w:rsidR="00084DBC" w:rsidRDefault="00084DBC" w:rsidP="009C24D8">
                      <w:pPr>
                        <w:jc w:val="center"/>
                      </w:pPr>
                      <w:r>
                        <w:t xml:space="preserve">Принятие решения о переводе жилого помещения </w:t>
                      </w:r>
                      <w:proofErr w:type="gramStart"/>
                      <w:r>
                        <w:t>в</w:t>
                      </w:r>
                      <w:proofErr w:type="gramEnd"/>
                      <w:r>
                        <w:t xml:space="preserve"> нежилое комиссией</w:t>
                      </w:r>
                    </w:p>
                  </w:txbxContent>
                </v:textbox>
              </v:rect>
            </w:pict>
          </mc:Fallback>
        </mc:AlternateContent>
      </w:r>
      <w:r w:rsidRPr="009C24D8">
        <w:rPr>
          <w:noProof/>
          <w:color w:val="000000"/>
          <w:sz w:val="28"/>
          <w:szCs w:val="28"/>
        </w:rPr>
        <mc:AlternateContent>
          <mc:Choice Requires="wps">
            <w:drawing>
              <wp:anchor distT="0" distB="0" distL="114300" distR="114300" simplePos="0" relativeHeight="251660288" behindDoc="0" locked="0" layoutInCell="1" allowOverlap="1" wp14:anchorId="136B073D" wp14:editId="0C017872">
                <wp:simplePos x="0" y="0"/>
                <wp:positionH relativeFrom="column">
                  <wp:posOffset>1109345</wp:posOffset>
                </wp:positionH>
                <wp:positionV relativeFrom="paragraph">
                  <wp:posOffset>730885</wp:posOffset>
                </wp:positionV>
                <wp:extent cx="3829050" cy="561975"/>
                <wp:effectExtent l="9525" t="9525" r="9525" b="952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29050" cy="561975"/>
                        </a:xfrm>
                        <a:prstGeom prst="rect">
                          <a:avLst/>
                        </a:prstGeom>
                        <a:solidFill>
                          <a:srgbClr val="FFFFFF"/>
                        </a:solidFill>
                        <a:ln w="9525">
                          <a:solidFill>
                            <a:srgbClr val="000000"/>
                          </a:solidFill>
                          <a:miter lim="800000"/>
                          <a:headEnd/>
                          <a:tailEnd/>
                        </a:ln>
                      </wps:spPr>
                      <wps:txbx>
                        <w:txbxContent>
                          <w:p w:rsidR="00084DBC" w:rsidRDefault="00084DBC" w:rsidP="009C24D8">
                            <w:pPr>
                              <w:jc w:val="center"/>
                            </w:pPr>
                            <w:r>
                              <w:t>Проверка наличия необходимых документов и их надлежащего оформления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30" style="position:absolute;left:0;text-align:left;margin-left:87.35pt;margin-top:57.55pt;width:301.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">
                <v:textbox>
                  <w:txbxContent>
                    <w:p w:rsidR="00084DBC" w:rsidRDefault="00084DBC" w:rsidP="009C24D8">
                      <w:pPr>
                        <w:jc w:val="center"/>
                      </w:pPr>
                      <w:r>
                        <w:t>Проверка наличия необходимых документов и их надлежащего оформления</w:t>
                      </w:r>
                    </w:p>
                  </w:txbxContent>
                </v:textbox>
              </v:rect>
            </w:pict>
          </mc:Fallback>
        </mc:AlternateContent>
      </w:r>
    </w:p>
    <w:p w:rsidR="009C24D8" w:rsidRPr="000325B9" w:rsidRDefault="009C24D8" w:rsidP="009C24D8">
      <w:pPr>
        <w:spacing w:after="160" w:line="252" w:lineRule="auto"/>
        <w:rPr>
          <w:rFonts w:ascii="Calibri" w:eastAsia="Calibri" w:hAnsi="Calibri"/>
          <w:sz w:val="22"/>
          <w:szCs w:val="22"/>
          <w:lang w:eastAsia="en-US"/>
        </w:rPr>
      </w:pPr>
    </w:p>
    <w:p w:rsidR="009C24D8" w:rsidRDefault="009C24D8" w:rsidP="000325B9">
      <w:pPr>
        <w:rPr>
          <w:rFonts w:ascii="Arial" w:hAnsi="Arial" w:cs="Arial"/>
          <w:b/>
        </w:rPr>
      </w:pPr>
    </w:p>
    <w:p w:rsidR="009C24D8" w:rsidRDefault="009C24D8" w:rsidP="000325B9">
      <w:pPr>
        <w:rPr>
          <w:rFonts w:ascii="Arial" w:hAnsi="Arial" w:cs="Arial"/>
          <w:b/>
        </w:rPr>
      </w:pPr>
    </w:p>
    <w:p w:rsidR="009C24D8" w:rsidRDefault="009C24D8" w:rsidP="000325B9">
      <w:pPr>
        <w:rPr>
          <w:rFonts w:ascii="Arial" w:hAnsi="Arial" w:cs="Arial"/>
          <w:b/>
        </w:rPr>
      </w:pPr>
    </w:p>
    <w:p w:rsidR="009C24D8" w:rsidRDefault="009C24D8" w:rsidP="000325B9">
      <w:pPr>
        <w:rPr>
          <w:rFonts w:ascii="Arial" w:hAnsi="Arial" w:cs="Arial"/>
          <w:b/>
        </w:rPr>
      </w:pPr>
    </w:p>
    <w:p w:rsidR="009C24D8" w:rsidRDefault="009C24D8" w:rsidP="000325B9">
      <w:pPr>
        <w:rPr>
          <w:rFonts w:ascii="Arial" w:hAnsi="Arial" w:cs="Arial"/>
          <w:b/>
        </w:rPr>
      </w:pPr>
    </w:p>
    <w:p w:rsidR="009C24D8" w:rsidRDefault="009C24D8" w:rsidP="000325B9">
      <w:pPr>
        <w:rPr>
          <w:rFonts w:ascii="Arial" w:hAnsi="Arial" w:cs="Arial"/>
          <w:b/>
        </w:rPr>
      </w:pPr>
    </w:p>
    <w:p w:rsidR="009C24D8" w:rsidRDefault="009C24D8" w:rsidP="000325B9">
      <w:pPr>
        <w:rPr>
          <w:rFonts w:ascii="Arial" w:hAnsi="Arial" w:cs="Arial"/>
          <w:b/>
        </w:rPr>
      </w:pPr>
    </w:p>
    <w:p w:rsidR="009C24D8" w:rsidRDefault="009C24D8" w:rsidP="000325B9">
      <w:pPr>
        <w:rPr>
          <w:rFonts w:ascii="Arial" w:hAnsi="Arial" w:cs="Arial"/>
          <w:b/>
        </w:rPr>
      </w:pPr>
    </w:p>
    <w:p w:rsidR="009C24D8" w:rsidRDefault="009C24D8" w:rsidP="000325B9">
      <w:pPr>
        <w:rPr>
          <w:rFonts w:ascii="Arial" w:hAnsi="Arial" w:cs="Arial"/>
          <w:b/>
        </w:rPr>
      </w:pPr>
    </w:p>
    <w:p w:rsidR="009C24D8" w:rsidRDefault="009C24D8" w:rsidP="000325B9">
      <w:pPr>
        <w:rPr>
          <w:rFonts w:ascii="Arial" w:hAnsi="Arial" w:cs="Arial"/>
          <w:b/>
        </w:rPr>
      </w:pPr>
    </w:p>
    <w:p w:rsidR="009C24D8" w:rsidRDefault="009C24D8" w:rsidP="000325B9">
      <w:pPr>
        <w:rPr>
          <w:rFonts w:ascii="Arial" w:hAnsi="Arial" w:cs="Arial"/>
          <w:b/>
        </w:rPr>
      </w:pPr>
    </w:p>
    <w:p w:rsidR="009C24D8" w:rsidRDefault="009C24D8" w:rsidP="000325B9">
      <w:pPr>
        <w:rPr>
          <w:rFonts w:ascii="Arial" w:hAnsi="Arial" w:cs="Arial"/>
          <w:b/>
        </w:rPr>
      </w:pPr>
    </w:p>
    <w:p w:rsidR="009C24D8" w:rsidRDefault="009C24D8" w:rsidP="000325B9">
      <w:pPr>
        <w:rPr>
          <w:rFonts w:ascii="Arial" w:hAnsi="Arial" w:cs="Arial"/>
          <w:b/>
        </w:rPr>
      </w:pPr>
    </w:p>
    <w:p w:rsidR="009C24D8" w:rsidRDefault="00DB6F27" w:rsidP="000325B9">
      <w:pPr>
        <w:rPr>
          <w:rFonts w:ascii="Arial" w:hAnsi="Arial" w:cs="Arial"/>
          <w:b/>
        </w:rPr>
      </w:pPr>
      <w:proofErr w:type="gramStart"/>
      <w:r w:rsidRPr="00DB6F27">
        <w:rPr>
          <w:rFonts w:ascii="Arial" w:hAnsi="Arial" w:cs="Arial"/>
          <w:b/>
        </w:rPr>
        <w:t>Р</w:t>
      </w:r>
      <w:proofErr w:type="gramEnd"/>
    </w:p>
    <w:p w:rsidR="009C24D8" w:rsidRDefault="009C24D8" w:rsidP="000325B9">
      <w:pPr>
        <w:rPr>
          <w:rFonts w:ascii="Arial" w:hAnsi="Arial" w:cs="Arial"/>
          <w:b/>
        </w:rPr>
      </w:pPr>
    </w:p>
    <w:p w:rsidR="009C24D8" w:rsidRDefault="009C24D8" w:rsidP="000325B9">
      <w:pPr>
        <w:rPr>
          <w:rFonts w:ascii="Arial" w:hAnsi="Arial" w:cs="Arial"/>
          <w:b/>
        </w:rPr>
      </w:pPr>
    </w:p>
    <w:p w:rsidR="009C24D8" w:rsidRDefault="009C24D8" w:rsidP="000325B9">
      <w:pPr>
        <w:rPr>
          <w:rFonts w:ascii="Arial" w:hAnsi="Arial" w:cs="Arial"/>
          <w:b/>
        </w:rPr>
      </w:pPr>
    </w:p>
    <w:p w:rsidR="009C24D8" w:rsidRDefault="009C24D8" w:rsidP="000325B9">
      <w:pPr>
        <w:rPr>
          <w:rFonts w:ascii="Arial" w:hAnsi="Arial" w:cs="Arial"/>
          <w:b/>
        </w:rPr>
      </w:pPr>
    </w:p>
    <w:p w:rsidR="009C24D8" w:rsidRDefault="009C24D8" w:rsidP="000325B9">
      <w:pPr>
        <w:rPr>
          <w:rFonts w:ascii="Arial" w:hAnsi="Arial" w:cs="Arial"/>
          <w:b/>
        </w:rPr>
      </w:pPr>
    </w:p>
    <w:p w:rsidR="009C24D8" w:rsidRDefault="009C24D8" w:rsidP="000325B9">
      <w:pPr>
        <w:rPr>
          <w:rFonts w:ascii="Arial" w:hAnsi="Arial" w:cs="Arial"/>
          <w:b/>
        </w:rPr>
      </w:pPr>
    </w:p>
    <w:p w:rsidR="009C24D8" w:rsidRDefault="009C24D8" w:rsidP="000325B9">
      <w:pPr>
        <w:rPr>
          <w:rFonts w:ascii="Arial" w:hAnsi="Arial" w:cs="Arial"/>
          <w:b/>
        </w:rPr>
      </w:pPr>
    </w:p>
    <w:p w:rsidR="00084DBC" w:rsidRDefault="00084DBC" w:rsidP="000325B9">
      <w:pPr>
        <w:rPr>
          <w:rFonts w:ascii="Arial" w:hAnsi="Arial" w:cs="Arial"/>
          <w:b/>
        </w:rPr>
      </w:pPr>
    </w:p>
    <w:p w:rsidR="00084DBC" w:rsidRPr="00084DBC" w:rsidRDefault="00084DBC" w:rsidP="00084DBC">
      <w:pPr>
        <w:keepNext/>
        <w:overflowPunct w:val="0"/>
        <w:autoSpaceDE w:val="0"/>
        <w:autoSpaceDN w:val="0"/>
        <w:adjustRightInd w:val="0"/>
        <w:jc w:val="center"/>
        <w:outlineLvl w:val="1"/>
        <w:rPr>
          <w:rFonts w:ascii="Arial" w:hAnsi="Arial" w:cs="Arial"/>
          <w:b/>
        </w:rPr>
      </w:pPr>
      <w:r w:rsidRPr="00084DBC">
        <w:rPr>
          <w:rFonts w:ascii="Arial" w:hAnsi="Arial" w:cs="Arial"/>
          <w:b/>
        </w:rPr>
        <w:t xml:space="preserve">АДМИНИСТРАЦИЯ НОВОКУЛИКОВСКОГО СЕЛЬСОВЕТА </w:t>
      </w:r>
    </w:p>
    <w:p w:rsidR="00084DBC" w:rsidRPr="00084DBC" w:rsidRDefault="00084DBC" w:rsidP="00084DBC">
      <w:pPr>
        <w:keepNext/>
        <w:overflowPunct w:val="0"/>
        <w:autoSpaceDE w:val="0"/>
        <w:autoSpaceDN w:val="0"/>
        <w:adjustRightInd w:val="0"/>
        <w:jc w:val="center"/>
        <w:outlineLvl w:val="1"/>
        <w:rPr>
          <w:rFonts w:ascii="Arial" w:hAnsi="Arial" w:cs="Arial"/>
          <w:b/>
        </w:rPr>
      </w:pPr>
      <w:r w:rsidRPr="00084DBC">
        <w:rPr>
          <w:rFonts w:ascii="Arial" w:hAnsi="Arial" w:cs="Arial"/>
          <w:b/>
        </w:rPr>
        <w:t>ВЕНГЕРОВСКОГО РАЙОНА НОВОСИБИРСКОЙ ОБЛАСТИ</w:t>
      </w:r>
    </w:p>
    <w:p w:rsidR="00084DBC" w:rsidRPr="00084DBC" w:rsidRDefault="00084DBC" w:rsidP="00084DBC">
      <w:pPr>
        <w:rPr>
          <w:rFonts w:ascii="Arial" w:hAnsi="Arial" w:cs="Arial"/>
          <w:b/>
        </w:rPr>
      </w:pPr>
    </w:p>
    <w:p w:rsidR="00084DBC" w:rsidRPr="00084DBC" w:rsidRDefault="00084DBC" w:rsidP="00084DBC">
      <w:pPr>
        <w:jc w:val="center"/>
        <w:rPr>
          <w:rFonts w:ascii="Arial" w:hAnsi="Arial" w:cs="Arial"/>
          <w:b/>
        </w:rPr>
      </w:pPr>
      <w:r w:rsidRPr="00084DBC">
        <w:rPr>
          <w:rFonts w:ascii="Arial" w:hAnsi="Arial" w:cs="Arial"/>
          <w:b/>
        </w:rPr>
        <w:t xml:space="preserve">ПОСТАНОВЛЕНИЕ </w:t>
      </w:r>
    </w:p>
    <w:p w:rsidR="00084DBC" w:rsidRPr="00084DBC" w:rsidRDefault="00084DBC" w:rsidP="00084DBC">
      <w:pPr>
        <w:jc w:val="center"/>
        <w:rPr>
          <w:rFonts w:ascii="Arial" w:hAnsi="Arial" w:cs="Arial"/>
        </w:rPr>
      </w:pPr>
    </w:p>
    <w:p w:rsidR="00084DBC" w:rsidRPr="00084DBC" w:rsidRDefault="00084DBC" w:rsidP="00084DBC">
      <w:pPr>
        <w:tabs>
          <w:tab w:val="left" w:pos="4145"/>
        </w:tabs>
        <w:spacing w:after="160"/>
        <w:ind w:right="44"/>
        <w:rPr>
          <w:rFonts w:ascii="Arial" w:hAnsi="Arial" w:cs="Arial"/>
        </w:rPr>
      </w:pPr>
      <w:r w:rsidRPr="00084DBC">
        <w:rPr>
          <w:rFonts w:ascii="Arial" w:hAnsi="Arial" w:cs="Arial"/>
        </w:rPr>
        <w:t xml:space="preserve">"30" мая 2018 г.                             </w:t>
      </w:r>
      <w:proofErr w:type="gramStart"/>
      <w:r w:rsidRPr="00084DBC">
        <w:rPr>
          <w:rFonts w:ascii="Arial" w:eastAsia="Calibri" w:hAnsi="Arial" w:cs="Arial"/>
          <w:lang w:eastAsia="en-US"/>
        </w:rPr>
        <w:t>с</w:t>
      </w:r>
      <w:proofErr w:type="gramEnd"/>
      <w:r w:rsidRPr="00084DBC">
        <w:rPr>
          <w:rFonts w:ascii="Arial" w:eastAsia="Calibri" w:hAnsi="Arial" w:cs="Arial"/>
          <w:lang w:eastAsia="en-US"/>
        </w:rPr>
        <w:t xml:space="preserve">. Новые Кулики                                               </w:t>
      </w:r>
      <w:r w:rsidRPr="00084DBC">
        <w:rPr>
          <w:rFonts w:ascii="Arial" w:hAnsi="Arial" w:cs="Arial"/>
        </w:rPr>
        <w:t>№ 31</w:t>
      </w:r>
    </w:p>
    <w:p w:rsidR="00084DBC" w:rsidRPr="00084DBC" w:rsidRDefault="00084DBC" w:rsidP="00084DBC">
      <w:pPr>
        <w:jc w:val="center"/>
        <w:rPr>
          <w:rFonts w:ascii="Arial" w:eastAsia="Calibri" w:hAnsi="Arial" w:cs="Arial"/>
          <w:lang w:eastAsia="en-US"/>
        </w:rPr>
      </w:pPr>
      <w:r w:rsidRPr="00084DBC">
        <w:rPr>
          <w:rFonts w:ascii="Arial" w:hAnsi="Arial" w:cs="Arial"/>
        </w:rPr>
        <w:t>О внесении изменений в постановление администрации Новокуликовского сельсовета Венгеровского района Новосибирской области от 28.11.2017</w:t>
      </w:r>
      <w:r w:rsidRPr="00084DBC">
        <w:rPr>
          <w:rFonts w:ascii="Arial" w:hAnsi="Arial" w:cs="Arial"/>
          <w:color w:val="000000"/>
        </w:rPr>
        <w:t xml:space="preserve"> № 40 </w:t>
      </w:r>
      <w:r w:rsidRPr="00084DBC">
        <w:rPr>
          <w:rFonts w:ascii="Arial" w:eastAsia="Calibri" w:hAnsi="Arial" w:cs="Arial"/>
          <w:lang w:eastAsia="en-US"/>
        </w:rPr>
        <w:t xml:space="preserve">" </w:t>
      </w:r>
      <w:r w:rsidRPr="00084DBC">
        <w:rPr>
          <w:rFonts w:ascii="Arial" w:eastAsia="Calibri" w:hAnsi="Arial" w:cs="Arial"/>
          <w:lang w:eastAsia="en-US"/>
        </w:rPr>
        <w:lastRenderedPageBreak/>
        <w:t>Об утверждении административного регламента предоставления муниципальной услуги по переводу нежилого помещения в жилое помещение"</w:t>
      </w:r>
    </w:p>
    <w:p w:rsidR="00084DBC" w:rsidRPr="00084DBC" w:rsidRDefault="00084DBC" w:rsidP="00084DBC">
      <w:pPr>
        <w:rPr>
          <w:rFonts w:ascii="Arial" w:hAnsi="Arial" w:cs="Arial"/>
        </w:rPr>
      </w:pPr>
    </w:p>
    <w:p w:rsidR="00084DBC" w:rsidRPr="00084DBC" w:rsidRDefault="00084DBC" w:rsidP="00084DBC">
      <w:pPr>
        <w:rPr>
          <w:rFonts w:ascii="Arial" w:hAnsi="Arial" w:cs="Arial"/>
        </w:rPr>
      </w:pPr>
    </w:p>
    <w:p w:rsidR="00084DBC" w:rsidRPr="00084DBC" w:rsidRDefault="00084DBC" w:rsidP="00084DBC">
      <w:pPr>
        <w:ind w:firstLine="567"/>
        <w:jc w:val="both"/>
        <w:rPr>
          <w:rFonts w:ascii="Arial" w:hAnsi="Arial" w:cs="Arial"/>
        </w:rPr>
      </w:pPr>
      <w:r w:rsidRPr="00084DBC">
        <w:rPr>
          <w:rFonts w:ascii="Arial" w:hAnsi="Arial" w:cs="Arial"/>
        </w:rPr>
        <w:t>В соответствии с Федеральным законом №131-ФЗ от 06.10.2003 "Об общих принципах организации местного самоуправления в Российской Федерации", на основании предложения прокуратуры Венгеровского района Новосибирской области от 21.05.2018 № 10-199в-13 в порядке статьи 9 Федерального закона «О прокуратуре Российской Федерации»,</w:t>
      </w:r>
    </w:p>
    <w:p w:rsidR="00084DBC" w:rsidRPr="00084DBC" w:rsidRDefault="00084DBC" w:rsidP="00084DBC">
      <w:pPr>
        <w:jc w:val="center"/>
        <w:rPr>
          <w:rFonts w:ascii="Arial" w:hAnsi="Arial" w:cs="Arial"/>
          <w:b/>
        </w:rPr>
      </w:pPr>
      <w:r w:rsidRPr="00084DBC">
        <w:rPr>
          <w:rFonts w:ascii="Arial" w:hAnsi="Arial" w:cs="Arial"/>
          <w:b/>
        </w:rPr>
        <w:t>ПОСТАНОВЛЯЮ:</w:t>
      </w:r>
    </w:p>
    <w:p w:rsidR="00084DBC" w:rsidRPr="00084DBC" w:rsidRDefault="00084DBC" w:rsidP="00084DBC">
      <w:pPr>
        <w:ind w:firstLine="567"/>
        <w:jc w:val="both"/>
        <w:rPr>
          <w:rFonts w:ascii="Arial" w:eastAsia="Calibri" w:hAnsi="Arial" w:cs="Arial"/>
          <w:lang w:eastAsia="en-US"/>
        </w:rPr>
      </w:pPr>
      <w:r w:rsidRPr="00084DBC">
        <w:rPr>
          <w:rFonts w:ascii="Arial" w:eastAsia="Calibri" w:hAnsi="Arial" w:cs="Arial"/>
          <w:lang w:eastAsia="en-US"/>
        </w:rPr>
        <w:t>1. Внести в постановление администрации Новокуликовского</w:t>
      </w:r>
      <w:r w:rsidRPr="00084DBC">
        <w:rPr>
          <w:rFonts w:ascii="Arial" w:hAnsi="Arial" w:cs="Arial"/>
        </w:rPr>
        <w:t xml:space="preserve"> сельсовета Венгеровского района Новосибирской области от 28.11.2017</w:t>
      </w:r>
      <w:r w:rsidRPr="00084DBC">
        <w:rPr>
          <w:rFonts w:ascii="Arial" w:hAnsi="Arial" w:cs="Arial"/>
          <w:color w:val="000000"/>
        </w:rPr>
        <w:t xml:space="preserve"> № 40 </w:t>
      </w:r>
      <w:r w:rsidRPr="00084DBC">
        <w:rPr>
          <w:rFonts w:ascii="Arial" w:eastAsia="Calibri" w:hAnsi="Arial" w:cs="Arial"/>
          <w:lang w:eastAsia="en-US"/>
        </w:rPr>
        <w:t>" Об утверждении административного регламента предоставления муниципальной услуги по переводу нежилого помещения в жилое помещение " следующие изменения:</w:t>
      </w:r>
    </w:p>
    <w:p w:rsidR="00084DBC" w:rsidRPr="00084DBC" w:rsidRDefault="00084DBC" w:rsidP="00084DBC">
      <w:pPr>
        <w:ind w:firstLine="567"/>
        <w:jc w:val="both"/>
        <w:rPr>
          <w:rFonts w:ascii="Arial" w:hAnsi="Arial" w:cs="Arial"/>
          <w:lang w:eastAsia="en-US"/>
        </w:rPr>
      </w:pPr>
      <w:r w:rsidRPr="00084DBC">
        <w:rPr>
          <w:rFonts w:ascii="Arial" w:eastAsia="Calibri" w:hAnsi="Arial" w:cs="Arial"/>
          <w:lang w:eastAsia="en-US"/>
        </w:rPr>
        <w:t>1.1. подпункт 11 пункта 2.15.</w:t>
      </w:r>
      <w:r w:rsidRPr="00084DBC">
        <w:rPr>
          <w:rFonts w:ascii="Arial" w:hAnsi="Arial" w:cs="Arial"/>
          <w:lang w:eastAsia="en-US"/>
        </w:rPr>
        <w:t>- изложить в следующей редакции «оборудование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w:t>
      </w:r>
    </w:p>
    <w:p w:rsidR="00084DBC" w:rsidRPr="00084DBC" w:rsidRDefault="00084DBC" w:rsidP="00084DBC">
      <w:pPr>
        <w:ind w:firstLine="567"/>
        <w:jc w:val="both"/>
        <w:rPr>
          <w:rFonts w:ascii="Arial" w:hAnsi="Arial" w:cs="Arial"/>
        </w:rPr>
      </w:pPr>
      <w:r w:rsidRPr="00084DBC">
        <w:rPr>
          <w:rFonts w:ascii="Arial" w:hAnsi="Arial" w:cs="Arial"/>
          <w:shd w:val="clear" w:color="auto" w:fill="FFFFFF"/>
        </w:rPr>
        <w:t xml:space="preserve">2. </w:t>
      </w:r>
      <w:r w:rsidRPr="00084DBC">
        <w:rPr>
          <w:rFonts w:ascii="Arial" w:hAnsi="Arial" w:cs="Arial"/>
        </w:rPr>
        <w:t>Опубликовать настоящее постановление в периодическом печатном издании "Вестник Новокуликовского сельсовета Венгеровского района Новосибирской области" и разместить на официальном сайте администрации Новокуликовского сельсовета Венгеровского района Новосибирской области в сети "Интернет".</w:t>
      </w:r>
    </w:p>
    <w:p w:rsidR="00084DBC" w:rsidRPr="00084DBC" w:rsidRDefault="00084DBC" w:rsidP="00084DBC">
      <w:pPr>
        <w:tabs>
          <w:tab w:val="left" w:pos="1260"/>
        </w:tabs>
        <w:jc w:val="both"/>
        <w:rPr>
          <w:rFonts w:ascii="Arial" w:eastAsia="Calibri" w:hAnsi="Arial" w:cs="Arial"/>
          <w:lang w:eastAsia="en-US"/>
        </w:rPr>
      </w:pPr>
    </w:p>
    <w:p w:rsidR="00084DBC" w:rsidRPr="00084DBC" w:rsidRDefault="00084DBC" w:rsidP="00084DBC">
      <w:pPr>
        <w:rPr>
          <w:rFonts w:ascii="Arial" w:eastAsia="Calibri" w:hAnsi="Arial" w:cs="Arial"/>
          <w:lang w:eastAsia="en-US"/>
        </w:rPr>
      </w:pPr>
      <w:r w:rsidRPr="00084DBC">
        <w:rPr>
          <w:rFonts w:ascii="Arial" w:eastAsia="Calibri" w:hAnsi="Arial" w:cs="Arial"/>
          <w:lang w:eastAsia="en-US"/>
        </w:rPr>
        <w:t xml:space="preserve">Глава Новокуликовского сельсовета           </w:t>
      </w:r>
    </w:p>
    <w:p w:rsidR="00084DBC" w:rsidRPr="00084DBC" w:rsidRDefault="00084DBC" w:rsidP="00084DBC">
      <w:pPr>
        <w:rPr>
          <w:rFonts w:ascii="Arial" w:eastAsia="Calibri" w:hAnsi="Arial" w:cs="Arial"/>
          <w:lang w:eastAsia="en-US"/>
        </w:rPr>
      </w:pPr>
      <w:r w:rsidRPr="00084DBC">
        <w:rPr>
          <w:rFonts w:ascii="Arial" w:eastAsia="Calibri" w:hAnsi="Arial" w:cs="Arial"/>
          <w:lang w:eastAsia="en-US"/>
        </w:rPr>
        <w:t>Венгеровского района Новосибирской области                                      А. А. Дылкина</w:t>
      </w:r>
    </w:p>
    <w:p w:rsidR="00084DBC" w:rsidRPr="00084DBC" w:rsidRDefault="00084DBC" w:rsidP="00084DBC">
      <w:pPr>
        <w:spacing w:after="160" w:line="252" w:lineRule="auto"/>
        <w:rPr>
          <w:rFonts w:ascii="Calibri" w:eastAsia="Calibri" w:hAnsi="Calibri"/>
          <w:sz w:val="22"/>
          <w:szCs w:val="22"/>
          <w:lang w:eastAsia="en-US"/>
        </w:rPr>
      </w:pPr>
    </w:p>
    <w:p w:rsidR="00084DBC" w:rsidRPr="00084DBC" w:rsidRDefault="00084DBC" w:rsidP="00084DBC">
      <w:pPr>
        <w:ind w:left="4956"/>
        <w:rPr>
          <w:color w:val="000000"/>
        </w:rPr>
      </w:pPr>
      <w:r w:rsidRPr="00084DBC">
        <w:rPr>
          <w:color w:val="000000"/>
        </w:rPr>
        <w:t>УТВЕРЖДЕН</w:t>
      </w:r>
    </w:p>
    <w:p w:rsidR="00084DBC" w:rsidRPr="00084DBC" w:rsidRDefault="00084DBC" w:rsidP="00084DBC">
      <w:pPr>
        <w:ind w:left="4956"/>
        <w:rPr>
          <w:color w:val="000000"/>
        </w:rPr>
      </w:pPr>
      <w:r w:rsidRPr="00084DBC">
        <w:rPr>
          <w:color w:val="000000"/>
        </w:rPr>
        <w:t xml:space="preserve">Постановлением администрации </w:t>
      </w:r>
    </w:p>
    <w:p w:rsidR="00084DBC" w:rsidRPr="00084DBC" w:rsidRDefault="00084DBC" w:rsidP="00084DBC">
      <w:pPr>
        <w:ind w:left="4956"/>
        <w:rPr>
          <w:color w:val="000000"/>
        </w:rPr>
      </w:pPr>
      <w:r w:rsidRPr="00084DBC">
        <w:rPr>
          <w:color w:val="000000"/>
        </w:rPr>
        <w:t>Новокуликовского сельсовета</w:t>
      </w:r>
    </w:p>
    <w:p w:rsidR="00084DBC" w:rsidRPr="00084DBC" w:rsidRDefault="00084DBC" w:rsidP="00084DBC">
      <w:pPr>
        <w:ind w:left="4956"/>
        <w:rPr>
          <w:color w:val="000000"/>
        </w:rPr>
      </w:pPr>
      <w:r w:rsidRPr="00084DBC">
        <w:rPr>
          <w:color w:val="000000"/>
        </w:rPr>
        <w:t xml:space="preserve">Венгеровского района </w:t>
      </w:r>
    </w:p>
    <w:p w:rsidR="00084DBC" w:rsidRPr="00084DBC" w:rsidRDefault="00084DBC" w:rsidP="00084DBC">
      <w:pPr>
        <w:ind w:left="4956"/>
        <w:rPr>
          <w:color w:val="000000"/>
        </w:rPr>
      </w:pPr>
      <w:r w:rsidRPr="00084DBC">
        <w:rPr>
          <w:color w:val="000000"/>
        </w:rPr>
        <w:t>Новосибирской области</w:t>
      </w:r>
    </w:p>
    <w:p w:rsidR="00084DBC" w:rsidRPr="00084DBC" w:rsidRDefault="00084DBC" w:rsidP="00084DBC">
      <w:pPr>
        <w:ind w:left="4956"/>
        <w:rPr>
          <w:color w:val="000000"/>
        </w:rPr>
      </w:pPr>
      <w:r w:rsidRPr="00084DBC">
        <w:rPr>
          <w:color w:val="000000"/>
        </w:rPr>
        <w:t>от 28.11.2017 № 40</w:t>
      </w:r>
    </w:p>
    <w:p w:rsidR="00084DBC" w:rsidRPr="00084DBC" w:rsidRDefault="00084DBC" w:rsidP="00084DBC">
      <w:pPr>
        <w:jc w:val="both"/>
        <w:rPr>
          <w:color w:val="000000"/>
        </w:rPr>
      </w:pPr>
    </w:p>
    <w:p w:rsidR="00084DBC" w:rsidRPr="00084DBC" w:rsidRDefault="00084DBC" w:rsidP="00084DBC">
      <w:pPr>
        <w:jc w:val="center"/>
        <w:rPr>
          <w:bCs/>
          <w:color w:val="000000"/>
        </w:rPr>
      </w:pPr>
      <w:r w:rsidRPr="00084DBC">
        <w:rPr>
          <w:bCs/>
          <w:color w:val="000000"/>
        </w:rPr>
        <w:t>АДМИНИСТРАТИВНЫЙ</w:t>
      </w:r>
      <w:r w:rsidRPr="00084DBC">
        <w:rPr>
          <w:color w:val="000000"/>
        </w:rPr>
        <w:t xml:space="preserve"> </w:t>
      </w:r>
      <w:r w:rsidRPr="00084DBC">
        <w:rPr>
          <w:bCs/>
          <w:color w:val="000000"/>
        </w:rPr>
        <w:t>РЕГЛАМЕНТ</w:t>
      </w:r>
    </w:p>
    <w:p w:rsidR="00084DBC" w:rsidRPr="00084DBC" w:rsidRDefault="00084DBC" w:rsidP="00084DBC">
      <w:pPr>
        <w:jc w:val="center"/>
        <w:rPr>
          <w:color w:val="000000"/>
        </w:rPr>
      </w:pPr>
      <w:r w:rsidRPr="00084DBC">
        <w:rPr>
          <w:bCs/>
          <w:color w:val="000000"/>
        </w:rPr>
        <w:t xml:space="preserve">предоставления муниципальной услуги по </w:t>
      </w:r>
      <w:r w:rsidRPr="00084DBC">
        <w:rPr>
          <w:color w:val="000000"/>
        </w:rPr>
        <w:t>переводу нежилого помещения в жилое помещение</w:t>
      </w:r>
    </w:p>
    <w:p w:rsidR="00084DBC" w:rsidRPr="00084DBC" w:rsidRDefault="00084DBC" w:rsidP="00084DBC">
      <w:pPr>
        <w:jc w:val="center"/>
        <w:rPr>
          <w:color w:val="000000"/>
        </w:rPr>
      </w:pPr>
      <w:r w:rsidRPr="00084DBC">
        <w:rPr>
          <w:color w:val="000000"/>
        </w:rPr>
        <w:t>(с изменениями от 30.05.2018 года)</w:t>
      </w:r>
    </w:p>
    <w:p w:rsidR="00084DBC" w:rsidRPr="00084DBC" w:rsidRDefault="00084DBC" w:rsidP="00084DBC">
      <w:pPr>
        <w:jc w:val="center"/>
        <w:rPr>
          <w:bCs/>
          <w:color w:val="000000"/>
        </w:rPr>
      </w:pPr>
    </w:p>
    <w:p w:rsidR="00084DBC" w:rsidRPr="00084DBC" w:rsidRDefault="00084DBC" w:rsidP="00845015">
      <w:pPr>
        <w:numPr>
          <w:ilvl w:val="0"/>
          <w:numId w:val="3"/>
        </w:numPr>
        <w:spacing w:after="160" w:line="252" w:lineRule="auto"/>
        <w:jc w:val="center"/>
        <w:rPr>
          <w:color w:val="000000"/>
        </w:rPr>
      </w:pPr>
      <w:r w:rsidRPr="00084DBC">
        <w:rPr>
          <w:color w:val="000000"/>
        </w:rPr>
        <w:t>Общие положения</w:t>
      </w:r>
    </w:p>
    <w:p w:rsidR="00084DBC" w:rsidRPr="00084DBC" w:rsidRDefault="00084DBC" w:rsidP="00084DBC">
      <w:pPr>
        <w:ind w:left="720"/>
        <w:rPr>
          <w:color w:val="000000"/>
        </w:rPr>
      </w:pPr>
    </w:p>
    <w:p w:rsidR="00084DBC" w:rsidRPr="00084DBC" w:rsidRDefault="00084DBC" w:rsidP="00084DBC">
      <w:pPr>
        <w:ind w:firstLine="567"/>
        <w:jc w:val="both"/>
        <w:rPr>
          <w:color w:val="000000"/>
        </w:rPr>
      </w:pPr>
      <w:r w:rsidRPr="00084DBC">
        <w:rPr>
          <w:color w:val="000000"/>
        </w:rPr>
        <w:t>1.1. </w:t>
      </w:r>
      <w:proofErr w:type="gramStart"/>
      <w:r w:rsidRPr="00084DBC">
        <w:rPr>
          <w:color w:val="000000"/>
        </w:rPr>
        <w:t xml:space="preserve">Административный регламент предоставления муниципальной услуги по </w:t>
      </w:r>
      <w:r w:rsidRPr="00084DBC">
        <w:rPr>
          <w:bCs/>
          <w:color w:val="000000"/>
        </w:rPr>
        <w:t xml:space="preserve"> </w:t>
      </w:r>
      <w:r w:rsidRPr="00084DBC">
        <w:rPr>
          <w:color w:val="000000"/>
        </w:rPr>
        <w:t xml:space="preserve">переводу нежилого помещения в жилое помещение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Новокуликовского сельсовета Венгеровского района Новосибирской области (далее – администрация муниципального образования),  специалистами, предоставляющими муниципальную услугу, и физическими лицами – получателями </w:t>
      </w:r>
      <w:r w:rsidRPr="00084DBC">
        <w:rPr>
          <w:color w:val="000000"/>
        </w:rPr>
        <w:lastRenderedPageBreak/>
        <w:t>муниципальной услуги, а также организациями, участвующими в процессе предоставления муниципальной</w:t>
      </w:r>
      <w:proofErr w:type="gramEnd"/>
      <w:r w:rsidRPr="00084DBC">
        <w:rPr>
          <w:color w:val="000000"/>
        </w:rPr>
        <w:t xml:space="preserve"> услуги.</w:t>
      </w:r>
    </w:p>
    <w:p w:rsidR="00084DBC" w:rsidRPr="00084DBC" w:rsidRDefault="00084DBC" w:rsidP="00084DBC">
      <w:pPr>
        <w:ind w:firstLine="567"/>
        <w:jc w:val="both"/>
        <w:rPr>
          <w:color w:val="000000"/>
        </w:rPr>
      </w:pPr>
      <w:r w:rsidRPr="00084DBC">
        <w:rPr>
          <w:color w:val="000000"/>
        </w:rPr>
        <w:t>Предоставление муниципальной услуги осуществляет администрация муниципального образования.</w:t>
      </w:r>
    </w:p>
    <w:p w:rsidR="00084DBC" w:rsidRPr="00084DBC" w:rsidRDefault="00084DBC" w:rsidP="00084DBC">
      <w:pPr>
        <w:ind w:firstLine="567"/>
        <w:jc w:val="both"/>
        <w:rPr>
          <w:color w:val="000000"/>
        </w:rPr>
      </w:pPr>
      <w:r w:rsidRPr="00084DBC">
        <w:rPr>
          <w:color w:val="000000"/>
        </w:rPr>
        <w:t>1.2. Заявителями на предоставление муниципальной услуги выступают: физические и юридические лица - собственники нежилого помещения, подлежащего переводу, или уполномоченному ими лицу, обратившемуся в надлежащий орган с соответствующим заявлением.</w:t>
      </w:r>
    </w:p>
    <w:p w:rsidR="00084DBC" w:rsidRPr="00084DBC" w:rsidRDefault="00084DBC" w:rsidP="00084DBC">
      <w:pPr>
        <w:ind w:firstLine="567"/>
        <w:jc w:val="both"/>
        <w:rPr>
          <w:color w:val="000000"/>
        </w:rPr>
      </w:pPr>
      <w:r w:rsidRPr="00084DBC">
        <w:rPr>
          <w:color w:val="000000"/>
        </w:rPr>
        <w:t>1.3. Порядок информирования о правилах предоставлении муниципальной услуги:</w:t>
      </w:r>
    </w:p>
    <w:p w:rsidR="00084DBC" w:rsidRPr="00084DBC" w:rsidRDefault="00084DBC" w:rsidP="00084DBC">
      <w:pPr>
        <w:ind w:firstLine="567"/>
        <w:jc w:val="both"/>
      </w:pPr>
      <w:r w:rsidRPr="00084DBC">
        <w:rPr>
          <w:color w:val="000000"/>
        </w:rPr>
        <w:t xml:space="preserve">1.3.1. </w:t>
      </w:r>
      <w:r w:rsidRPr="00084DBC">
        <w:t>Местонахождение администрации муниципального образования, предоставляющего муниципальную услугу:</w:t>
      </w:r>
    </w:p>
    <w:p w:rsidR="00084DBC" w:rsidRPr="00084DBC" w:rsidRDefault="00084DBC" w:rsidP="00084DBC">
      <w:pPr>
        <w:ind w:firstLine="567"/>
        <w:jc w:val="both"/>
      </w:pPr>
      <w:r w:rsidRPr="00084DBC">
        <w:t xml:space="preserve">632269, Новосибирская область, Венгеровский район, село Новые Кулики, </w:t>
      </w:r>
      <w:proofErr w:type="spellStart"/>
      <w:r w:rsidRPr="00084DBC">
        <w:t>ул</w:t>
      </w:r>
      <w:proofErr w:type="gramStart"/>
      <w:r w:rsidRPr="00084DBC">
        <w:t>.Ц</w:t>
      </w:r>
      <w:proofErr w:type="gramEnd"/>
      <w:r w:rsidRPr="00084DBC">
        <w:t>ентральная</w:t>
      </w:r>
      <w:proofErr w:type="spellEnd"/>
      <w:r w:rsidRPr="00084DBC">
        <w:t xml:space="preserve"> , 24</w:t>
      </w:r>
    </w:p>
    <w:p w:rsidR="00084DBC" w:rsidRPr="00084DBC" w:rsidRDefault="00084DBC" w:rsidP="00084DBC">
      <w:pPr>
        <w:ind w:firstLine="567"/>
        <w:jc w:val="both"/>
        <w:rPr>
          <w:color w:val="000000"/>
        </w:rPr>
      </w:pPr>
      <w:r w:rsidRPr="00084DBC">
        <w:rPr>
          <w:color w:val="000000"/>
        </w:rPr>
        <w:t xml:space="preserve">1.3.2. Часы приёма заявителей: </w:t>
      </w:r>
    </w:p>
    <w:p w:rsidR="00084DBC" w:rsidRPr="00084DBC" w:rsidRDefault="00084DBC" w:rsidP="00084DBC">
      <w:pPr>
        <w:ind w:firstLine="567"/>
        <w:rPr>
          <w:color w:val="000000"/>
        </w:rPr>
      </w:pPr>
      <w:r w:rsidRPr="00084DBC">
        <w:rPr>
          <w:color w:val="000000"/>
        </w:rPr>
        <w:t>- понедельник – пятница: с 9-00 до 13-00  с 14-00 до 17-00;</w:t>
      </w:r>
    </w:p>
    <w:p w:rsidR="00084DBC" w:rsidRPr="00084DBC" w:rsidRDefault="00084DBC" w:rsidP="00084DBC">
      <w:pPr>
        <w:ind w:firstLine="567"/>
        <w:jc w:val="both"/>
        <w:rPr>
          <w:color w:val="000000"/>
        </w:rPr>
      </w:pPr>
      <w:r w:rsidRPr="00084DBC">
        <w:rPr>
          <w:color w:val="000000"/>
        </w:rPr>
        <w:t>- перерыв на обед: 13.00 – 14.00 часов;</w:t>
      </w:r>
    </w:p>
    <w:p w:rsidR="00084DBC" w:rsidRPr="00084DBC" w:rsidRDefault="00084DBC" w:rsidP="00084DBC">
      <w:pPr>
        <w:ind w:firstLine="567"/>
        <w:jc w:val="both"/>
        <w:rPr>
          <w:color w:val="000000"/>
        </w:rPr>
      </w:pPr>
      <w:r w:rsidRPr="00084DBC">
        <w:rPr>
          <w:color w:val="000000"/>
        </w:rPr>
        <w:t>- выходные дни – суббота, воскресенье.</w:t>
      </w:r>
    </w:p>
    <w:p w:rsidR="00084DBC" w:rsidRPr="00084DBC" w:rsidRDefault="00084DBC" w:rsidP="00084DBC">
      <w:pPr>
        <w:ind w:firstLine="567"/>
        <w:jc w:val="both"/>
        <w:rPr>
          <w:color w:val="000000"/>
        </w:rPr>
      </w:pPr>
      <w:r w:rsidRPr="00084DBC">
        <w:rPr>
          <w:color w:val="000000"/>
        </w:rPr>
        <w:t>1.3.3.</w:t>
      </w:r>
      <w:r w:rsidRPr="00084DBC">
        <w:t>Адрес официального интернет-сайта администрации муниципального образования:</w:t>
      </w:r>
      <w:r w:rsidRPr="00084DBC">
        <w:rPr>
          <w:rFonts w:ascii="Arial" w:hAnsi="Arial" w:cs="Arial"/>
        </w:rPr>
        <w:t xml:space="preserve"> </w:t>
      </w:r>
      <w:proofErr w:type="spellStart"/>
      <w:r w:rsidRPr="00084DBC">
        <w:rPr>
          <w:lang w:val="en-US"/>
        </w:rPr>
        <w:t>novokulik</w:t>
      </w:r>
      <w:proofErr w:type="spellEnd"/>
      <w:r w:rsidRPr="00084DBC">
        <w:t>.</w:t>
      </w:r>
      <w:proofErr w:type="spellStart"/>
      <w:r w:rsidRPr="00084DBC">
        <w:t>ru</w:t>
      </w:r>
      <w:proofErr w:type="spellEnd"/>
      <w:r w:rsidRPr="00084DBC">
        <w:rPr>
          <w:color w:val="FF0000"/>
        </w:rPr>
        <w:t>;</w:t>
      </w:r>
    </w:p>
    <w:p w:rsidR="00084DBC" w:rsidRPr="00084DBC" w:rsidRDefault="00084DBC" w:rsidP="00084DBC">
      <w:pPr>
        <w:ind w:firstLine="567"/>
        <w:jc w:val="both"/>
        <w:rPr>
          <w:color w:val="000000"/>
        </w:rPr>
      </w:pPr>
      <w:r w:rsidRPr="00084DBC">
        <w:rPr>
          <w:color w:val="000000"/>
        </w:rPr>
        <w:t xml:space="preserve">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084DBC" w:rsidRPr="00084DBC" w:rsidRDefault="00084DBC" w:rsidP="00084DBC">
      <w:pPr>
        <w:ind w:firstLine="567"/>
        <w:jc w:val="both"/>
        <w:rPr>
          <w:color w:val="000000"/>
        </w:rPr>
      </w:pPr>
      <w:r w:rsidRPr="00084DBC">
        <w:rPr>
          <w:color w:val="000000"/>
        </w:rPr>
        <w:t>1.3.4. Информация по вопросам предоставления муниципальной услуги предоставляется:</w:t>
      </w:r>
    </w:p>
    <w:p w:rsidR="00084DBC" w:rsidRPr="00084DBC" w:rsidRDefault="00084DBC" w:rsidP="00084DBC">
      <w:pPr>
        <w:ind w:firstLine="567"/>
        <w:jc w:val="both"/>
        <w:rPr>
          <w:color w:val="000000"/>
        </w:rPr>
      </w:pPr>
      <w:r w:rsidRPr="00084DBC">
        <w:rPr>
          <w:color w:val="000000"/>
        </w:rPr>
        <w:t xml:space="preserve"> - в администрации муниципального образования:</w:t>
      </w:r>
    </w:p>
    <w:p w:rsidR="00084DBC" w:rsidRPr="00084DBC" w:rsidRDefault="00084DBC" w:rsidP="00084DBC">
      <w:pPr>
        <w:ind w:firstLine="567"/>
        <w:jc w:val="both"/>
        <w:rPr>
          <w:color w:val="000000"/>
        </w:rPr>
      </w:pPr>
      <w:r w:rsidRPr="00084DBC">
        <w:rPr>
          <w:color w:val="000000"/>
        </w:rPr>
        <w:t xml:space="preserve"> - посредством размещения на информационном стенде и официальном сайте администрации муниципального образования в сети Интернет, электронного информирования;</w:t>
      </w:r>
    </w:p>
    <w:p w:rsidR="00084DBC" w:rsidRPr="00084DBC" w:rsidRDefault="00084DBC" w:rsidP="00084DBC">
      <w:pPr>
        <w:ind w:firstLine="567"/>
        <w:jc w:val="both"/>
        <w:rPr>
          <w:color w:val="000000"/>
        </w:rPr>
      </w:pPr>
      <w:r w:rsidRPr="00084DBC">
        <w:rPr>
          <w:color w:val="000000"/>
        </w:rPr>
        <w:t xml:space="preserve">- с использованием средств телефонной, почтовой связи.  </w:t>
      </w:r>
    </w:p>
    <w:p w:rsidR="00084DBC" w:rsidRPr="00084DBC" w:rsidRDefault="00084DBC" w:rsidP="00084DBC">
      <w:pPr>
        <w:ind w:firstLine="567"/>
        <w:jc w:val="both"/>
        <w:rPr>
          <w:color w:val="000000"/>
        </w:rPr>
      </w:pPr>
      <w:r w:rsidRPr="00084DBC">
        <w:rPr>
          <w:color w:val="000000"/>
        </w:rPr>
        <w:t>Для получения информации о муниципальной услуге, порядке</w:t>
      </w:r>
    </w:p>
    <w:p w:rsidR="00084DBC" w:rsidRPr="00084DBC" w:rsidRDefault="00084DBC" w:rsidP="00084DBC">
      <w:pPr>
        <w:ind w:firstLine="567"/>
        <w:jc w:val="both"/>
        <w:rPr>
          <w:color w:val="000000"/>
        </w:rPr>
      </w:pPr>
      <w:r w:rsidRPr="00084DBC">
        <w:rPr>
          <w:color w:val="000000"/>
        </w:rPr>
        <w:t>предоставления, ходе предоставления муниципальной услуги заявители вправе обращаться:</w:t>
      </w:r>
    </w:p>
    <w:p w:rsidR="00084DBC" w:rsidRPr="00084DBC" w:rsidRDefault="00084DBC" w:rsidP="00084DBC">
      <w:pPr>
        <w:ind w:firstLine="567"/>
        <w:jc w:val="both"/>
        <w:rPr>
          <w:color w:val="000000"/>
        </w:rPr>
      </w:pPr>
      <w:r w:rsidRPr="00084DBC">
        <w:rPr>
          <w:color w:val="000000"/>
        </w:rPr>
        <w:t>- в устной форме лично или по телефону:</w:t>
      </w:r>
    </w:p>
    <w:p w:rsidR="00084DBC" w:rsidRPr="00084DBC" w:rsidRDefault="00084DBC" w:rsidP="00084DBC">
      <w:pPr>
        <w:ind w:firstLine="567"/>
        <w:jc w:val="both"/>
        <w:rPr>
          <w:color w:val="000000"/>
        </w:rPr>
      </w:pPr>
      <w:r w:rsidRPr="00084DBC">
        <w:rPr>
          <w:color w:val="000000"/>
        </w:rPr>
        <w:t>- к специалистам администрации муниципального образования, участвующих в предоставлении муниципальной услуги;</w:t>
      </w:r>
    </w:p>
    <w:p w:rsidR="00084DBC" w:rsidRPr="00084DBC" w:rsidRDefault="00084DBC" w:rsidP="00084DBC">
      <w:pPr>
        <w:ind w:firstLine="567"/>
        <w:jc w:val="both"/>
        <w:rPr>
          <w:color w:val="000000"/>
        </w:rPr>
      </w:pPr>
      <w:r w:rsidRPr="00084DBC">
        <w:rPr>
          <w:color w:val="000000"/>
        </w:rPr>
        <w:t>- в письменной форме почтой;</w:t>
      </w:r>
    </w:p>
    <w:p w:rsidR="00084DBC" w:rsidRPr="00084DBC" w:rsidRDefault="00084DBC" w:rsidP="00084DBC">
      <w:pPr>
        <w:ind w:firstLine="567"/>
        <w:jc w:val="both"/>
        <w:rPr>
          <w:color w:val="000000"/>
        </w:rPr>
      </w:pPr>
      <w:r w:rsidRPr="00084DBC">
        <w:rPr>
          <w:color w:val="000000"/>
        </w:rPr>
        <w:t>- посредством электронной почты;</w:t>
      </w:r>
    </w:p>
    <w:p w:rsidR="00084DBC" w:rsidRPr="00084DBC" w:rsidRDefault="00084DBC" w:rsidP="00084DBC">
      <w:pPr>
        <w:ind w:firstLine="567"/>
        <w:jc w:val="both"/>
        <w:rPr>
          <w:color w:val="000000"/>
        </w:rPr>
      </w:pPr>
      <w:r w:rsidRPr="00084DBC">
        <w:rPr>
          <w:color w:val="000000"/>
        </w:rPr>
        <w:t>Информирование проводится в двух формах: устное и письменное.</w:t>
      </w:r>
    </w:p>
    <w:p w:rsidR="00084DBC" w:rsidRPr="00084DBC" w:rsidRDefault="00084DBC" w:rsidP="00084DBC">
      <w:pPr>
        <w:ind w:firstLine="567"/>
        <w:jc w:val="both"/>
        <w:rPr>
          <w:color w:val="000000"/>
        </w:rPr>
      </w:pPr>
      <w:r w:rsidRPr="00084DBC">
        <w:rPr>
          <w:color w:val="000000"/>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муниципального образования, в который поступил звонок, и фамилии специалиста, принявшего телефонный звонок.</w:t>
      </w:r>
    </w:p>
    <w:p w:rsidR="00084DBC" w:rsidRPr="00084DBC" w:rsidRDefault="00084DBC" w:rsidP="00084DBC">
      <w:pPr>
        <w:ind w:firstLine="567"/>
        <w:jc w:val="both"/>
        <w:rPr>
          <w:color w:val="000000"/>
        </w:rPr>
      </w:pPr>
      <w:r w:rsidRPr="00084DBC">
        <w:rPr>
          <w:color w:val="000000"/>
        </w:rPr>
        <w:t>Устное информирование обратившегося лица осуществляется специалистом не более 10 минут.</w:t>
      </w:r>
    </w:p>
    <w:p w:rsidR="00084DBC" w:rsidRPr="00084DBC" w:rsidRDefault="00084DBC" w:rsidP="00084DBC">
      <w:pPr>
        <w:ind w:firstLine="567"/>
        <w:jc w:val="both"/>
        <w:rPr>
          <w:color w:val="000000"/>
        </w:rPr>
      </w:pPr>
      <w:r w:rsidRPr="00084DBC">
        <w:rPr>
          <w:color w:val="000000"/>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образования или министерство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084DBC" w:rsidRPr="00084DBC" w:rsidRDefault="00084DBC" w:rsidP="00084DBC">
      <w:pPr>
        <w:ind w:firstLine="567"/>
        <w:jc w:val="both"/>
        <w:rPr>
          <w:color w:val="000000"/>
        </w:rPr>
      </w:pPr>
      <w:r w:rsidRPr="00084DBC">
        <w:rPr>
          <w:color w:val="000000"/>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084DBC" w:rsidRPr="00084DBC" w:rsidRDefault="00084DBC" w:rsidP="00084DBC">
      <w:pPr>
        <w:ind w:firstLine="567"/>
        <w:jc w:val="both"/>
        <w:rPr>
          <w:color w:val="000000"/>
        </w:rPr>
      </w:pPr>
      <w:r w:rsidRPr="00084DBC">
        <w:rPr>
          <w:color w:val="000000"/>
        </w:rPr>
        <w:lastRenderedPageBreak/>
        <w:t>Ответ на обращение готовится в течение 30 дней со дня регистрации письменного обращения.</w:t>
      </w:r>
    </w:p>
    <w:p w:rsidR="00084DBC" w:rsidRPr="00084DBC" w:rsidRDefault="00084DBC" w:rsidP="00084DBC">
      <w:pPr>
        <w:ind w:firstLine="567"/>
        <w:jc w:val="both"/>
        <w:rPr>
          <w:color w:val="000000"/>
        </w:rPr>
      </w:pPr>
      <w:r w:rsidRPr="00084DBC">
        <w:rPr>
          <w:color w:val="000000"/>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084DBC" w:rsidRPr="00084DBC" w:rsidRDefault="00084DBC" w:rsidP="00084DBC">
      <w:pPr>
        <w:ind w:firstLine="567"/>
        <w:jc w:val="both"/>
        <w:rPr>
          <w:color w:val="000000"/>
        </w:rPr>
      </w:pPr>
      <w:proofErr w:type="gramStart"/>
      <w:r w:rsidRPr="00084DBC">
        <w:rPr>
          <w:color w:val="000000"/>
        </w:rPr>
        <w:t>Письменный ответ на обращение подписывается главой муниципального образования, в случае обращения в администрацию муниципального образования, министром либо уполномоченным им лицом, в случае обращения в министерство,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roofErr w:type="gramEnd"/>
    </w:p>
    <w:p w:rsidR="00084DBC" w:rsidRPr="00084DBC" w:rsidRDefault="00084DBC" w:rsidP="00845015">
      <w:pPr>
        <w:numPr>
          <w:ilvl w:val="2"/>
          <w:numId w:val="2"/>
        </w:numPr>
        <w:spacing w:after="160" w:line="252" w:lineRule="auto"/>
        <w:ind w:firstLine="567"/>
        <w:jc w:val="both"/>
        <w:rPr>
          <w:color w:val="000000"/>
        </w:rPr>
      </w:pPr>
      <w:r w:rsidRPr="00084DBC">
        <w:rPr>
          <w:color w:val="000000"/>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084DBC" w:rsidRPr="00084DBC" w:rsidRDefault="00084DBC" w:rsidP="00084DBC">
      <w:pPr>
        <w:ind w:firstLine="567"/>
        <w:jc w:val="both"/>
        <w:rPr>
          <w:color w:val="000000"/>
        </w:rPr>
      </w:pPr>
      <w:r w:rsidRPr="00084DBC">
        <w:rPr>
          <w:color w:val="000000"/>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084DBC" w:rsidRPr="00084DBC" w:rsidRDefault="00084DBC" w:rsidP="00084DBC">
      <w:pPr>
        <w:ind w:firstLine="567"/>
        <w:jc w:val="both"/>
        <w:rPr>
          <w:color w:val="000000"/>
        </w:rPr>
      </w:pPr>
      <w:r w:rsidRPr="00084DBC">
        <w:rPr>
          <w:color w:val="000000"/>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084DBC" w:rsidRPr="00084DBC" w:rsidRDefault="00084DBC" w:rsidP="00084DBC">
      <w:pPr>
        <w:ind w:firstLine="567"/>
        <w:jc w:val="both"/>
        <w:rPr>
          <w:color w:val="000000"/>
        </w:rPr>
      </w:pPr>
      <w:proofErr w:type="gramStart"/>
      <w:r w:rsidRPr="00084DBC">
        <w:rPr>
          <w:color w:val="000000"/>
        </w:rPr>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также в федеральной государственной информационной системе «Единый портал государственных и муниципальных услуг (функций)» (</w:t>
      </w:r>
      <w:proofErr w:type="spellStart"/>
      <w:r w:rsidRPr="00084DBC">
        <w:rPr>
          <w:color w:val="000000"/>
        </w:rPr>
        <w:t>www</w:t>
      </w:r>
      <w:proofErr w:type="spellEnd"/>
      <w:r w:rsidRPr="00084DBC">
        <w:rPr>
          <w:color w:val="000000"/>
        </w:rPr>
        <w:t>.</w:t>
      </w:r>
      <w:proofErr w:type="spellStart"/>
      <w:r w:rsidRPr="00084DBC">
        <w:rPr>
          <w:color w:val="000000"/>
          <w:lang w:val="en-US"/>
        </w:rPr>
        <w:t>gosuslugi</w:t>
      </w:r>
      <w:proofErr w:type="spellEnd"/>
      <w:r w:rsidRPr="00084DBC">
        <w:rPr>
          <w:color w:val="000000"/>
        </w:rPr>
        <w:t>.</w:t>
      </w:r>
      <w:proofErr w:type="spellStart"/>
      <w:r w:rsidRPr="00084DBC">
        <w:rPr>
          <w:color w:val="000000"/>
          <w:lang w:val="en-US"/>
        </w:rPr>
        <w:t>ru</w:t>
      </w:r>
      <w:proofErr w:type="spellEnd"/>
      <w:r w:rsidRPr="00084DBC">
        <w:rPr>
          <w:color w:val="000000"/>
        </w:rPr>
        <w:t>) и обновляется по мере ее изменения.</w:t>
      </w:r>
      <w:proofErr w:type="gramEnd"/>
    </w:p>
    <w:p w:rsidR="00084DBC" w:rsidRPr="00084DBC" w:rsidRDefault="00084DBC" w:rsidP="00084DBC">
      <w:pPr>
        <w:ind w:firstLine="720"/>
        <w:jc w:val="both"/>
        <w:rPr>
          <w:color w:val="000000"/>
        </w:rPr>
      </w:pPr>
    </w:p>
    <w:p w:rsidR="00084DBC" w:rsidRPr="00084DBC" w:rsidRDefault="00084DBC" w:rsidP="00084DBC">
      <w:pPr>
        <w:jc w:val="center"/>
        <w:rPr>
          <w:color w:val="000000"/>
        </w:rPr>
      </w:pPr>
      <w:r w:rsidRPr="00084DBC">
        <w:rPr>
          <w:color w:val="000000"/>
        </w:rPr>
        <w:t>2. Стандарт предоставления муниципальной услуги</w:t>
      </w:r>
    </w:p>
    <w:p w:rsidR="00084DBC" w:rsidRPr="00084DBC" w:rsidRDefault="00084DBC" w:rsidP="00084DBC">
      <w:pPr>
        <w:jc w:val="both"/>
        <w:rPr>
          <w:color w:val="000000"/>
        </w:rPr>
      </w:pPr>
      <w:r w:rsidRPr="00084DBC">
        <w:rPr>
          <w:color w:val="000000"/>
        </w:rPr>
        <w:t xml:space="preserve">              </w:t>
      </w:r>
    </w:p>
    <w:p w:rsidR="00084DBC" w:rsidRPr="00084DBC" w:rsidRDefault="00084DBC" w:rsidP="00084DBC">
      <w:pPr>
        <w:ind w:firstLine="567"/>
        <w:jc w:val="both"/>
        <w:rPr>
          <w:color w:val="000000"/>
        </w:rPr>
      </w:pPr>
      <w:r w:rsidRPr="00084DBC">
        <w:rPr>
          <w:color w:val="000000"/>
        </w:rPr>
        <w:t xml:space="preserve">2.1.Наименование муниципальной услуги: </w:t>
      </w:r>
      <w:r w:rsidRPr="00084DBC">
        <w:rPr>
          <w:bCs/>
          <w:color w:val="000000"/>
        </w:rPr>
        <w:t xml:space="preserve">по </w:t>
      </w:r>
      <w:r w:rsidRPr="00084DBC">
        <w:rPr>
          <w:color w:val="000000"/>
        </w:rPr>
        <w:t>переводу нежилого помещения в жилое помещение.</w:t>
      </w:r>
    </w:p>
    <w:p w:rsidR="00084DBC" w:rsidRPr="00084DBC" w:rsidRDefault="00084DBC" w:rsidP="00084DBC">
      <w:pPr>
        <w:ind w:firstLine="567"/>
        <w:jc w:val="both"/>
        <w:rPr>
          <w:color w:val="000000"/>
        </w:rPr>
      </w:pPr>
      <w:r w:rsidRPr="00084DBC">
        <w:rPr>
          <w:color w:val="000000"/>
        </w:rPr>
        <w:t>2.2. Предоставление муниципальной услуги осуществляет администрация</w:t>
      </w:r>
    </w:p>
    <w:p w:rsidR="00084DBC" w:rsidRPr="00084DBC" w:rsidRDefault="00084DBC" w:rsidP="00084DBC">
      <w:pPr>
        <w:jc w:val="both"/>
        <w:rPr>
          <w:color w:val="000000"/>
        </w:rPr>
      </w:pPr>
      <w:r w:rsidRPr="00084DBC">
        <w:rPr>
          <w:color w:val="000000"/>
        </w:rPr>
        <w:t xml:space="preserve">муниципального образования.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 отсутствуют. </w:t>
      </w:r>
    </w:p>
    <w:p w:rsidR="00084DBC" w:rsidRPr="00084DBC" w:rsidRDefault="00084DBC" w:rsidP="00084DBC">
      <w:pPr>
        <w:ind w:firstLine="567"/>
        <w:jc w:val="both"/>
        <w:rPr>
          <w:color w:val="000000"/>
        </w:rPr>
      </w:pPr>
      <w:r w:rsidRPr="00084DBC">
        <w:rPr>
          <w:color w:val="000000"/>
        </w:rPr>
        <w:t xml:space="preserve">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w:t>
      </w:r>
      <w:hyperlink w:history="1">
        <w:r w:rsidRPr="00084DBC">
          <w:rPr>
            <w:color w:val="000000"/>
          </w:rPr>
          <w:t>перечень</w:t>
        </w:r>
      </w:hyperlink>
      <w:r w:rsidRPr="00084DBC">
        <w:rPr>
          <w:color w:val="000000"/>
        </w:rPr>
        <w:t xml:space="preserve"> услуг, которые являются необходимыми и обязательными для предоставления муниципальных услуг.</w:t>
      </w:r>
    </w:p>
    <w:p w:rsidR="00084DBC" w:rsidRPr="00084DBC" w:rsidRDefault="00084DBC" w:rsidP="00084DBC">
      <w:pPr>
        <w:ind w:firstLine="567"/>
        <w:jc w:val="both"/>
        <w:rPr>
          <w:color w:val="000000"/>
        </w:rPr>
      </w:pPr>
      <w:r w:rsidRPr="00084DBC">
        <w:rPr>
          <w:color w:val="000000"/>
        </w:rPr>
        <w:t>2.3. Результатом предоставления муниципальной услуги является:</w:t>
      </w:r>
    </w:p>
    <w:p w:rsidR="00084DBC" w:rsidRPr="00084DBC" w:rsidRDefault="00084DBC" w:rsidP="00084DBC">
      <w:pPr>
        <w:ind w:firstLine="567"/>
        <w:jc w:val="both"/>
        <w:rPr>
          <w:color w:val="000000"/>
        </w:rPr>
      </w:pPr>
      <w:r w:rsidRPr="00084DBC">
        <w:rPr>
          <w:color w:val="000000"/>
        </w:rPr>
        <w:t xml:space="preserve">- выдача решения о переводе нежилого помещения в </w:t>
      </w:r>
      <w:proofErr w:type="gramStart"/>
      <w:r w:rsidRPr="00084DBC">
        <w:rPr>
          <w:color w:val="000000"/>
        </w:rPr>
        <w:t>жилое</w:t>
      </w:r>
      <w:proofErr w:type="gramEnd"/>
      <w:r w:rsidRPr="00084DBC">
        <w:rPr>
          <w:color w:val="000000"/>
        </w:rPr>
        <w:t>;</w:t>
      </w:r>
    </w:p>
    <w:p w:rsidR="00084DBC" w:rsidRPr="00084DBC" w:rsidRDefault="00084DBC" w:rsidP="00084DBC">
      <w:pPr>
        <w:ind w:firstLine="567"/>
        <w:jc w:val="both"/>
        <w:rPr>
          <w:color w:val="000000"/>
        </w:rPr>
      </w:pPr>
      <w:r w:rsidRPr="00084DBC">
        <w:rPr>
          <w:color w:val="000000"/>
        </w:rPr>
        <w:t xml:space="preserve">- выдача решения об отказе в переводе нежилого помещения в </w:t>
      </w:r>
      <w:proofErr w:type="gramStart"/>
      <w:r w:rsidRPr="00084DBC">
        <w:rPr>
          <w:color w:val="000000"/>
        </w:rPr>
        <w:t>жилое</w:t>
      </w:r>
      <w:proofErr w:type="gramEnd"/>
      <w:r w:rsidRPr="00084DBC">
        <w:rPr>
          <w:color w:val="000000"/>
        </w:rPr>
        <w:t>.</w:t>
      </w:r>
    </w:p>
    <w:p w:rsidR="00084DBC" w:rsidRPr="00084DBC" w:rsidRDefault="00084DBC" w:rsidP="00084DBC">
      <w:pPr>
        <w:ind w:firstLine="567"/>
        <w:jc w:val="both"/>
        <w:rPr>
          <w:color w:val="000000"/>
        </w:rPr>
      </w:pPr>
      <w:r w:rsidRPr="00084DBC">
        <w:rPr>
          <w:color w:val="000000"/>
        </w:rPr>
        <w:t>2.4. Срок предоставления муниципальной услуги: 45 дней.</w:t>
      </w:r>
    </w:p>
    <w:p w:rsidR="00084DBC" w:rsidRPr="00084DBC" w:rsidRDefault="00084DBC" w:rsidP="00084DBC">
      <w:pPr>
        <w:tabs>
          <w:tab w:val="left" w:pos="1080"/>
        </w:tabs>
        <w:ind w:firstLine="567"/>
        <w:jc w:val="both"/>
        <w:rPr>
          <w:color w:val="000000"/>
        </w:rPr>
      </w:pPr>
      <w:r w:rsidRPr="00084DBC">
        <w:rPr>
          <w:color w:val="000000"/>
        </w:rPr>
        <w:t>2.4.1 Общий срок принятия решения о предоставлении муниципальной услуги составляет 45 дней со дня представления документов в орган, осуществляющий перевод помещений.</w:t>
      </w:r>
    </w:p>
    <w:p w:rsidR="00084DBC" w:rsidRPr="00084DBC" w:rsidRDefault="00084DBC" w:rsidP="00084DBC">
      <w:pPr>
        <w:tabs>
          <w:tab w:val="left" w:pos="1080"/>
        </w:tabs>
        <w:ind w:firstLine="567"/>
        <w:jc w:val="both"/>
        <w:rPr>
          <w:color w:val="000000"/>
        </w:rPr>
      </w:pPr>
      <w:r w:rsidRPr="00084DBC">
        <w:rPr>
          <w:color w:val="000000"/>
        </w:rPr>
        <w:lastRenderedPageBreak/>
        <w:t>2.4.2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084DBC" w:rsidRPr="00084DBC" w:rsidRDefault="00084DBC" w:rsidP="00084DBC">
      <w:pPr>
        <w:ind w:firstLine="567"/>
        <w:jc w:val="both"/>
        <w:rPr>
          <w:color w:val="000000"/>
        </w:rPr>
      </w:pPr>
      <w:r w:rsidRPr="00084DBC">
        <w:rPr>
          <w:color w:val="000000"/>
        </w:rPr>
        <w:t>2.4.3. Срок выдачи (направления) заявителю документов, являющихся результатом предоставления муниципальной услуги, составляет: 3 рабочих дня.</w:t>
      </w:r>
    </w:p>
    <w:p w:rsidR="00084DBC" w:rsidRPr="00084DBC" w:rsidRDefault="00084DBC" w:rsidP="00084DBC">
      <w:pPr>
        <w:ind w:firstLine="567"/>
        <w:jc w:val="both"/>
        <w:rPr>
          <w:color w:val="000000"/>
        </w:rPr>
      </w:pPr>
      <w:r w:rsidRPr="00084DBC">
        <w:rPr>
          <w:color w:val="000000"/>
        </w:rPr>
        <w:t>2.5. Правовые основания для предоставления муниципальной услуги</w:t>
      </w:r>
    </w:p>
    <w:p w:rsidR="00084DBC" w:rsidRPr="00084DBC" w:rsidRDefault="00084DBC" w:rsidP="00084DBC">
      <w:pPr>
        <w:ind w:firstLine="567"/>
        <w:jc w:val="both"/>
        <w:rPr>
          <w:color w:val="000000"/>
        </w:rPr>
      </w:pPr>
      <w:r w:rsidRPr="00084DBC">
        <w:rPr>
          <w:color w:val="000000"/>
        </w:rPr>
        <w:t xml:space="preserve">Предоставление муниципальной услуги осуществляется в соответствии </w:t>
      </w:r>
      <w:proofErr w:type="gramStart"/>
      <w:r w:rsidRPr="00084DBC">
        <w:rPr>
          <w:color w:val="000000"/>
        </w:rPr>
        <w:t>с</w:t>
      </w:r>
      <w:proofErr w:type="gramEnd"/>
      <w:r w:rsidRPr="00084DBC">
        <w:rPr>
          <w:color w:val="000000"/>
        </w:rPr>
        <w:t>:</w:t>
      </w:r>
    </w:p>
    <w:p w:rsidR="00084DBC" w:rsidRPr="00084DBC" w:rsidRDefault="00084DBC" w:rsidP="00084DBC">
      <w:pPr>
        <w:ind w:firstLine="567"/>
        <w:jc w:val="both"/>
        <w:rPr>
          <w:color w:val="000000"/>
        </w:rPr>
      </w:pPr>
      <w:r w:rsidRPr="00084DBC">
        <w:rPr>
          <w:color w:val="000000"/>
        </w:rPr>
        <w:t>- Конституцией Российской Федерации («Российская газета» 1993г № 237);</w:t>
      </w:r>
    </w:p>
    <w:p w:rsidR="00084DBC" w:rsidRPr="00084DBC" w:rsidRDefault="00084DBC" w:rsidP="00084DBC">
      <w:pPr>
        <w:ind w:firstLine="567"/>
        <w:jc w:val="both"/>
        <w:rPr>
          <w:color w:val="000000"/>
        </w:rPr>
      </w:pPr>
      <w:r w:rsidRPr="00084DBC">
        <w:rPr>
          <w:color w:val="000000"/>
        </w:rPr>
        <w:t xml:space="preserve">- Гражданским кодексом Российской Федерации от 30.11.1994 № 51-ФЗ </w:t>
      </w:r>
      <w:r w:rsidRPr="00084DBC">
        <w:rPr>
          <w:bCs/>
          <w:color w:val="000000"/>
        </w:rPr>
        <w:t>(принят ГД ФС РФ 21.10.1994) (</w:t>
      </w:r>
      <w:r w:rsidRPr="00084DBC">
        <w:rPr>
          <w:color w:val="000000"/>
        </w:rPr>
        <w:t>первоначальный текст документа опубликован в изданиях «Собрание законодательства РФ», 05.12.1994, N 32, ст. 3301; «Российская газета», N 238-239, 08.12.1994)</w:t>
      </w:r>
      <w:r w:rsidRPr="00084DBC">
        <w:rPr>
          <w:bCs/>
          <w:color w:val="000000"/>
        </w:rPr>
        <w:t>;</w:t>
      </w:r>
    </w:p>
    <w:p w:rsidR="00084DBC" w:rsidRPr="00084DBC" w:rsidRDefault="00084DBC" w:rsidP="00084DBC">
      <w:pPr>
        <w:ind w:firstLine="567"/>
        <w:jc w:val="both"/>
        <w:rPr>
          <w:color w:val="000000"/>
        </w:rPr>
      </w:pPr>
      <w:r w:rsidRPr="00084DBC">
        <w:rPr>
          <w:color w:val="000000"/>
        </w:rPr>
        <w:t>- 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084DBC" w:rsidRPr="00084DBC" w:rsidRDefault="00084DBC" w:rsidP="00084DBC">
      <w:pPr>
        <w:ind w:firstLine="567"/>
        <w:jc w:val="both"/>
        <w:rPr>
          <w:color w:val="000000"/>
        </w:rPr>
      </w:pPr>
      <w:r w:rsidRPr="00084DBC">
        <w:rPr>
          <w:color w:val="000000"/>
        </w:rPr>
        <w:t>- 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084DBC" w:rsidRPr="00084DBC" w:rsidRDefault="00084DBC" w:rsidP="00084DBC">
      <w:pPr>
        <w:ind w:firstLine="567"/>
        <w:jc w:val="both"/>
        <w:rPr>
          <w:color w:val="000000"/>
        </w:rPr>
      </w:pPr>
      <w:r w:rsidRPr="00084DBC">
        <w:rPr>
          <w:color w:val="000000"/>
        </w:rPr>
        <w:t>- Уставом муниципального образования;</w:t>
      </w:r>
    </w:p>
    <w:p w:rsidR="00084DBC" w:rsidRPr="00084DBC" w:rsidRDefault="00084DBC" w:rsidP="00084DBC">
      <w:pPr>
        <w:ind w:firstLine="567"/>
        <w:jc w:val="both"/>
        <w:rPr>
          <w:color w:val="000000"/>
        </w:rPr>
      </w:pPr>
      <w:r w:rsidRPr="00084DBC">
        <w:rPr>
          <w:color w:val="000000"/>
        </w:rPr>
        <w:t>- 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084DBC" w:rsidRPr="00084DBC" w:rsidRDefault="00084DBC" w:rsidP="00084DBC">
      <w:pPr>
        <w:ind w:firstLine="567"/>
        <w:jc w:val="both"/>
      </w:pPr>
      <w:r w:rsidRPr="00084DBC">
        <w:t xml:space="preserve">- Градостроительным кодексом Российской Федерации от 29.12.2004 № 190 – ФЗ  (первоначальный текст документа опубликован в изданиях «Российская газета», </w:t>
      </w:r>
      <w:r w:rsidRPr="00084DBC">
        <w:rPr>
          <w:lang w:val="en-US"/>
        </w:rPr>
        <w:t>N</w:t>
      </w:r>
      <w:r w:rsidRPr="00084DBC">
        <w:t xml:space="preserve"> 290, 30.12.2004; «Собрание законодательства РФ», 03.01.2005, </w:t>
      </w:r>
      <w:r w:rsidRPr="00084DBC">
        <w:rPr>
          <w:lang w:val="en-US"/>
        </w:rPr>
        <w:t>N</w:t>
      </w:r>
      <w:r w:rsidRPr="00084DBC">
        <w:t xml:space="preserve"> 1 (часть 1), ст. 16; «Парламентская газета», </w:t>
      </w:r>
      <w:r w:rsidRPr="00084DBC">
        <w:rPr>
          <w:lang w:val="en-US"/>
        </w:rPr>
        <w:t>N</w:t>
      </w:r>
      <w:r w:rsidRPr="00084DBC">
        <w:t xml:space="preserve"> 5-6, 14.01.2005);</w:t>
      </w:r>
    </w:p>
    <w:p w:rsidR="00084DBC" w:rsidRPr="00084DBC" w:rsidRDefault="00084DBC" w:rsidP="00084DBC">
      <w:pPr>
        <w:ind w:firstLine="567"/>
        <w:jc w:val="both"/>
        <w:rPr>
          <w:color w:val="000000"/>
        </w:rPr>
      </w:pPr>
      <w:r w:rsidRPr="00084DBC">
        <w:rPr>
          <w:color w:val="000000"/>
        </w:rPr>
        <w:t xml:space="preserve">- Федеральным законом от 30.12.2009 № 384-ФЗ «Технический регламент о безопасности зданий и сооружений» (текст Федерального закона опубликован в «Российской газете» от 31 декабря </w:t>
      </w:r>
      <w:smartTag w:uri="urn:schemas-microsoft-com:office:smarttags" w:element="metricconverter">
        <w:smartTagPr>
          <w:attr w:name="ProductID" w:val="2009 г"/>
        </w:smartTagPr>
        <w:r w:rsidRPr="00084DBC">
          <w:rPr>
            <w:color w:val="000000"/>
          </w:rPr>
          <w:t>2009 г</w:t>
        </w:r>
      </w:smartTag>
      <w:r w:rsidRPr="00084DBC">
        <w:rPr>
          <w:color w:val="000000"/>
        </w:rPr>
        <w:t xml:space="preserve">. </w:t>
      </w:r>
      <w:r w:rsidRPr="00084DBC">
        <w:rPr>
          <w:color w:val="000000"/>
          <w:lang w:val="en-US"/>
        </w:rPr>
        <w:t>N</w:t>
      </w:r>
      <w:r w:rsidRPr="00084DBC">
        <w:rPr>
          <w:color w:val="000000"/>
        </w:rPr>
        <w:t xml:space="preserve"> 255; в «Собрании законодательства Российской Федерации» от 4 января </w:t>
      </w:r>
      <w:smartTag w:uri="urn:schemas-microsoft-com:office:smarttags" w:element="metricconverter">
        <w:smartTagPr>
          <w:attr w:name="ProductID" w:val="2010 г"/>
        </w:smartTagPr>
        <w:r w:rsidRPr="00084DBC">
          <w:rPr>
            <w:color w:val="000000"/>
          </w:rPr>
          <w:t>2010 г</w:t>
        </w:r>
      </w:smartTag>
      <w:r w:rsidRPr="00084DBC">
        <w:rPr>
          <w:color w:val="000000"/>
        </w:rPr>
        <w:t xml:space="preserve">., </w:t>
      </w:r>
      <w:r w:rsidRPr="00084DBC">
        <w:rPr>
          <w:color w:val="000000"/>
          <w:lang w:val="en-US"/>
        </w:rPr>
        <w:t>N</w:t>
      </w:r>
      <w:r w:rsidRPr="00084DBC">
        <w:rPr>
          <w:color w:val="000000"/>
        </w:rPr>
        <w:t xml:space="preserve"> 1 ст. 5);</w:t>
      </w:r>
    </w:p>
    <w:p w:rsidR="00084DBC" w:rsidRPr="00084DBC" w:rsidRDefault="00084DBC" w:rsidP="00084DBC">
      <w:pPr>
        <w:ind w:firstLine="567"/>
        <w:jc w:val="both"/>
      </w:pPr>
      <w:r w:rsidRPr="00084DBC">
        <w:rPr>
          <w:color w:val="000000"/>
        </w:rPr>
        <w:t xml:space="preserve">- Федеральным законом от 22.07.2008 № 123-ФЗ «Технический регламент о требованиях пожарной безопасности» (текст Федерального закона опубликован в  «Собрание законодательства РФ», 28.07.2008, </w:t>
      </w:r>
      <w:r w:rsidRPr="00084DBC">
        <w:rPr>
          <w:color w:val="000000"/>
          <w:lang w:val="en-US"/>
        </w:rPr>
        <w:t>N</w:t>
      </w:r>
      <w:r w:rsidRPr="00084DBC">
        <w:rPr>
          <w:color w:val="000000"/>
        </w:rPr>
        <w:t xml:space="preserve"> 30 (ч. 1), ст. 3579; «Парламентская газета», </w:t>
      </w:r>
      <w:r w:rsidRPr="00084DBC">
        <w:rPr>
          <w:color w:val="000000"/>
          <w:lang w:val="en-US"/>
        </w:rPr>
        <w:t>N</w:t>
      </w:r>
      <w:r w:rsidRPr="00084DBC">
        <w:rPr>
          <w:color w:val="000000"/>
        </w:rPr>
        <w:t xml:space="preserve"> 47-49, 31.07.2008; «Российская газета», </w:t>
      </w:r>
      <w:r w:rsidRPr="00084DBC">
        <w:rPr>
          <w:color w:val="000000"/>
          <w:lang w:val="en-US"/>
        </w:rPr>
        <w:t>N</w:t>
      </w:r>
      <w:r w:rsidRPr="00084DBC">
        <w:rPr>
          <w:color w:val="000000"/>
        </w:rPr>
        <w:t xml:space="preserve"> 163, 01.08.2008</w:t>
      </w:r>
      <w:r w:rsidRPr="00084DBC">
        <w:t>)</w:t>
      </w:r>
      <w:r w:rsidRPr="00084DBC">
        <w:rPr>
          <w:color w:val="000000"/>
        </w:rPr>
        <w:t>;</w:t>
      </w:r>
    </w:p>
    <w:p w:rsidR="00084DBC" w:rsidRPr="00084DBC" w:rsidRDefault="00084DBC" w:rsidP="00084DBC">
      <w:pPr>
        <w:ind w:firstLine="567"/>
        <w:jc w:val="both"/>
        <w:rPr>
          <w:color w:val="000000"/>
        </w:rPr>
      </w:pPr>
      <w:r w:rsidRPr="00084DBC">
        <w:rPr>
          <w:color w:val="000000"/>
        </w:rPr>
        <w:t xml:space="preserve">- СНиП 2.07.01-89*. Градостроительство. </w:t>
      </w:r>
      <w:proofErr w:type="gramStart"/>
      <w:r w:rsidRPr="00084DBC">
        <w:rPr>
          <w:color w:val="000000"/>
        </w:rPr>
        <w:t xml:space="preserve">Планировка и застройка городских и сельских поселений, утвержденным Приказом </w:t>
      </w:r>
      <w:proofErr w:type="spellStart"/>
      <w:r w:rsidRPr="00084DBC">
        <w:rPr>
          <w:color w:val="000000"/>
        </w:rPr>
        <w:t>Минрегиона</w:t>
      </w:r>
      <w:proofErr w:type="spellEnd"/>
      <w:r w:rsidRPr="00084DBC">
        <w:rPr>
          <w:color w:val="000000"/>
        </w:rPr>
        <w:t xml:space="preserve"> РФ от 28.12.2010 № 820 (опубликован в «Информационном бюллетене о нормативной, методической и типовой проектной документации в строительстве», </w:t>
      </w:r>
      <w:r w:rsidRPr="00084DBC">
        <w:rPr>
          <w:color w:val="000000"/>
          <w:lang w:val="en-US"/>
        </w:rPr>
        <w:t>N</w:t>
      </w:r>
      <w:r w:rsidRPr="00084DBC">
        <w:rPr>
          <w:color w:val="000000"/>
        </w:rPr>
        <w:t xml:space="preserve"> 7, 2011);</w:t>
      </w:r>
      <w:proofErr w:type="gramEnd"/>
    </w:p>
    <w:p w:rsidR="00084DBC" w:rsidRPr="00084DBC" w:rsidRDefault="00084DBC" w:rsidP="00084DBC">
      <w:pPr>
        <w:ind w:firstLine="567"/>
        <w:jc w:val="both"/>
        <w:rPr>
          <w:color w:val="000000"/>
        </w:rPr>
      </w:pPr>
      <w:r w:rsidRPr="00084DBC">
        <w:rPr>
          <w:color w:val="000000"/>
        </w:rPr>
        <w:t xml:space="preserve">- Федеральным законом от 06.10.2003 № 131-ФЗ «Об общих принципах организации местного самоуправления в Российской Федерации» (первоначальный текст закона опубликован в изданиях «Собрание законодательства РФ», 06.10.2003, N 40, ст. 3822; «Парламентская газета», N 186, 08.10.2003; «Российская газета», N 202, 08.10.2003); </w:t>
      </w:r>
    </w:p>
    <w:p w:rsidR="00084DBC" w:rsidRPr="00084DBC" w:rsidRDefault="00084DBC" w:rsidP="00084DBC">
      <w:pPr>
        <w:ind w:firstLine="567"/>
        <w:jc w:val="both"/>
        <w:rPr>
          <w:color w:val="000000"/>
        </w:rPr>
      </w:pPr>
      <w:r w:rsidRPr="00084DBC">
        <w:rPr>
          <w:color w:val="000000"/>
        </w:rPr>
        <w:t>- Жилищным кодексом Российской Федерации от 29.12.2004№188-ФЗ (первоначальный текст документа опубликован в изданиях «Собрание законодательства РФ», 03.01.2005, N 1 (часть 1), ст. 14; «Российская газета», N 1, 12.01.2005; «Парламентская газета», N 7-8, 15.01.2005);</w:t>
      </w:r>
    </w:p>
    <w:p w:rsidR="00084DBC" w:rsidRPr="00084DBC" w:rsidRDefault="00084DBC" w:rsidP="00084DBC">
      <w:pPr>
        <w:ind w:firstLine="567"/>
        <w:jc w:val="both"/>
        <w:rPr>
          <w:color w:val="000000"/>
        </w:rPr>
      </w:pPr>
      <w:proofErr w:type="gramStart"/>
      <w:r w:rsidRPr="00084DBC">
        <w:rPr>
          <w:color w:val="000000"/>
        </w:rPr>
        <w:t xml:space="preserve">- Постановлением Правительства Российской Федерации от 28.04.2005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w:t>
      </w:r>
      <w:r w:rsidRPr="00084DBC">
        <w:rPr>
          <w:color w:val="000000"/>
        </w:rPr>
        <w:lastRenderedPageBreak/>
        <w:t xml:space="preserve">переустройства и (или) перепланировки жилого помещения» (текст постановления опубликован в «Российской газете» от 6 мая </w:t>
      </w:r>
      <w:smartTag w:uri="urn:schemas-microsoft-com:office:smarttags" w:element="metricconverter">
        <w:smartTagPr>
          <w:attr w:name="ProductID" w:val="2005 г"/>
        </w:smartTagPr>
        <w:r w:rsidRPr="00084DBC">
          <w:rPr>
            <w:color w:val="000000"/>
          </w:rPr>
          <w:t>2005 г</w:t>
        </w:r>
      </w:smartTag>
      <w:r w:rsidRPr="00084DBC">
        <w:rPr>
          <w:color w:val="000000"/>
        </w:rPr>
        <w:t xml:space="preserve">. N 95, в «Собрании законодательства Российской Федерации» от 9 мая </w:t>
      </w:r>
      <w:smartTag w:uri="urn:schemas-microsoft-com:office:smarttags" w:element="metricconverter">
        <w:smartTagPr>
          <w:attr w:name="ProductID" w:val="2005 г"/>
        </w:smartTagPr>
        <w:r w:rsidRPr="00084DBC">
          <w:rPr>
            <w:color w:val="000000"/>
          </w:rPr>
          <w:t>2005 г</w:t>
        </w:r>
      </w:smartTag>
      <w:r w:rsidRPr="00084DBC">
        <w:rPr>
          <w:color w:val="000000"/>
        </w:rPr>
        <w:t>., N 19 ст. 1812);</w:t>
      </w:r>
      <w:proofErr w:type="gramEnd"/>
    </w:p>
    <w:p w:rsidR="00084DBC" w:rsidRPr="00084DBC" w:rsidRDefault="00084DBC" w:rsidP="00084DBC">
      <w:pPr>
        <w:ind w:firstLine="567"/>
        <w:jc w:val="both"/>
        <w:rPr>
          <w:color w:val="000000"/>
        </w:rPr>
      </w:pPr>
      <w:proofErr w:type="gramStart"/>
      <w:r w:rsidRPr="00084DBC">
        <w:rPr>
          <w:color w:val="000000"/>
        </w:rPr>
        <w:t>- Постановлением 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(первоначальный текст документа опубликован в изданиях «Собрание</w:t>
      </w:r>
      <w:proofErr w:type="gramEnd"/>
      <w:r w:rsidRPr="00084DBC">
        <w:rPr>
          <w:color w:val="000000"/>
        </w:rPr>
        <w:t xml:space="preserve"> законодательства РФ», 21.08.2006, N 34, ст. 3680; «Российская газета», N 184, 22.08.2006);</w:t>
      </w:r>
    </w:p>
    <w:p w:rsidR="00084DBC" w:rsidRPr="00084DBC" w:rsidRDefault="00084DBC" w:rsidP="00084DBC">
      <w:pPr>
        <w:ind w:firstLine="567"/>
        <w:jc w:val="both"/>
        <w:rPr>
          <w:color w:val="000000"/>
        </w:rPr>
      </w:pPr>
      <w:proofErr w:type="gramStart"/>
      <w:r w:rsidRPr="00084DBC">
        <w:rPr>
          <w:color w:val="000000"/>
        </w:rPr>
        <w:t xml:space="preserve">- Постановлением государственного комитета Российской Федерации по строительству и жилищно-коммунальному комплексу от 27.09.2003 № 170 «Об утверждении правил и норм технической эксплуатации жилищного фонда» (текст постановления опубликован в «Российской газете» от 23 октября </w:t>
      </w:r>
      <w:smartTag w:uri="urn:schemas-microsoft-com:office:smarttags" w:element="metricconverter">
        <w:smartTagPr>
          <w:attr w:name="ProductID" w:val="2003 г"/>
        </w:smartTagPr>
        <w:r w:rsidRPr="00084DBC">
          <w:rPr>
            <w:color w:val="000000"/>
          </w:rPr>
          <w:t>2003 г</w:t>
        </w:r>
      </w:smartTag>
      <w:r w:rsidRPr="00084DBC">
        <w:rPr>
          <w:color w:val="000000"/>
        </w:rPr>
        <w:t xml:space="preserve">. N 214 (дополнительный выпуск); в журнале «Еженедельный бюллетень законодательных и ведомственных актов», ноябрь </w:t>
      </w:r>
      <w:smartTag w:uri="urn:schemas-microsoft-com:office:smarttags" w:element="metricconverter">
        <w:smartTagPr>
          <w:attr w:name="ProductID" w:val="2003 г"/>
        </w:smartTagPr>
        <w:r w:rsidRPr="00084DBC">
          <w:rPr>
            <w:color w:val="000000"/>
          </w:rPr>
          <w:t>2003 г</w:t>
        </w:r>
      </w:smartTag>
      <w:r w:rsidRPr="00084DBC">
        <w:rPr>
          <w:color w:val="000000"/>
        </w:rPr>
        <w:t>., N 46, 47);</w:t>
      </w:r>
      <w:proofErr w:type="gramEnd"/>
    </w:p>
    <w:p w:rsidR="00084DBC" w:rsidRPr="00084DBC" w:rsidRDefault="00084DBC" w:rsidP="00084DBC">
      <w:pPr>
        <w:ind w:firstLine="567"/>
        <w:jc w:val="both"/>
        <w:rPr>
          <w:color w:val="000000"/>
        </w:rPr>
      </w:pPr>
      <w:r w:rsidRPr="00084DBC">
        <w:rPr>
          <w:color w:val="000000"/>
        </w:rPr>
        <w:t>- Постановлением Правительства Российской Федерации от 28 января 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(первоначальный текст документа опубликован в изданиях «Собрание законодательства РФ», 06.02.2006, N 6, ст. 702; «Российская газета», N 28, 10.02.2006);</w:t>
      </w:r>
    </w:p>
    <w:p w:rsidR="00084DBC" w:rsidRPr="00084DBC" w:rsidRDefault="00084DBC" w:rsidP="00084DBC">
      <w:pPr>
        <w:ind w:firstLine="567"/>
        <w:jc w:val="both"/>
        <w:rPr>
          <w:color w:val="000000"/>
        </w:rPr>
      </w:pPr>
      <w:r w:rsidRPr="00084DBC">
        <w:rPr>
          <w:color w:val="000000"/>
        </w:rPr>
        <w:t>- Постановлением Правительства Российской Федерации от 16.02.2008 №87 «О составе разделов проектной документации и требованиях к их содержанию» (первоначальный текст документа опубликован в изданиях «Собрание законодательства РФ», 25.02.2008, N 8, ст. 744; «Российская газета», N 41, 27.02.2008).</w:t>
      </w:r>
    </w:p>
    <w:p w:rsidR="00084DBC" w:rsidRPr="00084DBC" w:rsidRDefault="00084DBC" w:rsidP="00084DBC">
      <w:pPr>
        <w:ind w:firstLine="567"/>
        <w:jc w:val="both"/>
        <w:rPr>
          <w:color w:val="000000"/>
        </w:rPr>
      </w:pPr>
      <w:r w:rsidRPr="00084DBC">
        <w:rPr>
          <w:color w:val="000000"/>
        </w:rPr>
        <w:t xml:space="preserve">- Постановлением Правительства Российской Федерации от 10.08.2005 № 502 «Об утверждении формы уведомления о переводе (отказе в переводе) жилого (нежилого) помещения в нежилое (жилое) помещение» (текст постановления опубликован в «Российской газете» от 17 августа </w:t>
      </w:r>
      <w:smartTag w:uri="urn:schemas-microsoft-com:office:smarttags" w:element="metricconverter">
        <w:smartTagPr>
          <w:attr w:name="ProductID" w:val="2005 г"/>
        </w:smartTagPr>
        <w:r w:rsidRPr="00084DBC">
          <w:rPr>
            <w:color w:val="000000"/>
          </w:rPr>
          <w:t>2005 г</w:t>
        </w:r>
      </w:smartTag>
      <w:r w:rsidRPr="00084DBC">
        <w:rPr>
          <w:color w:val="000000"/>
        </w:rPr>
        <w:t xml:space="preserve">. N 180; в «Собрании законодательства Российской Федерации» от 15 августа </w:t>
      </w:r>
      <w:smartTag w:uri="urn:schemas-microsoft-com:office:smarttags" w:element="metricconverter">
        <w:smartTagPr>
          <w:attr w:name="ProductID" w:val="2005 г"/>
        </w:smartTagPr>
        <w:r w:rsidRPr="00084DBC">
          <w:rPr>
            <w:color w:val="000000"/>
          </w:rPr>
          <w:t>2005 г</w:t>
        </w:r>
      </w:smartTag>
      <w:r w:rsidRPr="00084DBC">
        <w:rPr>
          <w:color w:val="000000"/>
        </w:rPr>
        <w:t>. N 33 ст. 3430).</w:t>
      </w:r>
    </w:p>
    <w:p w:rsidR="00084DBC" w:rsidRPr="00084DBC" w:rsidRDefault="00084DBC" w:rsidP="00084DBC">
      <w:pPr>
        <w:ind w:firstLine="567"/>
        <w:jc w:val="both"/>
        <w:rPr>
          <w:color w:val="000000"/>
        </w:rPr>
      </w:pPr>
      <w:r w:rsidRPr="00084DBC">
        <w:t xml:space="preserve">2.6. </w:t>
      </w:r>
      <w:proofErr w:type="gramStart"/>
      <w:r w:rsidRPr="00084DBC">
        <w:rPr>
          <w:color w:val="000000"/>
        </w:rPr>
        <w:t>Перечень документов, необходимых для получения муниципальной услуги (предоставляемые лично заявителем):</w:t>
      </w:r>
      <w:proofErr w:type="gramEnd"/>
    </w:p>
    <w:p w:rsidR="00084DBC" w:rsidRPr="00084DBC" w:rsidRDefault="00084DBC" w:rsidP="00084DBC">
      <w:pPr>
        <w:ind w:firstLine="567"/>
        <w:jc w:val="both"/>
        <w:rPr>
          <w:color w:val="000000"/>
        </w:rPr>
      </w:pPr>
      <w:r w:rsidRPr="00084DBC">
        <w:rPr>
          <w:color w:val="000000"/>
        </w:rPr>
        <w:t>1) заявление о переводе помещения;</w:t>
      </w:r>
    </w:p>
    <w:p w:rsidR="00084DBC" w:rsidRPr="00084DBC" w:rsidRDefault="00084DBC" w:rsidP="00084DBC">
      <w:pPr>
        <w:ind w:firstLine="567"/>
        <w:jc w:val="both"/>
        <w:rPr>
          <w:color w:val="000000"/>
        </w:rPr>
      </w:pPr>
      <w:r w:rsidRPr="00084DBC">
        <w:rPr>
          <w:color w:val="000000"/>
        </w:rPr>
        <w:t>2)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помещения)".</w:t>
      </w:r>
    </w:p>
    <w:p w:rsidR="00084DBC" w:rsidRPr="00084DBC" w:rsidRDefault="00084DBC" w:rsidP="00084DBC">
      <w:pPr>
        <w:ind w:firstLine="567"/>
        <w:jc w:val="both"/>
        <w:rPr>
          <w:color w:val="000000"/>
        </w:rPr>
      </w:pPr>
      <w:r w:rsidRPr="00084DBC">
        <w:rPr>
          <w:color w:val="000000"/>
        </w:rPr>
        <w:t xml:space="preserve"> 2.6.1.</w:t>
      </w:r>
      <w:r w:rsidRPr="00084DBC">
        <w:rPr>
          <w:rFonts w:ascii="Arial" w:eastAsia="Arial" w:hAnsi="Arial" w:cs="Arial"/>
          <w:color w:val="000000"/>
        </w:rPr>
        <w:t xml:space="preserve"> </w:t>
      </w:r>
      <w:r w:rsidRPr="00084DBC">
        <w:rPr>
          <w:color w:val="000000"/>
        </w:rPr>
        <w:t xml:space="preserve"> В рамках межведомственного информационного взаимодействия, осуществляемого в порядке и сроки, установленные законодательством и муниципальными правовыми актами муниципального образования, запрашиваются следующие документы (их копии или содержащиеся в них сведения), если заявитель не представил их по собственной инициативе:</w:t>
      </w:r>
    </w:p>
    <w:p w:rsidR="00084DBC" w:rsidRPr="00084DBC" w:rsidRDefault="00084DBC" w:rsidP="00084DBC">
      <w:pPr>
        <w:ind w:firstLine="567"/>
        <w:jc w:val="both"/>
        <w:rPr>
          <w:color w:val="000000"/>
        </w:rPr>
      </w:pPr>
      <w:r w:rsidRPr="00084DBC">
        <w:rPr>
          <w:color w:val="000000"/>
        </w:rPr>
        <w:t>1) правоустанавливающие документы на переводимое помещение, если право на него зарегистрировано в Едином государственном реестре недвижимости;</w:t>
      </w:r>
    </w:p>
    <w:p w:rsidR="00084DBC" w:rsidRPr="00084DBC" w:rsidRDefault="00084DBC" w:rsidP="00084DBC">
      <w:pPr>
        <w:ind w:firstLine="567"/>
        <w:jc w:val="both"/>
        <w:rPr>
          <w:color w:val="000000"/>
        </w:rPr>
      </w:pPr>
      <w:r w:rsidRPr="00084DBC">
        <w:rPr>
          <w:color w:val="000000"/>
        </w:rPr>
        <w:t>2)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084DBC" w:rsidRPr="00084DBC" w:rsidRDefault="00084DBC" w:rsidP="00084DBC">
      <w:pPr>
        <w:ind w:firstLine="567"/>
        <w:jc w:val="both"/>
        <w:rPr>
          <w:color w:val="000000"/>
        </w:rPr>
      </w:pPr>
      <w:r w:rsidRPr="00084DBC">
        <w:rPr>
          <w:color w:val="000000"/>
        </w:rPr>
        <w:t>3) поэтажный план дома, в котором находится переводимое помещение".</w:t>
      </w:r>
    </w:p>
    <w:p w:rsidR="00084DBC" w:rsidRPr="00084DBC" w:rsidRDefault="00084DBC" w:rsidP="00084DBC">
      <w:pPr>
        <w:ind w:firstLine="567"/>
        <w:jc w:val="both"/>
        <w:rPr>
          <w:color w:val="000000"/>
        </w:rPr>
      </w:pPr>
      <w:r w:rsidRPr="00084DBC">
        <w:rPr>
          <w:color w:val="000000"/>
        </w:rPr>
        <w:t xml:space="preserve">Орган, осуществляющий перевод помещений, не вправе требовать от заявителя представление других документов кроме документов, истребование которых у заявителя допускается в соответствии </w:t>
      </w:r>
      <w:proofErr w:type="gramStart"/>
      <w:r w:rsidRPr="00084DBC">
        <w:rPr>
          <w:color w:val="000000"/>
        </w:rPr>
        <w:t>со</w:t>
      </w:r>
      <w:proofErr w:type="gramEnd"/>
      <w:r w:rsidRPr="00084DBC">
        <w:rPr>
          <w:color w:val="000000"/>
        </w:rPr>
        <w:t xml:space="preserve"> пунктом 2.6 настоящего регламента. Заявителю выдается </w:t>
      </w:r>
      <w:r w:rsidRPr="00084DBC">
        <w:rPr>
          <w:color w:val="000000"/>
        </w:rPr>
        <w:lastRenderedPageBreak/>
        <w:t xml:space="preserve">расписка в получении от заявителя документов с указанием их перечня и даты их получения органом, осуществляющим перевод помещений, а также с указанием перечня сведений и документов, которые будут получены по межведомственным запросам. В случае представления документов через многофункциональный центр расписка выдается указанным многофункциональным центром. </w:t>
      </w:r>
    </w:p>
    <w:p w:rsidR="00084DBC" w:rsidRPr="00084DBC" w:rsidRDefault="00084DBC" w:rsidP="00084DBC">
      <w:pPr>
        <w:ind w:firstLine="567"/>
        <w:jc w:val="both"/>
        <w:rPr>
          <w:color w:val="000000"/>
        </w:rPr>
      </w:pPr>
      <w:proofErr w:type="gramStart"/>
      <w:r w:rsidRPr="00084DBC">
        <w:rPr>
          <w:color w:val="000000"/>
        </w:rPr>
        <w:t>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указанные в настоящей статье, обязаны направить в порядке межведомственного информационного взаимодействия в орган, осуществляющий перевод помещений, запрошенные ими сведения и документы.</w:t>
      </w:r>
      <w:proofErr w:type="gramEnd"/>
      <w:r w:rsidRPr="00084DBC">
        <w:rPr>
          <w:color w:val="000000"/>
        </w:rPr>
        <w:t xml:space="preserve"> Запрошенные сведения и документы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084DBC" w:rsidRPr="00084DBC" w:rsidRDefault="00084DBC" w:rsidP="00084DBC">
      <w:pPr>
        <w:ind w:firstLine="567"/>
        <w:jc w:val="both"/>
        <w:rPr>
          <w:color w:val="000000"/>
        </w:rPr>
      </w:pPr>
      <w:r w:rsidRPr="00084DBC">
        <w:rPr>
          <w:color w:val="000000"/>
        </w:rPr>
        <w:t xml:space="preserve"> 2.7.Перечень оснований для отказа в приеме документов, необходимых для предоставления муниципальной услуги.</w:t>
      </w:r>
    </w:p>
    <w:p w:rsidR="00084DBC" w:rsidRPr="00084DBC" w:rsidRDefault="00084DBC" w:rsidP="00084DBC">
      <w:pPr>
        <w:ind w:firstLine="567"/>
        <w:rPr>
          <w:color w:val="000000"/>
        </w:rPr>
      </w:pPr>
      <w:r w:rsidRPr="00084DBC">
        <w:rPr>
          <w:color w:val="000000"/>
        </w:rPr>
        <w:t>Основаниями для отказа в приеме документов являются:</w:t>
      </w:r>
    </w:p>
    <w:p w:rsidR="00084DBC" w:rsidRPr="00084DBC" w:rsidRDefault="00084DBC" w:rsidP="00084DBC">
      <w:pPr>
        <w:ind w:firstLine="567"/>
        <w:jc w:val="both"/>
        <w:rPr>
          <w:color w:val="000000"/>
        </w:rPr>
      </w:pPr>
      <w:r w:rsidRPr="00084DBC">
        <w:rPr>
          <w:color w:val="000000"/>
        </w:rPr>
        <w:t>непредставление заявителем всех необходимых документов.</w:t>
      </w:r>
    </w:p>
    <w:p w:rsidR="00084DBC" w:rsidRPr="00084DBC" w:rsidRDefault="00084DBC" w:rsidP="00084DBC">
      <w:pPr>
        <w:ind w:firstLine="567"/>
        <w:jc w:val="both"/>
        <w:rPr>
          <w:color w:val="000000"/>
        </w:rPr>
      </w:pPr>
      <w:r w:rsidRPr="00084DBC">
        <w:t xml:space="preserve">2.8. </w:t>
      </w:r>
      <w:r w:rsidRPr="00084DBC">
        <w:rPr>
          <w:color w:val="000000"/>
        </w:rPr>
        <w:t xml:space="preserve"> Перечень оснований для отказа в предоставлении муниципальной услуги.</w:t>
      </w:r>
    </w:p>
    <w:p w:rsidR="00084DBC" w:rsidRPr="00084DBC" w:rsidRDefault="00084DBC" w:rsidP="00084DBC">
      <w:pPr>
        <w:ind w:firstLine="567"/>
        <w:jc w:val="both"/>
        <w:rPr>
          <w:color w:val="000000"/>
        </w:rPr>
      </w:pPr>
      <w:r w:rsidRPr="00084DBC">
        <w:rPr>
          <w:color w:val="000000"/>
        </w:rPr>
        <w:t>Основаниями для отказа в предоставлении муниципальной услуги являются:</w:t>
      </w:r>
    </w:p>
    <w:p w:rsidR="00084DBC" w:rsidRPr="00084DBC" w:rsidRDefault="00084DBC" w:rsidP="00084DBC">
      <w:pPr>
        <w:ind w:firstLine="567"/>
        <w:jc w:val="both"/>
        <w:rPr>
          <w:color w:val="000000"/>
        </w:rPr>
      </w:pPr>
      <w:proofErr w:type="gramStart"/>
      <w:r w:rsidRPr="00084DBC">
        <w:rPr>
          <w:color w:val="000000"/>
        </w:rPr>
        <w:t>1) непредставления документов, определенных пунктом 2.6 настоящего регламента, обязанность по представлению которых возложена на заявителя;</w:t>
      </w:r>
      <w:proofErr w:type="gramEnd"/>
    </w:p>
    <w:p w:rsidR="00084DBC" w:rsidRPr="00084DBC" w:rsidRDefault="00084DBC" w:rsidP="00084DBC">
      <w:pPr>
        <w:ind w:firstLine="567"/>
        <w:jc w:val="both"/>
        <w:rPr>
          <w:color w:val="000000"/>
        </w:rPr>
      </w:pPr>
      <w:proofErr w:type="gramStart"/>
      <w:r w:rsidRPr="00084DBC">
        <w:rPr>
          <w:color w:val="000000"/>
        </w:rPr>
        <w:t>1.1) поступления в орган, осуществляющий перевод помещений,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если соответствующий документ не представлен заявителем по собственной инициативе.</w:t>
      </w:r>
      <w:proofErr w:type="gramEnd"/>
      <w:r w:rsidRPr="00084DBC">
        <w:rPr>
          <w:color w:val="000000"/>
        </w:rPr>
        <w:t xml:space="preserve"> </w:t>
      </w:r>
      <w:proofErr w:type="gramStart"/>
      <w:r w:rsidRPr="00084DBC">
        <w:rPr>
          <w:color w:val="000000"/>
        </w:rPr>
        <w:t>Отказ в переводе помещения по указанному основанию допускается в случае, если орган, осуществляющий перевод помещений,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и не получил от заявителя такие документ и (или) информацию в течение пятнадцати рабочих</w:t>
      </w:r>
      <w:proofErr w:type="gramEnd"/>
      <w:r w:rsidRPr="00084DBC">
        <w:rPr>
          <w:color w:val="000000"/>
        </w:rPr>
        <w:t xml:space="preserve"> дней со дня направления уведомления;</w:t>
      </w:r>
    </w:p>
    <w:p w:rsidR="00084DBC" w:rsidRPr="00084DBC" w:rsidRDefault="00084DBC" w:rsidP="00084DBC">
      <w:pPr>
        <w:ind w:firstLine="567"/>
        <w:jc w:val="both"/>
        <w:rPr>
          <w:color w:val="000000"/>
        </w:rPr>
      </w:pPr>
      <w:r w:rsidRPr="00084DBC">
        <w:rPr>
          <w:color w:val="000000"/>
        </w:rPr>
        <w:t xml:space="preserve">2) несоответствия проекта переустройства и (или) перепланировки жилого помещения требованиям законодательства. </w:t>
      </w:r>
    </w:p>
    <w:p w:rsidR="00084DBC" w:rsidRPr="00084DBC" w:rsidRDefault="00084DBC" w:rsidP="00084DBC">
      <w:pPr>
        <w:ind w:firstLine="567"/>
        <w:jc w:val="both"/>
        <w:rPr>
          <w:color w:val="000000"/>
        </w:rPr>
      </w:pPr>
      <w:r w:rsidRPr="00084DBC">
        <w:rPr>
          <w:color w:val="000000"/>
        </w:rPr>
        <w:t>3) несоблюдения предусмотренных статьей 22 Жилищного Кодекса РФ условий перевода помещения;</w:t>
      </w:r>
    </w:p>
    <w:p w:rsidR="00084DBC" w:rsidRPr="00084DBC" w:rsidRDefault="00084DBC" w:rsidP="00084DBC">
      <w:pPr>
        <w:ind w:firstLine="567"/>
        <w:jc w:val="both"/>
        <w:rPr>
          <w:color w:val="000000"/>
        </w:rPr>
      </w:pPr>
      <w:r w:rsidRPr="00084DBC">
        <w:rPr>
          <w:color w:val="000000"/>
        </w:rPr>
        <w:t>4) представления документов в ненадлежащий орган;</w:t>
      </w:r>
    </w:p>
    <w:p w:rsidR="00084DBC" w:rsidRPr="00084DBC" w:rsidRDefault="00084DBC" w:rsidP="00084DBC">
      <w:pPr>
        <w:ind w:firstLine="567"/>
        <w:jc w:val="both"/>
        <w:rPr>
          <w:color w:val="000000"/>
        </w:rPr>
      </w:pPr>
      <w:r w:rsidRPr="00084DBC">
        <w:rPr>
          <w:color w:val="000000"/>
        </w:rPr>
        <w:t xml:space="preserve"> 2.9. Услуги, которые являются необходимыми и обязательными для предоставления услуги: - отсутствуют.</w:t>
      </w:r>
    </w:p>
    <w:p w:rsidR="00084DBC" w:rsidRPr="00084DBC" w:rsidRDefault="00084DBC" w:rsidP="00084DBC">
      <w:pPr>
        <w:ind w:firstLine="567"/>
        <w:jc w:val="both"/>
        <w:rPr>
          <w:color w:val="000000"/>
        </w:rPr>
      </w:pPr>
      <w:r w:rsidRPr="00084DBC">
        <w:rPr>
          <w:color w:val="000000"/>
        </w:rPr>
        <w:t>2.10.Размер платы, взимаемой с заявителя при предоставлении муниципальной услуги: услуга является бесплатной.</w:t>
      </w:r>
    </w:p>
    <w:p w:rsidR="00084DBC" w:rsidRPr="00084DBC" w:rsidRDefault="00084DBC" w:rsidP="00084DBC">
      <w:pPr>
        <w:ind w:firstLine="567"/>
        <w:jc w:val="both"/>
        <w:rPr>
          <w:color w:val="000000"/>
        </w:rPr>
      </w:pPr>
      <w:r w:rsidRPr="00084DBC">
        <w:rPr>
          <w:color w:val="000000"/>
        </w:rPr>
        <w:t>2.11. Максимальное время ожидания в очереди при подаче заявления о предоставлении муниципальной услуги не должно превышать 15 минут.</w:t>
      </w:r>
    </w:p>
    <w:p w:rsidR="00084DBC" w:rsidRPr="00084DBC" w:rsidRDefault="00084DBC" w:rsidP="00084DBC">
      <w:pPr>
        <w:ind w:firstLine="567"/>
        <w:jc w:val="both"/>
        <w:rPr>
          <w:color w:val="000000"/>
        </w:rPr>
      </w:pPr>
      <w:r w:rsidRPr="00084DBC">
        <w:rPr>
          <w:color w:val="000000"/>
        </w:rPr>
        <w:t>2.13.Срок и порядок регистрации запроса заявителя о предоставлении муниципальной услуги и услуги:</w:t>
      </w:r>
    </w:p>
    <w:p w:rsidR="00084DBC" w:rsidRPr="00084DBC" w:rsidRDefault="00084DBC" w:rsidP="00084DBC">
      <w:pPr>
        <w:ind w:firstLine="567"/>
        <w:jc w:val="both"/>
        <w:rPr>
          <w:color w:val="000000"/>
        </w:rPr>
      </w:pPr>
      <w:r w:rsidRPr="00084DBC">
        <w:rPr>
          <w:color w:val="000000"/>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084DBC" w:rsidRPr="00084DBC" w:rsidRDefault="00084DBC" w:rsidP="00084DBC">
      <w:pPr>
        <w:ind w:firstLine="567"/>
        <w:jc w:val="both"/>
        <w:rPr>
          <w:color w:val="000000"/>
        </w:rPr>
      </w:pPr>
      <w:r w:rsidRPr="00084DBC">
        <w:rPr>
          <w:color w:val="000000"/>
        </w:rPr>
        <w:t>2.14.Требования к помещениям, в которых предоставляется муниципальная услуга:</w:t>
      </w:r>
    </w:p>
    <w:p w:rsidR="00084DBC" w:rsidRPr="00084DBC" w:rsidRDefault="00084DBC" w:rsidP="00084DBC">
      <w:pPr>
        <w:ind w:firstLine="567"/>
        <w:jc w:val="both"/>
        <w:rPr>
          <w:color w:val="000000"/>
        </w:rPr>
      </w:pPr>
      <w:r w:rsidRPr="00084DBC">
        <w:rPr>
          <w:color w:val="000000"/>
        </w:rPr>
        <w:lastRenderedPageBreak/>
        <w:t>2.14.1. В администрации муниципального образования, прием заявителей</w:t>
      </w:r>
    </w:p>
    <w:p w:rsidR="00084DBC" w:rsidRPr="00084DBC" w:rsidRDefault="00084DBC" w:rsidP="00084DBC">
      <w:pPr>
        <w:jc w:val="both"/>
        <w:rPr>
          <w:color w:val="000000"/>
        </w:rPr>
      </w:pPr>
      <w:r w:rsidRPr="00084DBC">
        <w:rPr>
          <w:color w:val="000000"/>
        </w:rPr>
        <w:t>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084DBC" w:rsidRPr="00084DBC" w:rsidRDefault="00084DBC" w:rsidP="00084DBC">
      <w:pPr>
        <w:jc w:val="both"/>
        <w:rPr>
          <w:color w:val="000000"/>
        </w:rPr>
      </w:pPr>
      <w:r w:rsidRPr="00084DBC">
        <w:rPr>
          <w:color w:val="000000"/>
        </w:rPr>
        <w:t xml:space="preserve">        соблюдение санитарно-эпидемиологических правил и нормативов, правил противопожарной безопасности;</w:t>
      </w:r>
    </w:p>
    <w:p w:rsidR="00084DBC" w:rsidRPr="00084DBC" w:rsidRDefault="00084DBC" w:rsidP="00084DBC">
      <w:pPr>
        <w:ind w:firstLine="567"/>
        <w:jc w:val="both"/>
        <w:rPr>
          <w:color w:val="000000"/>
        </w:rPr>
      </w:pPr>
      <w:r w:rsidRPr="00084DBC">
        <w:rPr>
          <w:color w:val="000000"/>
        </w:rPr>
        <w:t>оборудование местами общественного пользования (туалеты) и местами для хранения верхней одежды.</w:t>
      </w:r>
    </w:p>
    <w:p w:rsidR="00084DBC" w:rsidRPr="00084DBC" w:rsidRDefault="00084DBC" w:rsidP="00084DBC">
      <w:pPr>
        <w:ind w:firstLine="567"/>
        <w:jc w:val="both"/>
        <w:rPr>
          <w:color w:val="000000"/>
        </w:rPr>
      </w:pPr>
      <w:r w:rsidRPr="00084DBC">
        <w:rPr>
          <w:color w:val="000000"/>
        </w:rPr>
        <w:t>2.14.2.Требования к местам для ожидания:</w:t>
      </w:r>
    </w:p>
    <w:p w:rsidR="00084DBC" w:rsidRPr="00084DBC" w:rsidRDefault="00084DBC" w:rsidP="00084DBC">
      <w:pPr>
        <w:ind w:firstLine="567"/>
        <w:jc w:val="both"/>
        <w:rPr>
          <w:color w:val="000000"/>
        </w:rPr>
      </w:pPr>
      <w:r w:rsidRPr="00084DBC">
        <w:rPr>
          <w:color w:val="000000"/>
        </w:rPr>
        <w:t>места для ожидания оборудуются стульями и (или) кресельными секциями, и (или) скамьями;</w:t>
      </w:r>
    </w:p>
    <w:p w:rsidR="00084DBC" w:rsidRPr="00084DBC" w:rsidRDefault="00084DBC" w:rsidP="00084DBC">
      <w:pPr>
        <w:ind w:firstLine="567"/>
        <w:jc w:val="both"/>
        <w:rPr>
          <w:color w:val="000000"/>
        </w:rPr>
      </w:pPr>
      <w:r w:rsidRPr="00084DBC">
        <w:rPr>
          <w:color w:val="000000"/>
        </w:rPr>
        <w:t>места для ожидания находятся в холле (зале) или ином специально приспособленном помещении;</w:t>
      </w:r>
    </w:p>
    <w:p w:rsidR="00084DBC" w:rsidRPr="00084DBC" w:rsidRDefault="00084DBC" w:rsidP="00084DBC">
      <w:pPr>
        <w:ind w:firstLine="567"/>
        <w:jc w:val="both"/>
        <w:rPr>
          <w:color w:val="000000"/>
        </w:rPr>
      </w:pPr>
      <w:r w:rsidRPr="00084DBC">
        <w:rPr>
          <w:color w:val="000000"/>
        </w:rPr>
        <w:t>в местах для ожидания предусматриваются места для получения информации о муниципальной услуге.</w:t>
      </w:r>
    </w:p>
    <w:p w:rsidR="00084DBC" w:rsidRPr="00084DBC" w:rsidRDefault="00084DBC" w:rsidP="00084DBC">
      <w:pPr>
        <w:ind w:firstLine="567"/>
        <w:jc w:val="both"/>
        <w:rPr>
          <w:color w:val="000000"/>
        </w:rPr>
      </w:pPr>
      <w:r w:rsidRPr="00084DBC">
        <w:rPr>
          <w:color w:val="000000"/>
        </w:rPr>
        <w:t>2.14.3.Требования к местам для получения информации о муниципальной услуге:</w:t>
      </w:r>
    </w:p>
    <w:p w:rsidR="00084DBC" w:rsidRPr="00084DBC" w:rsidRDefault="00084DBC" w:rsidP="00084DBC">
      <w:pPr>
        <w:ind w:firstLine="567"/>
        <w:jc w:val="both"/>
        <w:rPr>
          <w:color w:val="000000"/>
        </w:rPr>
      </w:pPr>
      <w:r w:rsidRPr="00084DBC">
        <w:rPr>
          <w:color w:val="000000"/>
        </w:rP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084DBC" w:rsidRPr="00084DBC" w:rsidRDefault="00084DBC" w:rsidP="00084DBC">
      <w:pPr>
        <w:ind w:firstLine="567"/>
        <w:jc w:val="both"/>
        <w:rPr>
          <w:color w:val="000000"/>
        </w:rPr>
      </w:pPr>
      <w:r w:rsidRPr="00084DBC">
        <w:rPr>
          <w:color w:val="000000"/>
        </w:rP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084DBC" w:rsidRPr="00084DBC" w:rsidRDefault="00084DBC" w:rsidP="00084DBC">
      <w:pPr>
        <w:ind w:firstLine="567"/>
        <w:jc w:val="both"/>
        <w:rPr>
          <w:color w:val="000000"/>
        </w:rPr>
      </w:pPr>
      <w:r w:rsidRPr="00084DBC">
        <w:rPr>
          <w:color w:val="000000"/>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084DBC" w:rsidRPr="00084DBC" w:rsidRDefault="00084DBC" w:rsidP="00084DBC">
      <w:pPr>
        <w:ind w:firstLine="540"/>
        <w:jc w:val="both"/>
        <w:rPr>
          <w:color w:val="000000"/>
        </w:rPr>
      </w:pPr>
      <w:r w:rsidRPr="00084DBC">
        <w:rPr>
          <w:color w:val="000000"/>
        </w:rPr>
        <w:t>2.14.4.Требования к местам приема заявителей:</w:t>
      </w:r>
    </w:p>
    <w:p w:rsidR="00084DBC" w:rsidRPr="00084DBC" w:rsidRDefault="00084DBC" w:rsidP="00084DBC">
      <w:pPr>
        <w:ind w:firstLine="567"/>
        <w:jc w:val="both"/>
        <w:rPr>
          <w:color w:val="000000"/>
        </w:rPr>
      </w:pPr>
      <w:r w:rsidRPr="00084DBC">
        <w:rPr>
          <w:color w:val="000000"/>
        </w:rP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084DBC" w:rsidRPr="00084DBC" w:rsidRDefault="00084DBC" w:rsidP="00084DBC">
      <w:pPr>
        <w:ind w:firstLine="567"/>
        <w:jc w:val="both"/>
        <w:rPr>
          <w:color w:val="000000"/>
        </w:rPr>
      </w:pPr>
      <w:r w:rsidRPr="00084DBC">
        <w:rPr>
          <w:color w:val="000000"/>
        </w:rPr>
        <w:t>Специалисты, осуществляющие прием заявителей, обеспечиваются личными и (или) настольными идентификационными карточками.</w:t>
      </w:r>
    </w:p>
    <w:p w:rsidR="00084DBC" w:rsidRPr="00084DBC" w:rsidRDefault="00084DBC" w:rsidP="00084DBC">
      <w:pPr>
        <w:ind w:firstLine="567"/>
        <w:jc w:val="both"/>
        <w:rPr>
          <w:color w:val="000000"/>
        </w:rPr>
      </w:pPr>
      <w:r w:rsidRPr="00084DBC">
        <w:rPr>
          <w:color w:val="000000"/>
        </w:rPr>
        <w:t>Рабочее место специалиста, осуществляющего прием заявителей, оборудовано персональным компьютером и печатающим устройством;</w:t>
      </w:r>
    </w:p>
    <w:p w:rsidR="00084DBC" w:rsidRPr="00084DBC" w:rsidRDefault="00084DBC" w:rsidP="00084DBC">
      <w:pPr>
        <w:ind w:firstLine="567"/>
        <w:jc w:val="both"/>
        <w:rPr>
          <w:color w:val="000000"/>
        </w:rPr>
      </w:pPr>
      <w:r w:rsidRPr="00084DBC">
        <w:rPr>
          <w:color w:val="000000"/>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084DBC" w:rsidRPr="00084DBC" w:rsidRDefault="00084DBC" w:rsidP="00084DBC">
      <w:pPr>
        <w:ind w:firstLine="567"/>
        <w:jc w:val="both"/>
        <w:rPr>
          <w:color w:val="000000"/>
        </w:rPr>
      </w:pPr>
      <w:r w:rsidRPr="00084DBC">
        <w:rPr>
          <w:color w:val="000000"/>
        </w:rPr>
        <w:t xml:space="preserve">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 </w:t>
      </w:r>
    </w:p>
    <w:p w:rsidR="00084DBC" w:rsidRPr="00084DBC" w:rsidRDefault="00084DBC" w:rsidP="00084DBC">
      <w:pPr>
        <w:ind w:firstLine="567"/>
        <w:jc w:val="both"/>
        <w:rPr>
          <w:color w:val="000000"/>
        </w:rPr>
      </w:pPr>
      <w:r w:rsidRPr="00084DBC">
        <w:rPr>
          <w:color w:val="000000"/>
        </w:rPr>
        <w:t>2.15. Показатели качества и доступности предоставления муниципальной услуги:</w:t>
      </w:r>
    </w:p>
    <w:p w:rsidR="00084DBC" w:rsidRPr="00084DBC" w:rsidRDefault="00084DBC" w:rsidP="00084DBC">
      <w:pPr>
        <w:ind w:firstLine="567"/>
        <w:jc w:val="both"/>
        <w:rPr>
          <w:color w:val="000000"/>
        </w:rPr>
      </w:pPr>
      <w:r w:rsidRPr="00084DBC">
        <w:rPr>
          <w:color w:val="000000"/>
        </w:rPr>
        <w:t>2.15.1.Показатели качества муниципальной услуги:</w:t>
      </w:r>
    </w:p>
    <w:p w:rsidR="00084DBC" w:rsidRPr="00084DBC" w:rsidRDefault="00084DBC" w:rsidP="00084DBC">
      <w:pPr>
        <w:ind w:firstLine="567"/>
        <w:jc w:val="both"/>
        <w:rPr>
          <w:color w:val="000000"/>
        </w:rPr>
      </w:pPr>
      <w:r w:rsidRPr="00084DBC">
        <w:rPr>
          <w:color w:val="000000"/>
        </w:rPr>
        <w:t>1) выполнение должностными лицами, муниципальными служащими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084DBC" w:rsidRPr="00084DBC" w:rsidRDefault="00084DBC" w:rsidP="00084DBC">
      <w:pPr>
        <w:ind w:firstLine="567"/>
        <w:jc w:val="both"/>
        <w:rPr>
          <w:color w:val="000000"/>
        </w:rPr>
      </w:pPr>
      <w:r w:rsidRPr="00084DBC">
        <w:rPr>
          <w:color w:val="000000"/>
        </w:rPr>
        <w:t>2) отсутствие обоснованных жалоб на действия (бездействие) должностных лиц, муниципальных служащих при предоставлении муниципальной услуги.</w:t>
      </w:r>
    </w:p>
    <w:p w:rsidR="00084DBC" w:rsidRPr="00084DBC" w:rsidRDefault="00084DBC" w:rsidP="00084DBC">
      <w:pPr>
        <w:ind w:firstLine="567"/>
        <w:jc w:val="both"/>
        <w:rPr>
          <w:color w:val="000000"/>
        </w:rPr>
      </w:pPr>
      <w:r w:rsidRPr="00084DBC">
        <w:rPr>
          <w:color w:val="000000"/>
        </w:rPr>
        <w:t>2.15.2.</w:t>
      </w:r>
      <w:r w:rsidRPr="00084DBC">
        <w:rPr>
          <w:b/>
          <w:bCs/>
          <w:color w:val="000000"/>
        </w:rPr>
        <w:t xml:space="preserve"> </w:t>
      </w:r>
      <w:r w:rsidRPr="00084DBC">
        <w:rPr>
          <w:color w:val="000000"/>
        </w:rPr>
        <w:t>Показатели доступности предоставления муниципальной услуги:</w:t>
      </w:r>
    </w:p>
    <w:p w:rsidR="00084DBC" w:rsidRPr="00084DBC" w:rsidRDefault="00084DBC" w:rsidP="00084DBC">
      <w:pPr>
        <w:ind w:firstLine="567"/>
        <w:jc w:val="both"/>
        <w:rPr>
          <w:color w:val="000000"/>
        </w:rPr>
      </w:pPr>
      <w:r w:rsidRPr="00084DBC">
        <w:rPr>
          <w:color w:val="000000"/>
        </w:rPr>
        <w:t xml:space="preserve">1) открытость и доступность информации о порядке и стандарте предоставления муниципальной услуги, об образцах оформления документов, необходимых для </w:t>
      </w:r>
      <w:r w:rsidRPr="00084DBC">
        <w:rPr>
          <w:color w:val="000000"/>
        </w:rPr>
        <w:lastRenderedPageBreak/>
        <w:t>предоставления услуги, размещенных на информационных стендах, на Интернет-ресурсах администрации;</w:t>
      </w:r>
    </w:p>
    <w:p w:rsidR="00084DBC" w:rsidRPr="00084DBC" w:rsidRDefault="00084DBC" w:rsidP="00084DBC">
      <w:pPr>
        <w:ind w:firstLine="567"/>
        <w:jc w:val="both"/>
        <w:rPr>
          <w:color w:val="000000"/>
        </w:rPr>
      </w:pPr>
      <w:r w:rsidRPr="00084DBC">
        <w:rPr>
          <w:color w:val="000000"/>
        </w:rPr>
        <w:t>2) пешеходная доступность от остановок общественного транспорта до здания администрации муниципального образования;</w:t>
      </w:r>
    </w:p>
    <w:p w:rsidR="00084DBC" w:rsidRPr="00084DBC" w:rsidRDefault="00084DBC" w:rsidP="00084DBC">
      <w:pPr>
        <w:ind w:firstLine="567"/>
        <w:jc w:val="both"/>
        <w:rPr>
          <w:color w:val="000000"/>
        </w:rPr>
      </w:pPr>
      <w:r w:rsidRPr="00084DBC">
        <w:rPr>
          <w:color w:val="000000"/>
        </w:rPr>
        <w:t>3) количество взаимодействий заявителя с должностными лицами при предоставлении муниципальной услуги и их продолжительность;</w:t>
      </w:r>
    </w:p>
    <w:p w:rsidR="00084DBC" w:rsidRPr="00084DBC" w:rsidRDefault="00084DBC" w:rsidP="00084DBC">
      <w:pPr>
        <w:ind w:firstLine="567"/>
        <w:jc w:val="both"/>
        <w:rPr>
          <w:color w:val="000000"/>
        </w:rPr>
      </w:pPr>
      <w:r w:rsidRPr="00084DBC">
        <w:rPr>
          <w:color w:val="000000"/>
        </w:rPr>
        <w:t>4)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084DBC" w:rsidRPr="00084DBC" w:rsidRDefault="00084DBC" w:rsidP="00845015">
      <w:pPr>
        <w:widowControl w:val="0"/>
        <w:numPr>
          <w:ilvl w:val="0"/>
          <w:numId w:val="4"/>
        </w:numPr>
        <w:autoSpaceDE w:val="0"/>
        <w:autoSpaceDN w:val="0"/>
        <w:adjustRightInd w:val="0"/>
        <w:spacing w:after="160" w:line="252" w:lineRule="auto"/>
        <w:jc w:val="both"/>
        <w:rPr>
          <w:color w:val="000000"/>
        </w:rPr>
      </w:pPr>
      <w:r w:rsidRPr="00084DBC">
        <w:rPr>
          <w:color w:val="000000"/>
        </w:rPr>
        <w:t>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084DBC" w:rsidRPr="00084DBC" w:rsidRDefault="00084DBC" w:rsidP="00084DBC">
      <w:pPr>
        <w:autoSpaceDE w:val="0"/>
        <w:autoSpaceDN w:val="0"/>
        <w:adjustRightInd w:val="0"/>
        <w:ind w:firstLine="567"/>
        <w:jc w:val="both"/>
        <w:rPr>
          <w:color w:val="000000"/>
        </w:rPr>
      </w:pPr>
      <w:r w:rsidRPr="00084DBC">
        <w:rPr>
          <w:color w:val="000000"/>
        </w:rPr>
        <w:t>6)сопровождение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084DBC" w:rsidRPr="00084DBC" w:rsidRDefault="00084DBC" w:rsidP="00084DBC">
      <w:pPr>
        <w:autoSpaceDE w:val="0"/>
        <w:autoSpaceDN w:val="0"/>
        <w:adjustRightInd w:val="0"/>
        <w:ind w:firstLine="567"/>
        <w:jc w:val="both"/>
        <w:rPr>
          <w:color w:val="000000"/>
        </w:rPr>
      </w:pPr>
      <w:r w:rsidRPr="00084DBC">
        <w:rPr>
          <w:color w:val="000000"/>
        </w:rPr>
        <w:t xml:space="preserve">7) информационные таблички (вывески) размещаются рядом </w:t>
      </w:r>
      <w:proofErr w:type="gramStart"/>
      <w:r w:rsidRPr="00084DBC">
        <w:rPr>
          <w:color w:val="000000"/>
        </w:rPr>
        <w:t>со</w:t>
      </w:r>
      <w:proofErr w:type="gramEnd"/>
      <w:r w:rsidRPr="00084DBC">
        <w:rPr>
          <w:color w:val="000000"/>
        </w:rPr>
        <w:t xml:space="preserve">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084DBC" w:rsidRPr="00084DBC" w:rsidRDefault="00084DBC" w:rsidP="00084DBC">
      <w:pPr>
        <w:autoSpaceDE w:val="0"/>
        <w:autoSpaceDN w:val="0"/>
        <w:adjustRightInd w:val="0"/>
        <w:ind w:firstLine="567"/>
        <w:jc w:val="both"/>
        <w:rPr>
          <w:color w:val="000000"/>
        </w:rPr>
      </w:pPr>
      <w:r w:rsidRPr="00084DBC">
        <w:rPr>
          <w:color w:val="000000"/>
        </w:rPr>
        <w:t>8) оказание работниками   помощи инвалидам в преодолении барьеров, мешающих получению ими услуг наравне с другими лицами;</w:t>
      </w:r>
    </w:p>
    <w:p w:rsidR="00084DBC" w:rsidRPr="00084DBC" w:rsidRDefault="00084DBC" w:rsidP="00084DBC">
      <w:pPr>
        <w:widowControl w:val="0"/>
        <w:autoSpaceDE w:val="0"/>
        <w:autoSpaceDN w:val="0"/>
        <w:adjustRightInd w:val="0"/>
        <w:ind w:firstLine="567"/>
        <w:jc w:val="both"/>
        <w:rPr>
          <w:color w:val="000000"/>
        </w:rPr>
      </w:pPr>
      <w:r w:rsidRPr="00084DBC">
        <w:rPr>
          <w:color w:val="000000"/>
        </w:rPr>
        <w:t>9)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084DBC" w:rsidRPr="00084DBC" w:rsidRDefault="00084DBC" w:rsidP="00084DBC">
      <w:pPr>
        <w:widowControl w:val="0"/>
        <w:autoSpaceDE w:val="0"/>
        <w:autoSpaceDN w:val="0"/>
        <w:adjustRightInd w:val="0"/>
        <w:ind w:firstLine="567"/>
        <w:jc w:val="both"/>
        <w:rPr>
          <w:color w:val="000000"/>
        </w:rPr>
      </w:pPr>
      <w:r w:rsidRPr="00084DBC">
        <w:rPr>
          <w:color w:val="000000"/>
        </w:rPr>
        <w:t>10) размещение присутственных мест на нижних этажах зданий (строений) для удобства заявителей;</w:t>
      </w:r>
    </w:p>
    <w:p w:rsidR="00084DBC" w:rsidRPr="00084DBC" w:rsidRDefault="00084DBC" w:rsidP="00084DBC">
      <w:pPr>
        <w:ind w:firstLine="567"/>
        <w:jc w:val="both"/>
        <w:rPr>
          <w:color w:val="000000"/>
        </w:rPr>
      </w:pPr>
      <w:r w:rsidRPr="00084DBC">
        <w:rPr>
          <w:color w:val="000000"/>
        </w:rPr>
        <w:t xml:space="preserve">11) </w:t>
      </w:r>
      <w:r w:rsidRPr="00084DBC">
        <w:rPr>
          <w:lang w:eastAsia="en-US"/>
        </w:rPr>
        <w:t>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муниципальной услуги</w:t>
      </w:r>
      <w:r w:rsidRPr="00084DBC">
        <w:rPr>
          <w:color w:val="000000"/>
        </w:rPr>
        <w:t>.</w:t>
      </w:r>
    </w:p>
    <w:p w:rsidR="00084DBC" w:rsidRPr="00084DBC" w:rsidRDefault="00084DBC" w:rsidP="00084DBC">
      <w:pPr>
        <w:ind w:firstLine="567"/>
        <w:jc w:val="both"/>
        <w:rPr>
          <w:color w:val="000000"/>
        </w:rPr>
      </w:pPr>
      <w:r w:rsidRPr="00084DBC">
        <w:rPr>
          <w:shd w:val="clear" w:color="auto" w:fill="FFFFFF"/>
        </w:rPr>
        <w:t xml:space="preserve">2.16.Административные процедуры по приему заявления и документов, необходимых для предоставления муниципальной услуги, а также выдаче </w:t>
      </w:r>
      <w:proofErr w:type="gramStart"/>
      <w:r w:rsidRPr="00084DBC">
        <w:rPr>
          <w:shd w:val="clear" w:color="auto" w:fill="FFFFFF"/>
        </w:rPr>
        <w:t>документа, являющегося результатом предоставления муниципальной услуги могут</w:t>
      </w:r>
      <w:proofErr w:type="gramEnd"/>
      <w:r w:rsidRPr="00084DBC">
        <w:rPr>
          <w:shd w:val="clear" w:color="auto" w:fill="FFFFFF"/>
        </w:rPr>
        <w:t xml:space="preserve"> осуществляться   специалистами МФЦ по принципу экстерриториальности, в соответствии с которым Заявитель вправе выбрать для обращения за получением муниципальной услуги МФЦ, расположенный на территории Новосибирской области</w:t>
      </w:r>
      <w:r w:rsidRPr="00084DBC">
        <w:t>.</w:t>
      </w:r>
      <w:r w:rsidRPr="00084DBC">
        <w:rPr>
          <w:shd w:val="clear" w:color="auto" w:fill="FFFFFF"/>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p>
    <w:p w:rsidR="00084DBC" w:rsidRPr="00084DBC" w:rsidRDefault="00084DBC" w:rsidP="00084DBC">
      <w:pPr>
        <w:ind w:firstLine="567"/>
        <w:rPr>
          <w:color w:val="000000"/>
        </w:rPr>
      </w:pPr>
    </w:p>
    <w:p w:rsidR="00084DBC" w:rsidRPr="00084DBC" w:rsidRDefault="00084DBC" w:rsidP="00084DBC">
      <w:pPr>
        <w:jc w:val="center"/>
        <w:rPr>
          <w:color w:val="000000"/>
        </w:rPr>
      </w:pPr>
      <w:r w:rsidRPr="00084DBC">
        <w:rPr>
          <w:color w:val="000000"/>
        </w:rPr>
        <w:t>3. Состав, последовательность и сроки выполнения административных процедур, требования к порядку их выполнения</w:t>
      </w:r>
    </w:p>
    <w:p w:rsidR="00084DBC" w:rsidRPr="00084DBC" w:rsidRDefault="00084DBC" w:rsidP="00084DBC">
      <w:pPr>
        <w:jc w:val="center"/>
        <w:rPr>
          <w:color w:val="000000"/>
        </w:rPr>
      </w:pPr>
    </w:p>
    <w:p w:rsidR="00084DBC" w:rsidRPr="00084DBC" w:rsidRDefault="00084DBC" w:rsidP="00084DBC">
      <w:pPr>
        <w:ind w:firstLine="567"/>
        <w:jc w:val="both"/>
        <w:rPr>
          <w:color w:val="000000"/>
        </w:rPr>
      </w:pPr>
      <w:r w:rsidRPr="00084DBC">
        <w:rPr>
          <w:color w:val="000000"/>
        </w:rPr>
        <w:t>3.1. Предоставление муниципальной услуги включает в себя последовательность следующих административных процедур:</w:t>
      </w:r>
    </w:p>
    <w:p w:rsidR="00084DBC" w:rsidRPr="00084DBC" w:rsidRDefault="00084DBC" w:rsidP="00084DBC">
      <w:pPr>
        <w:ind w:firstLine="567"/>
        <w:jc w:val="both"/>
        <w:rPr>
          <w:color w:val="000000"/>
        </w:rPr>
      </w:pPr>
      <w:r w:rsidRPr="00084DBC">
        <w:rPr>
          <w:color w:val="000000"/>
        </w:rPr>
        <w:t>- прием и регистрация пакета документов;</w:t>
      </w:r>
    </w:p>
    <w:p w:rsidR="00084DBC" w:rsidRPr="00084DBC" w:rsidRDefault="00084DBC" w:rsidP="00084DBC">
      <w:pPr>
        <w:ind w:firstLine="567"/>
        <w:jc w:val="both"/>
        <w:rPr>
          <w:color w:val="000000"/>
        </w:rPr>
      </w:pPr>
      <w:r w:rsidRPr="00084DBC">
        <w:rPr>
          <w:color w:val="000000"/>
        </w:rPr>
        <w:t xml:space="preserve">- рассмотрение поданных документов и принятие решения о переводе нежилого помещения </w:t>
      </w:r>
      <w:proofErr w:type="gramStart"/>
      <w:r w:rsidRPr="00084DBC">
        <w:rPr>
          <w:color w:val="000000"/>
        </w:rPr>
        <w:t>в</w:t>
      </w:r>
      <w:proofErr w:type="gramEnd"/>
      <w:r w:rsidRPr="00084DBC">
        <w:rPr>
          <w:color w:val="000000"/>
        </w:rPr>
        <w:t xml:space="preserve"> жилое;</w:t>
      </w:r>
    </w:p>
    <w:p w:rsidR="00084DBC" w:rsidRPr="00084DBC" w:rsidRDefault="00084DBC" w:rsidP="00084DBC">
      <w:pPr>
        <w:ind w:firstLine="567"/>
        <w:jc w:val="both"/>
        <w:rPr>
          <w:color w:val="000000"/>
        </w:rPr>
      </w:pPr>
      <w:r w:rsidRPr="00084DBC">
        <w:rPr>
          <w:color w:val="000000"/>
        </w:rPr>
        <w:t>3.2. Прием и регистрация пакета документов.</w:t>
      </w:r>
    </w:p>
    <w:p w:rsidR="00084DBC" w:rsidRPr="00084DBC" w:rsidRDefault="00084DBC" w:rsidP="00084DBC">
      <w:pPr>
        <w:ind w:firstLine="567"/>
        <w:jc w:val="both"/>
        <w:rPr>
          <w:color w:val="000000"/>
        </w:rPr>
      </w:pPr>
      <w:r w:rsidRPr="00084DBC">
        <w:rPr>
          <w:color w:val="000000"/>
        </w:rPr>
        <w:lastRenderedPageBreak/>
        <w:t>3.2.1. Основанием для начала административной процедуры по приему документов является обращение заявителя с 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084DBC" w:rsidRPr="00084DBC" w:rsidRDefault="00084DBC" w:rsidP="00084DBC">
      <w:pPr>
        <w:ind w:firstLine="567"/>
        <w:jc w:val="both"/>
        <w:rPr>
          <w:color w:val="000000"/>
        </w:rPr>
      </w:pPr>
      <w:r w:rsidRPr="00084DBC">
        <w:rPr>
          <w:color w:val="000000"/>
        </w:rPr>
        <w:t>3.2.2. Специалист администрации муниципального образования, ответственный за прием документов (далее по тексту - специалист, ответственный за прием документов):</w:t>
      </w:r>
    </w:p>
    <w:p w:rsidR="00084DBC" w:rsidRPr="00084DBC" w:rsidRDefault="00084DBC" w:rsidP="00084DBC">
      <w:pPr>
        <w:ind w:firstLine="567"/>
        <w:jc w:val="both"/>
        <w:rPr>
          <w:color w:val="000000"/>
        </w:rPr>
      </w:pPr>
      <w:r w:rsidRPr="00084DBC">
        <w:rPr>
          <w:color w:val="000000"/>
        </w:rPr>
        <w:t>устанавливает предмет обращения, личность заявителя, полномочия представителя заявителя;</w:t>
      </w:r>
    </w:p>
    <w:p w:rsidR="00084DBC" w:rsidRPr="00084DBC" w:rsidRDefault="00084DBC" w:rsidP="00084DBC">
      <w:pPr>
        <w:ind w:firstLine="567"/>
        <w:jc w:val="both"/>
        <w:rPr>
          <w:color w:val="000000"/>
        </w:rPr>
      </w:pPr>
      <w:r w:rsidRPr="00084DBC">
        <w:rPr>
          <w:color w:val="000000"/>
        </w:rPr>
        <w:t>проверяет наличие всех необходимых документов и проверяет соответствие представленных документов следующим требованиям:</w:t>
      </w:r>
    </w:p>
    <w:p w:rsidR="00084DBC" w:rsidRPr="00084DBC" w:rsidRDefault="00084DBC" w:rsidP="00084DBC">
      <w:pPr>
        <w:ind w:firstLine="567"/>
        <w:jc w:val="both"/>
        <w:rPr>
          <w:color w:val="000000"/>
        </w:rPr>
      </w:pPr>
      <w:r w:rsidRPr="00084DBC">
        <w:rPr>
          <w:color w:val="000000"/>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084DBC" w:rsidRPr="00084DBC" w:rsidRDefault="00084DBC" w:rsidP="00084DBC">
      <w:pPr>
        <w:ind w:firstLine="567"/>
        <w:jc w:val="both"/>
        <w:rPr>
          <w:color w:val="000000"/>
        </w:rPr>
      </w:pPr>
      <w:r w:rsidRPr="00084DBC">
        <w:rPr>
          <w:color w:val="000000"/>
        </w:rPr>
        <w:t>фамилии, имена и отчества заявителей, адреса регистрации написаны полностью;</w:t>
      </w:r>
    </w:p>
    <w:p w:rsidR="00084DBC" w:rsidRPr="00084DBC" w:rsidRDefault="00084DBC" w:rsidP="00084DBC">
      <w:pPr>
        <w:ind w:firstLine="567"/>
        <w:jc w:val="both"/>
        <w:rPr>
          <w:color w:val="000000"/>
        </w:rPr>
      </w:pPr>
      <w:r w:rsidRPr="00084DBC">
        <w:rPr>
          <w:color w:val="000000"/>
        </w:rPr>
        <w:t>в документах нет подчисток, приписок, зачеркнутых слов и иных неоговоренных исправлений;</w:t>
      </w:r>
    </w:p>
    <w:p w:rsidR="00084DBC" w:rsidRPr="00084DBC" w:rsidRDefault="00084DBC" w:rsidP="00084DBC">
      <w:pPr>
        <w:ind w:firstLine="567"/>
        <w:jc w:val="both"/>
        <w:rPr>
          <w:color w:val="000000"/>
        </w:rPr>
      </w:pPr>
      <w:r w:rsidRPr="00084DBC">
        <w:rPr>
          <w:color w:val="000000"/>
        </w:rPr>
        <w:t>документы не имеют серьезных повреждений, наличие которых не позволяет однозначно истолковать их содержание;</w:t>
      </w:r>
    </w:p>
    <w:p w:rsidR="00084DBC" w:rsidRPr="00084DBC" w:rsidRDefault="00084DBC" w:rsidP="00084DBC">
      <w:pPr>
        <w:ind w:firstLine="567"/>
        <w:jc w:val="both"/>
        <w:rPr>
          <w:color w:val="000000"/>
        </w:rPr>
      </w:pPr>
      <w:r w:rsidRPr="00084DBC">
        <w:rPr>
          <w:color w:val="000000"/>
        </w:rPr>
        <w:t>пакет представленных документов полностью укомплектован.</w:t>
      </w:r>
    </w:p>
    <w:p w:rsidR="00084DBC" w:rsidRPr="00084DBC" w:rsidRDefault="00084DBC" w:rsidP="00084DBC">
      <w:pPr>
        <w:ind w:firstLine="567"/>
        <w:jc w:val="both"/>
        <w:rPr>
          <w:color w:val="000000"/>
        </w:rPr>
      </w:pPr>
      <w:r w:rsidRPr="00084DBC">
        <w:rPr>
          <w:color w:val="000000"/>
        </w:rPr>
        <w:t>3.2.3. При отсутствии необходимых документов, неправильном заполнении заявления специалист, ответственный за прием документов,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084DBC" w:rsidRPr="00084DBC" w:rsidRDefault="00084DBC" w:rsidP="00084DBC">
      <w:pPr>
        <w:ind w:firstLine="567"/>
        <w:jc w:val="both"/>
        <w:rPr>
          <w:color w:val="000000"/>
        </w:rPr>
      </w:pPr>
      <w:r w:rsidRPr="00084DBC">
        <w:rPr>
          <w:color w:val="000000"/>
        </w:rPr>
        <w:t>Если недостатки, препятствующие приему документов, допустимо устранить в ходе приема, они устраняются незамедлительно.</w:t>
      </w:r>
    </w:p>
    <w:p w:rsidR="00084DBC" w:rsidRPr="00084DBC" w:rsidRDefault="00084DBC" w:rsidP="00084DBC">
      <w:pPr>
        <w:ind w:firstLine="567"/>
        <w:jc w:val="both"/>
        <w:rPr>
          <w:color w:val="000000"/>
        </w:rPr>
      </w:pPr>
      <w:r w:rsidRPr="00084DBC">
        <w:rPr>
          <w:color w:val="000000"/>
        </w:rPr>
        <w:t>3.2.4. Специалист, ответственный за прием документов, сверяет подлинники и копии документов, предоставленных заявителем.</w:t>
      </w:r>
    </w:p>
    <w:p w:rsidR="00084DBC" w:rsidRPr="00084DBC" w:rsidRDefault="00084DBC" w:rsidP="00084DBC">
      <w:pPr>
        <w:ind w:firstLine="567"/>
        <w:jc w:val="both"/>
        <w:rPr>
          <w:color w:val="000000"/>
        </w:rPr>
      </w:pPr>
      <w:r w:rsidRPr="00084DBC">
        <w:rPr>
          <w:color w:val="000000"/>
        </w:rPr>
        <w:t xml:space="preserve">3.2.5. Специалист, ответственный за прием документов, вносит запись в журнал регистрации заявлений о предоставлении муниципальной услуги. </w:t>
      </w:r>
    </w:p>
    <w:p w:rsidR="00084DBC" w:rsidRPr="00084DBC" w:rsidRDefault="00084DBC" w:rsidP="00084DBC">
      <w:pPr>
        <w:ind w:firstLine="567"/>
        <w:jc w:val="both"/>
        <w:rPr>
          <w:color w:val="000000"/>
        </w:rPr>
      </w:pPr>
      <w:r w:rsidRPr="00084DBC">
        <w:rPr>
          <w:color w:val="000000"/>
        </w:rPr>
        <w:t>При организации ведения электронного документооборота вносится запись в систему регистрации входящей корреспонденции.</w:t>
      </w:r>
    </w:p>
    <w:p w:rsidR="00084DBC" w:rsidRPr="00084DBC" w:rsidRDefault="00084DBC" w:rsidP="00084DBC">
      <w:pPr>
        <w:ind w:firstLine="567"/>
        <w:jc w:val="both"/>
        <w:rPr>
          <w:color w:val="000000"/>
        </w:rPr>
      </w:pPr>
      <w:r w:rsidRPr="00084DBC">
        <w:rPr>
          <w:color w:val="000000"/>
        </w:rPr>
        <w:t>3.2.6. Специалист, ответственный за прием документов, оформляет расписку о приеме заявления и документов в двух экземплярах и передает один экземпляр заявителю, а второй прикладывает к пакету представленных заявителем документов. В расписке указывается:</w:t>
      </w:r>
    </w:p>
    <w:p w:rsidR="00084DBC" w:rsidRPr="00084DBC" w:rsidRDefault="00084DBC" w:rsidP="00084DBC">
      <w:pPr>
        <w:ind w:firstLine="567"/>
        <w:jc w:val="both"/>
        <w:rPr>
          <w:color w:val="000000"/>
        </w:rPr>
      </w:pPr>
      <w:r w:rsidRPr="00084DBC">
        <w:rPr>
          <w:color w:val="000000"/>
        </w:rPr>
        <w:t>- порядковый номер записи в журнале регистрации заявлений о предоставлении муниципальной услуги (регистрационный номер);</w:t>
      </w:r>
    </w:p>
    <w:p w:rsidR="00084DBC" w:rsidRPr="00084DBC" w:rsidRDefault="00084DBC" w:rsidP="00084DBC">
      <w:pPr>
        <w:ind w:firstLine="567"/>
        <w:jc w:val="both"/>
        <w:rPr>
          <w:color w:val="000000"/>
        </w:rPr>
      </w:pPr>
      <w:r w:rsidRPr="00084DBC">
        <w:rPr>
          <w:color w:val="000000"/>
        </w:rPr>
        <w:t>- дата представления документов;</w:t>
      </w:r>
    </w:p>
    <w:p w:rsidR="00084DBC" w:rsidRPr="00084DBC" w:rsidRDefault="00084DBC" w:rsidP="00084DBC">
      <w:pPr>
        <w:ind w:firstLine="567"/>
        <w:jc w:val="both"/>
        <w:rPr>
          <w:color w:val="000000"/>
        </w:rPr>
      </w:pPr>
      <w:r w:rsidRPr="00084DBC">
        <w:rPr>
          <w:color w:val="000000"/>
        </w:rPr>
        <w:t xml:space="preserve">- фамилия и инициалы специалиста, принявшего документы и сделавшего соответствующую запись в журнале регистрации заявлений о предоставлении муниципальной услуги, </w:t>
      </w:r>
    </w:p>
    <w:p w:rsidR="00084DBC" w:rsidRPr="00084DBC" w:rsidRDefault="00084DBC" w:rsidP="00084DBC">
      <w:pPr>
        <w:ind w:firstLine="567"/>
        <w:jc w:val="both"/>
        <w:rPr>
          <w:color w:val="000000"/>
        </w:rPr>
      </w:pPr>
      <w:r w:rsidRPr="00084DBC">
        <w:rPr>
          <w:color w:val="000000"/>
        </w:rPr>
        <w:t>- подпись специалиста.</w:t>
      </w:r>
    </w:p>
    <w:p w:rsidR="00084DBC" w:rsidRPr="00084DBC" w:rsidRDefault="00084DBC" w:rsidP="00084DBC">
      <w:pPr>
        <w:ind w:firstLine="567"/>
        <w:jc w:val="both"/>
        <w:rPr>
          <w:color w:val="000000"/>
        </w:rPr>
      </w:pPr>
      <w:r w:rsidRPr="00084DBC">
        <w:rPr>
          <w:color w:val="000000"/>
        </w:rPr>
        <w:t>3.2.7. Специалист, ответственный за прием документов, передает их в установленном порядке для рассмотрения.</w:t>
      </w:r>
    </w:p>
    <w:p w:rsidR="00084DBC" w:rsidRPr="00084DBC" w:rsidRDefault="00084DBC" w:rsidP="00084DBC">
      <w:pPr>
        <w:ind w:firstLine="567"/>
        <w:jc w:val="both"/>
        <w:rPr>
          <w:color w:val="000000"/>
        </w:rPr>
      </w:pPr>
      <w:r w:rsidRPr="00084DBC">
        <w:rPr>
          <w:color w:val="000000"/>
        </w:rPr>
        <w:t>3.2.8.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w:t>
      </w:r>
    </w:p>
    <w:p w:rsidR="00084DBC" w:rsidRPr="00084DBC" w:rsidRDefault="00084DBC" w:rsidP="00084DBC">
      <w:pPr>
        <w:ind w:firstLine="567"/>
        <w:jc w:val="both"/>
        <w:rPr>
          <w:color w:val="000000"/>
        </w:rPr>
      </w:pPr>
      <w:r w:rsidRPr="00084DBC">
        <w:rPr>
          <w:color w:val="000000"/>
        </w:rPr>
        <w:t>Суммарная длительность административной процедуры - 30 минут.</w:t>
      </w:r>
    </w:p>
    <w:p w:rsidR="00084DBC" w:rsidRPr="00084DBC" w:rsidRDefault="00084DBC" w:rsidP="00084DBC">
      <w:pPr>
        <w:ind w:firstLine="567"/>
        <w:jc w:val="both"/>
        <w:rPr>
          <w:color w:val="000000"/>
        </w:rPr>
      </w:pPr>
      <w:r w:rsidRPr="00084DBC">
        <w:rPr>
          <w:color w:val="000000"/>
        </w:rPr>
        <w:t>3.3. Рассмотрение поданных документов и принятие решения о переводе нежилого помещения в жилое помещение.</w:t>
      </w:r>
    </w:p>
    <w:p w:rsidR="00084DBC" w:rsidRPr="00084DBC" w:rsidRDefault="00084DBC" w:rsidP="00084DBC">
      <w:pPr>
        <w:ind w:firstLine="567"/>
        <w:jc w:val="both"/>
        <w:rPr>
          <w:color w:val="000000"/>
        </w:rPr>
      </w:pPr>
      <w:r w:rsidRPr="00084DBC">
        <w:rPr>
          <w:color w:val="000000"/>
        </w:rPr>
        <w:lastRenderedPageBreak/>
        <w:t>3.3.1. Основанием для начала рассмотрения документов, представленных для перевода нежилого помещения в жилое помещение (далее по тексту – представленные документы), является их поступление специалисту, ответственному за прием и оформление документов.</w:t>
      </w:r>
    </w:p>
    <w:p w:rsidR="00084DBC" w:rsidRPr="00084DBC" w:rsidRDefault="00084DBC" w:rsidP="00084DBC">
      <w:pPr>
        <w:ind w:firstLine="567"/>
        <w:jc w:val="both"/>
        <w:rPr>
          <w:color w:val="000000"/>
        </w:rPr>
      </w:pPr>
      <w:r w:rsidRPr="00084DBC">
        <w:rPr>
          <w:color w:val="000000"/>
        </w:rPr>
        <w:t>3.3.2. Вопрос о возможности перевода нежилого помещения в жилое помещение выносится на рассмотрение администрацией муниципального образования, не позднее чем через 30 дней со дня приема представленных документов.</w:t>
      </w:r>
    </w:p>
    <w:p w:rsidR="00084DBC" w:rsidRPr="00084DBC" w:rsidRDefault="00084DBC" w:rsidP="00084DBC">
      <w:pPr>
        <w:ind w:firstLine="567"/>
        <w:jc w:val="both"/>
        <w:rPr>
          <w:color w:val="000000"/>
        </w:rPr>
      </w:pPr>
      <w:r w:rsidRPr="00084DBC">
        <w:rPr>
          <w:color w:val="000000"/>
        </w:rPr>
        <w:t>3.3.3. Специалист, ответственный за прием и оформление документов, в течение трех рабочих дней со дня приема документов, поочередно направляет главе муниципального образования поступившие документы для предварительного ознакомления с ними. Максимальный срок ознакомления с представленными документами не должен превышать трех рабочих дней. В случае необходимости, глава муниципального образования с уполномоченным специалистом администрации муниципального образования выезжают на объект для осмотра переводимого помещения. Общий срок предварительного ознакомления с представленными документами не должен превышать тридцати дней. В случае отказа от предварительного ознакомления с представленными документами, вопрос выносится на рассмотрение администрации муниципального образования без предварительного ознакомления с документами.</w:t>
      </w:r>
    </w:p>
    <w:p w:rsidR="00084DBC" w:rsidRPr="00084DBC" w:rsidRDefault="00084DBC" w:rsidP="00084DBC">
      <w:pPr>
        <w:ind w:firstLine="567"/>
        <w:jc w:val="both"/>
        <w:rPr>
          <w:color w:val="000000"/>
        </w:rPr>
      </w:pPr>
      <w:r w:rsidRPr="00084DBC">
        <w:rPr>
          <w:color w:val="000000"/>
        </w:rPr>
        <w:t xml:space="preserve">3.3.4. Глава муниципального образования рассматривает представленные документы и принимает решение о возможности (невозможности) перевода нежилого помещения в жилое помещение. </w:t>
      </w:r>
    </w:p>
    <w:p w:rsidR="00084DBC" w:rsidRPr="00084DBC" w:rsidRDefault="00084DBC" w:rsidP="00084DBC">
      <w:pPr>
        <w:ind w:firstLine="567"/>
        <w:jc w:val="both"/>
        <w:rPr>
          <w:color w:val="000000"/>
        </w:rPr>
      </w:pPr>
      <w:r w:rsidRPr="00084DBC">
        <w:rPr>
          <w:color w:val="000000"/>
        </w:rPr>
        <w:t xml:space="preserve">В случае принятия решения о возможности перевода нежилого помещения в жилое помещение, администрация муниципального образования перечень работ и условий по их проведению, необходимых для использования помещения в качестве жилого. </w:t>
      </w:r>
    </w:p>
    <w:p w:rsidR="00084DBC" w:rsidRPr="00084DBC" w:rsidRDefault="00084DBC" w:rsidP="00084DBC">
      <w:pPr>
        <w:ind w:firstLine="567"/>
        <w:jc w:val="both"/>
        <w:rPr>
          <w:color w:val="000000"/>
        </w:rPr>
      </w:pPr>
      <w:r w:rsidRPr="00084DBC">
        <w:rPr>
          <w:color w:val="000000"/>
        </w:rPr>
        <w:t>В случае принятия решения о невозможности перевода жилого помещения в нежилое помещение, администрация муниципального образования указывает основания, по которым перевод не может быть осуществлен.</w:t>
      </w:r>
    </w:p>
    <w:p w:rsidR="00084DBC" w:rsidRPr="00084DBC" w:rsidRDefault="00084DBC" w:rsidP="00084DBC">
      <w:pPr>
        <w:jc w:val="both"/>
        <w:rPr>
          <w:color w:val="000000"/>
        </w:rPr>
      </w:pPr>
      <w:r w:rsidRPr="00084DBC">
        <w:rPr>
          <w:color w:val="000000"/>
        </w:rPr>
        <w:t xml:space="preserve"> </w:t>
      </w:r>
    </w:p>
    <w:p w:rsidR="00084DBC" w:rsidRPr="00084DBC" w:rsidRDefault="00084DBC" w:rsidP="00084DBC">
      <w:pPr>
        <w:jc w:val="center"/>
        <w:rPr>
          <w:color w:val="000000"/>
        </w:rPr>
      </w:pPr>
      <w:r w:rsidRPr="00084DBC">
        <w:rPr>
          <w:color w:val="000000"/>
        </w:rPr>
        <w:t xml:space="preserve">4. Порядок и формы </w:t>
      </w:r>
      <w:proofErr w:type="gramStart"/>
      <w:r w:rsidRPr="00084DBC">
        <w:rPr>
          <w:color w:val="000000"/>
        </w:rPr>
        <w:t>контроля за</w:t>
      </w:r>
      <w:proofErr w:type="gramEnd"/>
      <w:r w:rsidRPr="00084DBC">
        <w:rPr>
          <w:color w:val="000000"/>
        </w:rPr>
        <w:t xml:space="preserve"> совершением действий</w:t>
      </w:r>
    </w:p>
    <w:p w:rsidR="00084DBC" w:rsidRPr="00084DBC" w:rsidRDefault="00084DBC" w:rsidP="00084DBC">
      <w:pPr>
        <w:jc w:val="center"/>
        <w:rPr>
          <w:color w:val="000000"/>
        </w:rPr>
      </w:pPr>
      <w:r w:rsidRPr="00084DBC">
        <w:rPr>
          <w:color w:val="000000"/>
        </w:rPr>
        <w:t>по предоставлению муниципальной услуги</w:t>
      </w:r>
    </w:p>
    <w:p w:rsidR="00084DBC" w:rsidRPr="00084DBC" w:rsidRDefault="00084DBC" w:rsidP="00084DBC">
      <w:pPr>
        <w:jc w:val="both"/>
        <w:rPr>
          <w:color w:val="000000"/>
        </w:rPr>
      </w:pPr>
    </w:p>
    <w:p w:rsidR="00084DBC" w:rsidRPr="00084DBC" w:rsidRDefault="00084DBC" w:rsidP="00084DBC">
      <w:pPr>
        <w:ind w:firstLine="567"/>
        <w:jc w:val="both"/>
        <w:rPr>
          <w:color w:val="000000"/>
        </w:rPr>
      </w:pPr>
      <w:r w:rsidRPr="00084DBC">
        <w:rPr>
          <w:color w:val="000000"/>
        </w:rPr>
        <w:t xml:space="preserve">4.1. Текущий </w:t>
      </w:r>
      <w:proofErr w:type="gramStart"/>
      <w:r w:rsidRPr="00084DBC">
        <w:rPr>
          <w:color w:val="000000"/>
        </w:rPr>
        <w:t>контроль за</w:t>
      </w:r>
      <w:proofErr w:type="gramEnd"/>
      <w:r w:rsidRPr="00084DBC">
        <w:rPr>
          <w:color w:val="000000"/>
        </w:rPr>
        <w:t xml:space="preserve"> соблюдением и исполнением муниципальными служащими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084DBC" w:rsidRPr="00084DBC" w:rsidRDefault="00084DBC" w:rsidP="00084DBC">
      <w:pPr>
        <w:ind w:firstLine="567"/>
        <w:jc w:val="both"/>
        <w:rPr>
          <w:color w:val="000000"/>
        </w:rPr>
      </w:pPr>
      <w:r w:rsidRPr="00084DBC">
        <w:rPr>
          <w:color w:val="000000"/>
        </w:rPr>
        <w:t>4.2. 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Проверки проводятся на основании распоряжения главы муниципального образования.</w:t>
      </w:r>
    </w:p>
    <w:p w:rsidR="00084DBC" w:rsidRPr="00084DBC" w:rsidRDefault="00084DBC" w:rsidP="00084DBC">
      <w:pPr>
        <w:ind w:firstLine="567"/>
        <w:jc w:val="both"/>
        <w:rPr>
          <w:color w:val="000000"/>
        </w:rPr>
      </w:pPr>
      <w:r w:rsidRPr="00084DBC">
        <w:rPr>
          <w:color w:val="000000"/>
        </w:rPr>
        <w:t xml:space="preserve">4.3. Ответственность за предоставление муниципальной услуги возлагается на главу, </w:t>
      </w:r>
      <w:proofErr w:type="gramStart"/>
      <w:r w:rsidRPr="00084DBC">
        <w:rPr>
          <w:color w:val="000000"/>
        </w:rPr>
        <w:t>который</w:t>
      </w:r>
      <w:proofErr w:type="gramEnd"/>
      <w:r w:rsidRPr="00084DBC">
        <w:rPr>
          <w:color w:val="000000"/>
        </w:rPr>
        <w:t xml:space="preserve"> непосредственно принимает решение по вопросам предоставления муниципальной услуги.</w:t>
      </w:r>
    </w:p>
    <w:p w:rsidR="00084DBC" w:rsidRPr="00084DBC" w:rsidRDefault="00084DBC" w:rsidP="00084DBC">
      <w:pPr>
        <w:ind w:firstLine="567"/>
        <w:jc w:val="both"/>
        <w:rPr>
          <w:color w:val="000000"/>
        </w:rPr>
      </w:pPr>
      <w:r w:rsidRPr="00084DBC">
        <w:rPr>
          <w:color w:val="000000"/>
        </w:rPr>
        <w:t>4.4. Ответственность за неисполнение, ненадлежащее исполнение возложенных обязанностей по предоставлению муниципальной услуги возлагается на муниципальных служащих администрации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084DBC" w:rsidRPr="00084DBC" w:rsidRDefault="00084DBC" w:rsidP="00084DBC">
      <w:pPr>
        <w:ind w:firstLine="709"/>
        <w:jc w:val="both"/>
        <w:rPr>
          <w:color w:val="000000"/>
        </w:rPr>
      </w:pPr>
    </w:p>
    <w:p w:rsidR="00084DBC" w:rsidRPr="00084DBC" w:rsidRDefault="00084DBC" w:rsidP="00084DBC">
      <w:pPr>
        <w:jc w:val="center"/>
      </w:pPr>
      <w:r w:rsidRPr="00084DBC">
        <w:t xml:space="preserve">5. Досудебный (внесудебный) порядок обжалования решений и действий (бездействия) органа, предоставляющего муниципальную услугу, </w:t>
      </w:r>
      <w:r w:rsidRPr="00084DBC">
        <w:br/>
        <w:t>а также должностных лиц, муниципальных служащих</w:t>
      </w:r>
    </w:p>
    <w:p w:rsidR="00084DBC" w:rsidRPr="00084DBC" w:rsidRDefault="00084DBC" w:rsidP="00084DBC">
      <w:pPr>
        <w:ind w:left="600"/>
      </w:pPr>
    </w:p>
    <w:p w:rsidR="00084DBC" w:rsidRPr="00084DBC" w:rsidRDefault="00084DBC" w:rsidP="00084DBC">
      <w:pPr>
        <w:autoSpaceDE w:val="0"/>
        <w:autoSpaceDN w:val="0"/>
        <w:adjustRightInd w:val="0"/>
        <w:ind w:firstLine="567"/>
        <w:contextualSpacing/>
        <w:jc w:val="both"/>
        <w:outlineLvl w:val="1"/>
        <w:rPr>
          <w:color w:val="000000"/>
        </w:rPr>
      </w:pPr>
      <w:r w:rsidRPr="00084DBC">
        <w:rPr>
          <w:color w:val="000000"/>
        </w:rPr>
        <w:lastRenderedPageBreak/>
        <w:t>5.1. Заявители вправе обжаловать действия (бездействие) администрации, а также должностных лиц, муниципальных служащих,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специалисты администрации), в досудебном (внесудебном) порядке, в том числе в следующих случаях:</w:t>
      </w:r>
    </w:p>
    <w:p w:rsidR="00084DBC" w:rsidRPr="00084DBC" w:rsidRDefault="00084DBC" w:rsidP="00084DBC">
      <w:pPr>
        <w:autoSpaceDE w:val="0"/>
        <w:autoSpaceDN w:val="0"/>
        <w:adjustRightInd w:val="0"/>
        <w:ind w:firstLine="567"/>
        <w:contextualSpacing/>
        <w:jc w:val="both"/>
        <w:outlineLvl w:val="1"/>
        <w:rPr>
          <w:color w:val="000000"/>
        </w:rPr>
      </w:pPr>
      <w:r w:rsidRPr="00084DBC">
        <w:rPr>
          <w:color w:val="000000"/>
        </w:rPr>
        <w:t>1) нарушение срока регистрации запроса заявителя о предоставлении муниципальной услуги;</w:t>
      </w:r>
    </w:p>
    <w:p w:rsidR="00084DBC" w:rsidRPr="00084DBC" w:rsidRDefault="00084DBC" w:rsidP="00084DBC">
      <w:pPr>
        <w:autoSpaceDE w:val="0"/>
        <w:autoSpaceDN w:val="0"/>
        <w:adjustRightInd w:val="0"/>
        <w:ind w:firstLine="567"/>
        <w:contextualSpacing/>
        <w:jc w:val="both"/>
        <w:outlineLvl w:val="1"/>
        <w:rPr>
          <w:color w:val="000000"/>
        </w:rPr>
      </w:pPr>
      <w:r w:rsidRPr="00084DBC">
        <w:rPr>
          <w:color w:val="000000"/>
        </w:rPr>
        <w:t>2) нарушение срока предоставления муниципальной услуги;</w:t>
      </w:r>
    </w:p>
    <w:p w:rsidR="00084DBC" w:rsidRPr="00084DBC" w:rsidRDefault="00084DBC" w:rsidP="00084DBC">
      <w:pPr>
        <w:autoSpaceDE w:val="0"/>
        <w:autoSpaceDN w:val="0"/>
        <w:adjustRightInd w:val="0"/>
        <w:ind w:firstLine="567"/>
        <w:contextualSpacing/>
        <w:jc w:val="both"/>
        <w:outlineLvl w:val="1"/>
        <w:rPr>
          <w:color w:val="000000"/>
        </w:rPr>
      </w:pPr>
      <w:r w:rsidRPr="00084DBC">
        <w:rPr>
          <w:color w:val="000000"/>
        </w:rPr>
        <w:t>3) требование у заявителя документов, не предусмотренных административным регламентом для предоставления муниципальной услуги;</w:t>
      </w:r>
    </w:p>
    <w:p w:rsidR="00084DBC" w:rsidRPr="00084DBC" w:rsidRDefault="00084DBC" w:rsidP="00084DBC">
      <w:pPr>
        <w:autoSpaceDE w:val="0"/>
        <w:autoSpaceDN w:val="0"/>
        <w:adjustRightInd w:val="0"/>
        <w:ind w:firstLine="567"/>
        <w:contextualSpacing/>
        <w:jc w:val="both"/>
        <w:outlineLvl w:val="1"/>
        <w:rPr>
          <w:color w:val="000000"/>
        </w:rPr>
      </w:pPr>
      <w:r w:rsidRPr="00084DBC">
        <w:rPr>
          <w:color w:val="000000"/>
        </w:rPr>
        <w:t>4) отказ в приеме у заявителя документов, предоставление которых предусмотрено административным регламентом;</w:t>
      </w:r>
    </w:p>
    <w:p w:rsidR="00084DBC" w:rsidRPr="00084DBC" w:rsidRDefault="00084DBC" w:rsidP="00084DBC">
      <w:pPr>
        <w:autoSpaceDE w:val="0"/>
        <w:autoSpaceDN w:val="0"/>
        <w:adjustRightInd w:val="0"/>
        <w:ind w:firstLine="567"/>
        <w:contextualSpacing/>
        <w:jc w:val="both"/>
        <w:outlineLvl w:val="1"/>
        <w:rPr>
          <w:color w:val="000000"/>
        </w:rPr>
      </w:pPr>
      <w:r w:rsidRPr="00084DBC">
        <w:rPr>
          <w:color w:val="000000"/>
        </w:rPr>
        <w:t>5) отказ в предоставлении муниципальной услуги, если основания отказа не предусмотрены административным регламентом;</w:t>
      </w:r>
    </w:p>
    <w:p w:rsidR="00084DBC" w:rsidRPr="00084DBC" w:rsidRDefault="00084DBC" w:rsidP="00084DBC">
      <w:pPr>
        <w:autoSpaceDE w:val="0"/>
        <w:autoSpaceDN w:val="0"/>
        <w:adjustRightInd w:val="0"/>
        <w:ind w:firstLine="567"/>
        <w:contextualSpacing/>
        <w:jc w:val="both"/>
        <w:outlineLvl w:val="1"/>
        <w:rPr>
          <w:color w:val="000000"/>
        </w:rPr>
      </w:pPr>
      <w:r w:rsidRPr="00084DBC">
        <w:rPr>
          <w:color w:val="000000"/>
        </w:rPr>
        <w:t>6) затребование с заявителя при предоставлении муниципальной услуги платы, не предусмотренной административным регламентом;</w:t>
      </w:r>
    </w:p>
    <w:p w:rsidR="00084DBC" w:rsidRPr="00084DBC" w:rsidRDefault="00084DBC" w:rsidP="00084DBC">
      <w:pPr>
        <w:autoSpaceDE w:val="0"/>
        <w:autoSpaceDN w:val="0"/>
        <w:adjustRightInd w:val="0"/>
        <w:ind w:firstLine="567"/>
        <w:contextualSpacing/>
        <w:jc w:val="both"/>
        <w:outlineLvl w:val="1"/>
        <w:rPr>
          <w:color w:val="000000"/>
        </w:rPr>
      </w:pPr>
      <w:proofErr w:type="gramStart"/>
      <w:r w:rsidRPr="00084DBC">
        <w:rPr>
          <w:color w:val="000000"/>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084DBC" w:rsidRPr="00084DBC" w:rsidRDefault="00084DBC" w:rsidP="00084DBC">
      <w:pPr>
        <w:autoSpaceDE w:val="0"/>
        <w:autoSpaceDN w:val="0"/>
        <w:adjustRightInd w:val="0"/>
        <w:ind w:firstLine="567"/>
        <w:contextualSpacing/>
        <w:jc w:val="both"/>
        <w:outlineLvl w:val="1"/>
        <w:rPr>
          <w:color w:val="000000"/>
        </w:rPr>
      </w:pPr>
      <w:r w:rsidRPr="00084DBC">
        <w:rPr>
          <w:color w:val="000000"/>
        </w:rPr>
        <w:t>5.2. Заявители вправе обратиться с жалобой в письменной форме лично или направить жалобу по почте, с использованием информационно-телекоммуникационной сети «Интернет», официального сайта администрации, ЕПГУ (</w:t>
      </w:r>
      <w:r w:rsidRPr="00084DBC">
        <w:rPr>
          <w:color w:val="000000"/>
          <w:lang w:val="en-US"/>
        </w:rPr>
        <w:t>www</w:t>
      </w:r>
      <w:r w:rsidRPr="00084DBC">
        <w:rPr>
          <w:color w:val="000000"/>
        </w:rPr>
        <w:t>.</w:t>
      </w:r>
      <w:r w:rsidRPr="00084DBC">
        <w:rPr>
          <w:color w:val="000000"/>
          <w:lang w:val="en-US"/>
        </w:rPr>
        <w:t>do</w:t>
      </w:r>
      <w:r w:rsidRPr="00084DBC">
        <w:rPr>
          <w:color w:val="000000"/>
        </w:rPr>
        <w:t>.</w:t>
      </w:r>
      <w:proofErr w:type="spellStart"/>
      <w:r w:rsidRPr="00084DBC">
        <w:rPr>
          <w:color w:val="000000"/>
          <w:lang w:val="en-US"/>
        </w:rPr>
        <w:t>gosuslugi</w:t>
      </w:r>
      <w:proofErr w:type="spellEnd"/>
      <w:r w:rsidRPr="00084DBC">
        <w:rPr>
          <w:color w:val="000000"/>
        </w:rPr>
        <w:t>.</w:t>
      </w:r>
      <w:proofErr w:type="spellStart"/>
      <w:r w:rsidRPr="00084DBC">
        <w:rPr>
          <w:color w:val="000000"/>
          <w:lang w:val="en-US"/>
        </w:rPr>
        <w:t>ru</w:t>
      </w:r>
      <w:proofErr w:type="spellEnd"/>
      <w:r w:rsidRPr="00084DBC">
        <w:rPr>
          <w:color w:val="000000"/>
        </w:rPr>
        <w:t>). Жалоба также может быть принята при личном приеме заявителя.</w:t>
      </w:r>
    </w:p>
    <w:p w:rsidR="00084DBC" w:rsidRPr="00084DBC" w:rsidRDefault="00084DBC" w:rsidP="00084DBC">
      <w:pPr>
        <w:autoSpaceDE w:val="0"/>
        <w:autoSpaceDN w:val="0"/>
        <w:adjustRightInd w:val="0"/>
        <w:ind w:firstLine="567"/>
        <w:contextualSpacing/>
        <w:jc w:val="both"/>
        <w:outlineLvl w:val="1"/>
        <w:rPr>
          <w:color w:val="000000"/>
        </w:rPr>
      </w:pPr>
      <w:r w:rsidRPr="00084DBC">
        <w:rPr>
          <w:color w:val="000000"/>
        </w:rPr>
        <w:t>5.3. Жалоба заявителя на решения и действия (бездействие) должностных лиц, сотрудников администрации подается Главе. Жалоба на решение, принятое Главой, рассматривается непосредственно Главой.</w:t>
      </w:r>
    </w:p>
    <w:p w:rsidR="00084DBC" w:rsidRPr="00084DBC" w:rsidRDefault="00084DBC" w:rsidP="00084DBC">
      <w:pPr>
        <w:autoSpaceDE w:val="0"/>
        <w:autoSpaceDN w:val="0"/>
        <w:adjustRightInd w:val="0"/>
        <w:ind w:firstLine="567"/>
        <w:contextualSpacing/>
        <w:jc w:val="both"/>
        <w:outlineLvl w:val="1"/>
        <w:rPr>
          <w:color w:val="000000"/>
        </w:rPr>
      </w:pPr>
      <w:r w:rsidRPr="00084DBC">
        <w:rPr>
          <w:color w:val="000000"/>
        </w:rPr>
        <w:t>5.4. Жалоба должна содержать:</w:t>
      </w:r>
    </w:p>
    <w:p w:rsidR="00084DBC" w:rsidRPr="00084DBC" w:rsidRDefault="00084DBC" w:rsidP="00084DBC">
      <w:pPr>
        <w:autoSpaceDE w:val="0"/>
        <w:autoSpaceDN w:val="0"/>
        <w:adjustRightInd w:val="0"/>
        <w:ind w:firstLine="567"/>
        <w:contextualSpacing/>
        <w:jc w:val="both"/>
        <w:outlineLvl w:val="1"/>
        <w:rPr>
          <w:color w:val="000000"/>
        </w:rPr>
      </w:pPr>
      <w:r w:rsidRPr="00084DBC">
        <w:rPr>
          <w:color w:val="000000"/>
        </w:rPr>
        <w:t>1) наименование администрации, должностного лица администрации либо сотрудника администрации, решения и действия (бездействие) которых обжалуются;</w:t>
      </w:r>
    </w:p>
    <w:p w:rsidR="00084DBC" w:rsidRPr="00084DBC" w:rsidRDefault="00084DBC" w:rsidP="00084DBC">
      <w:pPr>
        <w:autoSpaceDE w:val="0"/>
        <w:autoSpaceDN w:val="0"/>
        <w:adjustRightInd w:val="0"/>
        <w:ind w:firstLine="567"/>
        <w:contextualSpacing/>
        <w:jc w:val="both"/>
        <w:outlineLvl w:val="1"/>
        <w:rPr>
          <w:color w:val="000000"/>
        </w:rPr>
      </w:pPr>
      <w:proofErr w:type="gramStart"/>
      <w:r w:rsidRPr="00084DBC">
        <w:rPr>
          <w:color w:val="000000"/>
        </w:rPr>
        <w:t>2) фамилию, имя, отчество (последнее – при наличии), сведения о месте жительства заявителя – гражданина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84DBC" w:rsidRPr="00084DBC" w:rsidRDefault="00084DBC" w:rsidP="00084DBC">
      <w:pPr>
        <w:autoSpaceDE w:val="0"/>
        <w:autoSpaceDN w:val="0"/>
        <w:adjustRightInd w:val="0"/>
        <w:ind w:firstLine="567"/>
        <w:contextualSpacing/>
        <w:jc w:val="both"/>
        <w:outlineLvl w:val="1"/>
        <w:rPr>
          <w:color w:val="000000"/>
        </w:rPr>
      </w:pPr>
      <w:r w:rsidRPr="00084DBC">
        <w:rPr>
          <w:color w:val="000000"/>
        </w:rPr>
        <w:t>3) сведения об обжалуемых решениях и действиях (бездействии) администрации, должностного лица администрации либо сотрудника администрации;</w:t>
      </w:r>
    </w:p>
    <w:p w:rsidR="00084DBC" w:rsidRPr="00084DBC" w:rsidRDefault="00084DBC" w:rsidP="00084DBC">
      <w:pPr>
        <w:autoSpaceDE w:val="0"/>
        <w:autoSpaceDN w:val="0"/>
        <w:adjustRightInd w:val="0"/>
        <w:ind w:firstLine="567"/>
        <w:contextualSpacing/>
        <w:jc w:val="both"/>
        <w:outlineLvl w:val="1"/>
        <w:rPr>
          <w:color w:val="000000"/>
        </w:rPr>
      </w:pPr>
      <w:r w:rsidRPr="00084DBC">
        <w:rPr>
          <w:color w:val="000000"/>
        </w:rPr>
        <w:t>4) доводы, на основании которых заявитель не согласен с решением и действием (бездействием) администрации, должностного лица администрации либо специалиста администрации. Заявителем могут быть представлены документы (при наличии), подтверждающие доводы заявителя, либо их копии.</w:t>
      </w:r>
    </w:p>
    <w:p w:rsidR="00084DBC" w:rsidRPr="00084DBC" w:rsidRDefault="00084DBC" w:rsidP="00084DBC">
      <w:pPr>
        <w:autoSpaceDE w:val="0"/>
        <w:autoSpaceDN w:val="0"/>
        <w:adjustRightInd w:val="0"/>
        <w:ind w:firstLine="567"/>
        <w:contextualSpacing/>
        <w:jc w:val="both"/>
        <w:outlineLvl w:val="1"/>
        <w:rPr>
          <w:color w:val="000000"/>
        </w:rPr>
      </w:pPr>
      <w:r w:rsidRPr="00084DBC">
        <w:rPr>
          <w:color w:val="000000"/>
        </w:rPr>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084DBC" w:rsidRPr="00084DBC" w:rsidRDefault="00084DBC" w:rsidP="00084DBC">
      <w:pPr>
        <w:autoSpaceDE w:val="0"/>
        <w:autoSpaceDN w:val="0"/>
        <w:adjustRightInd w:val="0"/>
        <w:ind w:firstLine="567"/>
        <w:contextualSpacing/>
        <w:jc w:val="both"/>
        <w:outlineLvl w:val="1"/>
        <w:rPr>
          <w:color w:val="000000"/>
        </w:rPr>
      </w:pPr>
      <w:r w:rsidRPr="00084DBC">
        <w:rPr>
          <w:color w:val="000000"/>
        </w:rPr>
        <w:t>5.5. </w:t>
      </w:r>
      <w:proofErr w:type="gramStart"/>
      <w:r w:rsidRPr="00084DBC">
        <w:rPr>
          <w:color w:val="000000"/>
        </w:rPr>
        <w:t>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roofErr w:type="gramEnd"/>
    </w:p>
    <w:p w:rsidR="00084DBC" w:rsidRPr="00084DBC" w:rsidRDefault="00084DBC" w:rsidP="00084DBC">
      <w:pPr>
        <w:autoSpaceDE w:val="0"/>
        <w:autoSpaceDN w:val="0"/>
        <w:adjustRightInd w:val="0"/>
        <w:ind w:firstLine="567"/>
        <w:contextualSpacing/>
        <w:jc w:val="both"/>
        <w:outlineLvl w:val="1"/>
        <w:rPr>
          <w:color w:val="000000"/>
        </w:rPr>
      </w:pPr>
      <w:r w:rsidRPr="00084DBC">
        <w:rPr>
          <w:color w:val="000000"/>
        </w:rPr>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084DBC" w:rsidRPr="00084DBC" w:rsidRDefault="00084DBC" w:rsidP="00084DBC">
      <w:pPr>
        <w:autoSpaceDE w:val="0"/>
        <w:autoSpaceDN w:val="0"/>
        <w:adjustRightInd w:val="0"/>
        <w:ind w:firstLine="567"/>
        <w:contextualSpacing/>
        <w:jc w:val="both"/>
        <w:outlineLvl w:val="1"/>
        <w:rPr>
          <w:color w:val="000000"/>
        </w:rPr>
      </w:pPr>
      <w:proofErr w:type="gramStart"/>
      <w:r w:rsidRPr="00084DBC">
        <w:rPr>
          <w:color w:val="000000"/>
        </w:rPr>
        <w:t xml:space="preserve">1) удовлетворяет жалобу, в том числе в форме отмены принятого решения, исправления допущенных администрацией опечаток и ошибок в выданных в результате </w:t>
      </w:r>
      <w:r w:rsidRPr="00084DBC">
        <w:rPr>
          <w:color w:val="000000"/>
        </w:rPr>
        <w:lastRenderedPageBreak/>
        <w:t>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roofErr w:type="gramEnd"/>
    </w:p>
    <w:p w:rsidR="00084DBC" w:rsidRPr="00084DBC" w:rsidRDefault="00084DBC" w:rsidP="00084DBC">
      <w:pPr>
        <w:autoSpaceDE w:val="0"/>
        <w:autoSpaceDN w:val="0"/>
        <w:adjustRightInd w:val="0"/>
        <w:ind w:firstLine="567"/>
        <w:contextualSpacing/>
        <w:jc w:val="both"/>
        <w:outlineLvl w:val="1"/>
        <w:rPr>
          <w:color w:val="000000"/>
        </w:rPr>
      </w:pPr>
      <w:r w:rsidRPr="00084DBC">
        <w:rPr>
          <w:color w:val="000000"/>
        </w:rPr>
        <w:t>2) отказывает в удовлетворении жалобы.</w:t>
      </w:r>
    </w:p>
    <w:p w:rsidR="00084DBC" w:rsidRPr="00084DBC" w:rsidRDefault="00084DBC" w:rsidP="00084DBC">
      <w:pPr>
        <w:autoSpaceDE w:val="0"/>
        <w:autoSpaceDN w:val="0"/>
        <w:adjustRightInd w:val="0"/>
        <w:ind w:firstLine="567"/>
        <w:contextualSpacing/>
        <w:jc w:val="both"/>
        <w:outlineLvl w:val="1"/>
        <w:rPr>
          <w:color w:val="000000"/>
        </w:rPr>
      </w:pPr>
      <w:r w:rsidRPr="00084DBC">
        <w:rPr>
          <w:color w:val="000000"/>
        </w:rPr>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84DBC" w:rsidRPr="00084DBC" w:rsidRDefault="00084DBC" w:rsidP="00084DBC">
      <w:pPr>
        <w:autoSpaceDE w:val="0"/>
        <w:autoSpaceDN w:val="0"/>
        <w:adjustRightInd w:val="0"/>
        <w:ind w:firstLine="567"/>
        <w:contextualSpacing/>
        <w:jc w:val="both"/>
        <w:outlineLvl w:val="1"/>
        <w:rPr>
          <w:color w:val="000000"/>
        </w:rPr>
      </w:pPr>
      <w:r w:rsidRPr="00084DBC">
        <w:rPr>
          <w:color w:val="000000"/>
        </w:rPr>
        <w:t xml:space="preserve">5.8. В случае установления в ходе или по результатам </w:t>
      </w:r>
      <w:proofErr w:type="gramStart"/>
      <w:r w:rsidRPr="00084DBC">
        <w:rPr>
          <w:color w:val="000000"/>
        </w:rPr>
        <w:t>рассмотрения жалобы признаков состава административного правонарушения</w:t>
      </w:r>
      <w:proofErr w:type="gramEnd"/>
      <w:r w:rsidRPr="00084DBC">
        <w:rPr>
          <w:color w:val="000000"/>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084DBC" w:rsidRPr="00084DBC" w:rsidRDefault="00084DBC" w:rsidP="00084DBC">
      <w:pPr>
        <w:rPr>
          <w:color w:val="000000"/>
          <w:sz w:val="28"/>
          <w:szCs w:val="28"/>
        </w:rPr>
      </w:pPr>
    </w:p>
    <w:p w:rsidR="00084DBC" w:rsidRPr="00084DBC" w:rsidRDefault="00084DBC" w:rsidP="00084DBC">
      <w:pPr>
        <w:rPr>
          <w:color w:val="000000"/>
          <w:sz w:val="28"/>
          <w:szCs w:val="28"/>
        </w:rPr>
      </w:pPr>
    </w:p>
    <w:p w:rsidR="00084DBC" w:rsidRPr="00084DBC" w:rsidRDefault="00084DBC" w:rsidP="00084DBC">
      <w:pPr>
        <w:rPr>
          <w:color w:val="000000"/>
          <w:sz w:val="28"/>
          <w:szCs w:val="28"/>
        </w:rPr>
      </w:pPr>
    </w:p>
    <w:p w:rsidR="00084DBC" w:rsidRPr="00084DBC" w:rsidRDefault="00084DBC" w:rsidP="00084DBC">
      <w:pPr>
        <w:jc w:val="right"/>
        <w:rPr>
          <w:color w:val="000000"/>
          <w:sz w:val="28"/>
          <w:szCs w:val="28"/>
        </w:rPr>
      </w:pPr>
    </w:p>
    <w:p w:rsidR="00084DBC" w:rsidRPr="00084DBC" w:rsidRDefault="00084DBC" w:rsidP="00084DBC">
      <w:pPr>
        <w:jc w:val="right"/>
        <w:rPr>
          <w:color w:val="000000"/>
          <w:sz w:val="28"/>
          <w:szCs w:val="28"/>
        </w:rPr>
      </w:pPr>
    </w:p>
    <w:p w:rsidR="00084DBC" w:rsidRPr="00084DBC" w:rsidRDefault="00084DBC" w:rsidP="00084DBC">
      <w:pPr>
        <w:ind w:left="5040"/>
        <w:rPr>
          <w:color w:val="000000"/>
          <w:sz w:val="28"/>
          <w:szCs w:val="28"/>
        </w:rPr>
      </w:pPr>
      <w:r w:rsidRPr="00084DBC">
        <w:rPr>
          <w:color w:val="000000"/>
          <w:sz w:val="28"/>
          <w:szCs w:val="28"/>
        </w:rPr>
        <w:t>ПРИЛОЖЕНИЕ № 1</w:t>
      </w:r>
    </w:p>
    <w:p w:rsidR="00084DBC" w:rsidRPr="00084DBC" w:rsidRDefault="00084DBC" w:rsidP="00084DBC">
      <w:pPr>
        <w:ind w:left="5040"/>
        <w:rPr>
          <w:color w:val="000000"/>
          <w:sz w:val="28"/>
          <w:szCs w:val="28"/>
        </w:rPr>
      </w:pPr>
      <w:r w:rsidRPr="00084DBC">
        <w:rPr>
          <w:color w:val="000000"/>
          <w:sz w:val="28"/>
          <w:szCs w:val="28"/>
        </w:rPr>
        <w:t>к административному регламенту</w:t>
      </w:r>
    </w:p>
    <w:p w:rsidR="00084DBC" w:rsidRPr="00084DBC" w:rsidRDefault="00084DBC" w:rsidP="00084DBC">
      <w:pPr>
        <w:ind w:left="5040"/>
        <w:rPr>
          <w:color w:val="000000"/>
          <w:sz w:val="28"/>
          <w:szCs w:val="28"/>
        </w:rPr>
      </w:pPr>
      <w:r w:rsidRPr="00084DBC">
        <w:rPr>
          <w:color w:val="000000"/>
          <w:sz w:val="28"/>
          <w:szCs w:val="28"/>
        </w:rPr>
        <w:t>предоставления муниципальной услуги</w:t>
      </w:r>
    </w:p>
    <w:p w:rsidR="00084DBC" w:rsidRPr="00084DBC" w:rsidRDefault="00084DBC" w:rsidP="00084DBC">
      <w:pPr>
        <w:ind w:left="5040"/>
        <w:rPr>
          <w:color w:val="000000"/>
          <w:sz w:val="28"/>
          <w:szCs w:val="28"/>
        </w:rPr>
      </w:pPr>
      <w:r w:rsidRPr="00084DBC">
        <w:rPr>
          <w:bCs/>
          <w:color w:val="000000"/>
          <w:sz w:val="28"/>
          <w:szCs w:val="28"/>
        </w:rPr>
        <w:t xml:space="preserve">по </w:t>
      </w:r>
      <w:r w:rsidRPr="00084DBC">
        <w:rPr>
          <w:color w:val="000000"/>
          <w:sz w:val="28"/>
          <w:szCs w:val="28"/>
        </w:rPr>
        <w:t xml:space="preserve">переводу нежилого помещения </w:t>
      </w:r>
      <w:proofErr w:type="gramStart"/>
      <w:r w:rsidRPr="00084DBC">
        <w:rPr>
          <w:color w:val="000000"/>
          <w:sz w:val="28"/>
          <w:szCs w:val="28"/>
        </w:rPr>
        <w:t>в</w:t>
      </w:r>
      <w:proofErr w:type="gramEnd"/>
      <w:r w:rsidRPr="00084DBC">
        <w:rPr>
          <w:color w:val="000000"/>
          <w:sz w:val="28"/>
          <w:szCs w:val="28"/>
        </w:rPr>
        <w:t xml:space="preserve"> </w:t>
      </w:r>
    </w:p>
    <w:p w:rsidR="00084DBC" w:rsidRPr="00084DBC" w:rsidRDefault="00084DBC" w:rsidP="00084DBC">
      <w:pPr>
        <w:ind w:left="5040"/>
        <w:rPr>
          <w:color w:val="000000"/>
          <w:sz w:val="28"/>
          <w:szCs w:val="28"/>
        </w:rPr>
      </w:pPr>
      <w:r w:rsidRPr="00084DBC">
        <w:rPr>
          <w:color w:val="000000"/>
          <w:sz w:val="28"/>
          <w:szCs w:val="28"/>
        </w:rPr>
        <w:t>жилое помещение</w:t>
      </w:r>
    </w:p>
    <w:p w:rsidR="00084DBC" w:rsidRPr="00084DBC" w:rsidRDefault="00084DBC" w:rsidP="00084DBC">
      <w:pPr>
        <w:jc w:val="center"/>
        <w:rPr>
          <w:color w:val="000000"/>
          <w:sz w:val="28"/>
          <w:szCs w:val="28"/>
        </w:rPr>
      </w:pPr>
    </w:p>
    <w:p w:rsidR="00084DBC" w:rsidRPr="00084DBC" w:rsidRDefault="00084DBC" w:rsidP="00084DBC">
      <w:pPr>
        <w:jc w:val="center"/>
        <w:rPr>
          <w:color w:val="000000"/>
          <w:sz w:val="28"/>
          <w:szCs w:val="28"/>
        </w:rPr>
      </w:pPr>
      <w:r w:rsidRPr="00084DBC">
        <w:rPr>
          <w:color w:val="000000"/>
          <w:sz w:val="28"/>
          <w:szCs w:val="28"/>
        </w:rPr>
        <w:t>БЛОК-СХЕМА</w:t>
      </w:r>
    </w:p>
    <w:p w:rsidR="00084DBC" w:rsidRPr="00084DBC" w:rsidRDefault="00084DBC" w:rsidP="00084DBC">
      <w:pPr>
        <w:jc w:val="center"/>
        <w:rPr>
          <w:color w:val="000000"/>
          <w:sz w:val="28"/>
          <w:szCs w:val="28"/>
        </w:rPr>
      </w:pPr>
      <w:r w:rsidRPr="00084DBC">
        <w:rPr>
          <w:color w:val="000000"/>
          <w:sz w:val="28"/>
          <w:szCs w:val="28"/>
        </w:rPr>
        <w:t>предоставления муниципальной услуги</w:t>
      </w:r>
    </w:p>
    <w:p w:rsidR="00084DBC" w:rsidRPr="00084DBC" w:rsidRDefault="00084DBC" w:rsidP="00084DBC">
      <w:pPr>
        <w:jc w:val="center"/>
        <w:rPr>
          <w:color w:val="000000"/>
          <w:sz w:val="28"/>
          <w:szCs w:val="28"/>
        </w:rPr>
      </w:pPr>
    </w:p>
    <w:p w:rsidR="00084DBC" w:rsidRPr="00084DBC" w:rsidRDefault="00084DBC" w:rsidP="00084DBC">
      <w:pPr>
        <w:ind w:firstLine="540"/>
        <w:jc w:val="both"/>
        <w:rPr>
          <w:color w:val="000000"/>
          <w:sz w:val="28"/>
          <w:szCs w:val="28"/>
        </w:rPr>
      </w:pPr>
      <w:r w:rsidRPr="00084DBC">
        <w:rPr>
          <w:noProof/>
          <w:color w:val="000000"/>
          <w:sz w:val="28"/>
          <w:szCs w:val="28"/>
        </w:rPr>
        <mc:AlternateContent>
          <mc:Choice Requires="wps">
            <w:drawing>
              <wp:anchor distT="0" distB="0" distL="114300" distR="114300" simplePos="0" relativeHeight="251669504" behindDoc="0" locked="0" layoutInCell="1" allowOverlap="1" wp14:anchorId="687501E0" wp14:editId="6BD5D5B3">
                <wp:simplePos x="0" y="0"/>
                <wp:positionH relativeFrom="column">
                  <wp:posOffset>1109345</wp:posOffset>
                </wp:positionH>
                <wp:positionV relativeFrom="paragraph">
                  <wp:posOffset>20955</wp:posOffset>
                </wp:positionV>
                <wp:extent cx="3829050" cy="495300"/>
                <wp:effectExtent l="9525" t="8890" r="9525" b="10160"/>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29050" cy="495300"/>
                        </a:xfrm>
                        <a:prstGeom prst="rect">
                          <a:avLst/>
                        </a:prstGeom>
                        <a:solidFill>
                          <a:srgbClr val="FFFFFF"/>
                        </a:solidFill>
                        <a:ln w="9525">
                          <a:solidFill>
                            <a:srgbClr val="000000"/>
                          </a:solidFill>
                          <a:miter lim="800000"/>
                          <a:headEnd/>
                          <a:tailEnd/>
                        </a:ln>
                      </wps:spPr>
                      <wps:txbx>
                        <w:txbxContent>
                          <w:p w:rsidR="00084DBC" w:rsidRDefault="00084DBC" w:rsidP="00084DBC">
                            <w:pPr>
                              <w:jc w:val="center"/>
                            </w:pPr>
                            <w:r>
                              <w:t>Прием и регистрация документов, поданных заявителем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 o:spid="_x0000_s1031" style="position:absolute;left:0;text-align:left;margin-left:87.35pt;margin-top:1.65pt;width:301.5pt;height:3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">
                <v:textbox>
                  <w:txbxContent>
                    <w:p w:rsidR="00084DBC" w:rsidRDefault="00084DBC" w:rsidP="00084DBC">
                      <w:pPr>
                        <w:jc w:val="center"/>
                      </w:pPr>
                      <w:r>
                        <w:t>Прием и регистрация документов, поданных заявителем</w:t>
                      </w:r>
                    </w:p>
                  </w:txbxContent>
                </v:textbox>
              </v:rect>
            </w:pict>
          </mc:Fallback>
        </mc:AlternateContent>
      </w:r>
    </w:p>
    <w:p w:rsidR="00084DBC" w:rsidRPr="00084DBC" w:rsidRDefault="00084DBC" w:rsidP="00084DBC">
      <w:pPr>
        <w:ind w:left="5040"/>
        <w:jc w:val="center"/>
        <w:rPr>
          <w:color w:val="000000"/>
          <w:sz w:val="28"/>
          <w:szCs w:val="28"/>
        </w:rPr>
      </w:pPr>
      <w:r w:rsidRPr="00084DBC">
        <w:rPr>
          <w:noProof/>
          <w:color w:val="000000"/>
          <w:sz w:val="28"/>
          <w:szCs w:val="28"/>
        </w:rPr>
        <mc:AlternateContent>
          <mc:Choice Requires="wps">
            <w:drawing>
              <wp:anchor distT="0" distB="0" distL="114300" distR="114300" simplePos="0" relativeHeight="251677696" behindDoc="0" locked="0" layoutInCell="1" allowOverlap="1" wp14:anchorId="05742061" wp14:editId="530ACF87">
                <wp:simplePos x="0" y="0"/>
                <wp:positionH relativeFrom="column">
                  <wp:posOffset>4728845</wp:posOffset>
                </wp:positionH>
                <wp:positionV relativeFrom="paragraph">
                  <wp:posOffset>2264410</wp:posOffset>
                </wp:positionV>
                <wp:extent cx="800100" cy="381000"/>
                <wp:effectExtent l="9525" t="8890" r="57150" b="19685"/>
                <wp:wrapNone/>
                <wp:docPr id="26" name="Соединительная линия уступом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800100" cy="381000"/>
                        </a:xfrm>
                        <a:prstGeom prst="bentConnector3">
                          <a:avLst>
                            <a:gd name="adj1" fmla="val 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26" o:spid="_x0000_s1026" type="#_x0000_t34" style="position:absolute;margin-left:372.35pt;margin-top:178.3pt;width:63pt;height:30pt;rotation:90;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" adj="0">
                <v:stroke endarrow="block"/>
              </v:shape>
            </w:pict>
          </mc:Fallback>
        </mc:AlternateContent>
      </w:r>
      <w:r w:rsidRPr="00084DBC">
        <w:rPr>
          <w:noProof/>
          <w:color w:val="000000"/>
          <w:sz w:val="28"/>
          <w:szCs w:val="28"/>
        </w:rPr>
        <mc:AlternateContent>
          <mc:Choice Requires="wps">
            <w:drawing>
              <wp:anchor distT="0" distB="0" distL="114300" distR="114300" simplePos="0" relativeHeight="251676672" behindDoc="0" locked="0" layoutInCell="1" allowOverlap="1" wp14:anchorId="60C840E9" wp14:editId="7D6F26CC">
                <wp:simplePos x="0" y="0"/>
                <wp:positionH relativeFrom="column">
                  <wp:posOffset>375920</wp:posOffset>
                </wp:positionH>
                <wp:positionV relativeFrom="paragraph">
                  <wp:posOffset>2121535</wp:posOffset>
                </wp:positionV>
                <wp:extent cx="800100" cy="666750"/>
                <wp:effectExtent l="57150" t="18415" r="9525" b="19685"/>
                <wp:wrapNone/>
                <wp:docPr id="25" name="Соединительная линия уступом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800100" cy="666750"/>
                        </a:xfrm>
                        <a:prstGeom prst="bentConnector3">
                          <a:avLst>
                            <a:gd name="adj1" fmla="val -1194"/>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Соединительная линия уступом 25" o:spid="_x0000_s1026" type="#_x0000_t34" style="position:absolute;margin-left:29.6pt;margin-top:167.05pt;width:63pt;height:52.5pt;rotation:9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" adj="-258">
                <v:stroke endarrow="block"/>
              </v:shape>
            </w:pict>
          </mc:Fallback>
        </mc:AlternateContent>
      </w:r>
      <w:r w:rsidRPr="00084DBC">
        <w:rPr>
          <w:noProof/>
          <w:color w:val="000000"/>
          <w:sz w:val="28"/>
          <w:szCs w:val="28"/>
        </w:rPr>
        <mc:AlternateContent>
          <mc:Choice Requires="wps">
            <w:drawing>
              <wp:anchor distT="0" distB="0" distL="114300" distR="114300" simplePos="0" relativeHeight="251675648" behindDoc="0" locked="0" layoutInCell="1" allowOverlap="1" wp14:anchorId="2C305F7D" wp14:editId="56CC1028">
                <wp:simplePos x="0" y="0"/>
                <wp:positionH relativeFrom="column">
                  <wp:posOffset>2985770</wp:posOffset>
                </wp:positionH>
                <wp:positionV relativeFrom="paragraph">
                  <wp:posOffset>1292860</wp:posOffset>
                </wp:positionV>
                <wp:extent cx="0" cy="514350"/>
                <wp:effectExtent l="57150" t="8890" r="57150" b="1968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43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4" o:spid="_x0000_s1026" type="#_x0000_t32" style="position:absolute;margin-left:235.1pt;margin-top:101.8pt;width:0;height:4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">
                <v:stroke endarrow="block"/>
              </v:shape>
            </w:pict>
          </mc:Fallback>
        </mc:AlternateContent>
      </w:r>
      <w:r w:rsidRPr="00084DBC">
        <w:rPr>
          <w:noProof/>
          <w:color w:val="000000"/>
          <w:sz w:val="28"/>
          <w:szCs w:val="28"/>
        </w:rPr>
        <mc:AlternateContent>
          <mc:Choice Requires="wps">
            <w:drawing>
              <wp:anchor distT="0" distB="0" distL="114300" distR="114300" simplePos="0" relativeHeight="251674624" behindDoc="0" locked="0" layoutInCell="1" allowOverlap="1" wp14:anchorId="6D94AEE3" wp14:editId="7C062AEE">
                <wp:simplePos x="0" y="0"/>
                <wp:positionH relativeFrom="column">
                  <wp:posOffset>2985770</wp:posOffset>
                </wp:positionH>
                <wp:positionV relativeFrom="paragraph">
                  <wp:posOffset>311785</wp:posOffset>
                </wp:positionV>
                <wp:extent cx="0" cy="419100"/>
                <wp:effectExtent l="57150" t="8890" r="57150" b="19685"/>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9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3" o:spid="_x0000_s1026" type="#_x0000_t32" style="position:absolute;margin-left:235.1pt;margin-top:24.55pt;width:0;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">
                <v:stroke endarrow="block"/>
              </v:shape>
            </w:pict>
          </mc:Fallback>
        </mc:AlternateContent>
      </w:r>
      <w:r w:rsidRPr="00084DBC">
        <w:rPr>
          <w:noProof/>
          <w:color w:val="000000"/>
          <w:sz w:val="28"/>
          <w:szCs w:val="28"/>
        </w:rPr>
        <mc:AlternateContent>
          <mc:Choice Requires="wps">
            <w:drawing>
              <wp:anchor distT="0" distB="0" distL="114300" distR="114300" simplePos="0" relativeHeight="251673600" behindDoc="0" locked="0" layoutInCell="1" allowOverlap="1" wp14:anchorId="13A9DF08" wp14:editId="76DDDF0A">
                <wp:simplePos x="0" y="0"/>
                <wp:positionH relativeFrom="column">
                  <wp:posOffset>4338320</wp:posOffset>
                </wp:positionH>
                <wp:positionV relativeFrom="paragraph">
                  <wp:posOffset>2854960</wp:posOffset>
                </wp:positionV>
                <wp:extent cx="1857375" cy="1228725"/>
                <wp:effectExtent l="9525" t="8890" r="9525" b="10160"/>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7375" cy="1228725"/>
                        </a:xfrm>
                        <a:prstGeom prst="rect">
                          <a:avLst/>
                        </a:prstGeom>
                        <a:solidFill>
                          <a:srgbClr val="FFFFFF"/>
                        </a:solidFill>
                        <a:ln w="9525">
                          <a:solidFill>
                            <a:srgbClr val="000000"/>
                          </a:solidFill>
                          <a:miter lim="800000"/>
                          <a:headEnd/>
                          <a:tailEnd/>
                        </a:ln>
                      </wps:spPr>
                      <wps:txbx>
                        <w:txbxContent>
                          <w:p w:rsidR="00084DBC" w:rsidRDefault="00084DBC" w:rsidP="00084DBC">
                            <w:pPr>
                              <w:jc w:val="center"/>
                            </w:pPr>
                            <w:r>
                              <w:t xml:space="preserve">Выдача заявителю решения об отказе в переводе нежилого помещения в </w:t>
                            </w:r>
                            <w:proofErr w:type="gramStart"/>
                            <w:r>
                              <w:t>жилое</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32" style="position:absolute;left:0;text-align:left;margin-left:341.6pt;margin-top:224.8pt;width:146.25pt;height:96.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">
                <v:textbox>
                  <w:txbxContent>
                    <w:p w:rsidR="00084DBC" w:rsidRDefault="00084DBC" w:rsidP="00084DBC">
                      <w:pPr>
                        <w:jc w:val="center"/>
                      </w:pPr>
                      <w:r>
                        <w:t xml:space="preserve">Выдача заявителю решения об отказе в переводе нежилого помещения в </w:t>
                      </w:r>
                      <w:proofErr w:type="gramStart"/>
                      <w:r>
                        <w:t>жилое</w:t>
                      </w:r>
                      <w:proofErr w:type="gramEnd"/>
                    </w:p>
                  </w:txbxContent>
                </v:textbox>
              </v:rect>
            </w:pict>
          </mc:Fallback>
        </mc:AlternateContent>
      </w:r>
      <w:r w:rsidRPr="00084DBC">
        <w:rPr>
          <w:noProof/>
          <w:color w:val="000000"/>
          <w:sz w:val="28"/>
          <w:szCs w:val="28"/>
        </w:rPr>
        <mc:AlternateContent>
          <mc:Choice Requires="wps">
            <w:drawing>
              <wp:anchor distT="0" distB="0" distL="114300" distR="114300" simplePos="0" relativeHeight="251671552" behindDoc="0" locked="0" layoutInCell="1" allowOverlap="1" wp14:anchorId="38C2781F" wp14:editId="17870FE9">
                <wp:simplePos x="0" y="0"/>
                <wp:positionH relativeFrom="column">
                  <wp:posOffset>1109345</wp:posOffset>
                </wp:positionH>
                <wp:positionV relativeFrom="paragraph">
                  <wp:posOffset>1807210</wp:posOffset>
                </wp:positionV>
                <wp:extent cx="3829050" cy="504825"/>
                <wp:effectExtent l="9525" t="8890" r="9525" b="1016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29050" cy="504825"/>
                        </a:xfrm>
                        <a:prstGeom prst="rect">
                          <a:avLst/>
                        </a:prstGeom>
                        <a:solidFill>
                          <a:srgbClr val="FFFFFF"/>
                        </a:solidFill>
                        <a:ln w="9525">
                          <a:solidFill>
                            <a:srgbClr val="000000"/>
                          </a:solidFill>
                          <a:miter lim="800000"/>
                          <a:headEnd/>
                          <a:tailEnd/>
                        </a:ln>
                      </wps:spPr>
                      <wps:txbx>
                        <w:txbxContent>
                          <w:p w:rsidR="00084DBC" w:rsidRDefault="00084DBC" w:rsidP="00084DBC">
                            <w:pPr>
                              <w:jc w:val="center"/>
                            </w:pPr>
                            <w:r>
                              <w:t xml:space="preserve">Принятие решения о переводе нежилого помещения </w:t>
                            </w:r>
                            <w:proofErr w:type="gramStart"/>
                            <w:r>
                              <w:t>в</w:t>
                            </w:r>
                            <w:proofErr w:type="gramEnd"/>
                            <w:r>
                              <w:t xml:space="preserve"> жилое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33" style="position:absolute;left:0;text-align:left;margin-left:87.35pt;margin-top:142.3pt;width:301.5pt;height:39.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">
                <v:textbox>
                  <w:txbxContent>
                    <w:p w:rsidR="00084DBC" w:rsidRDefault="00084DBC" w:rsidP="00084DBC">
                      <w:pPr>
                        <w:jc w:val="center"/>
                      </w:pPr>
                      <w:r>
                        <w:t xml:space="preserve">Принятие решения о переводе нежилого помещения </w:t>
                      </w:r>
                      <w:proofErr w:type="gramStart"/>
                      <w:r>
                        <w:t>в</w:t>
                      </w:r>
                      <w:proofErr w:type="gramEnd"/>
                      <w:r>
                        <w:t xml:space="preserve"> жилое </w:t>
                      </w:r>
                    </w:p>
                  </w:txbxContent>
                </v:textbox>
              </v:rect>
            </w:pict>
          </mc:Fallback>
        </mc:AlternateContent>
      </w:r>
      <w:r w:rsidRPr="00084DBC">
        <w:rPr>
          <w:noProof/>
          <w:color w:val="000000"/>
          <w:sz w:val="28"/>
          <w:szCs w:val="28"/>
        </w:rPr>
        <mc:AlternateContent>
          <mc:Choice Requires="wps">
            <w:drawing>
              <wp:anchor distT="0" distB="0" distL="114300" distR="114300" simplePos="0" relativeHeight="251670528" behindDoc="0" locked="0" layoutInCell="1" allowOverlap="1" wp14:anchorId="337A1E89" wp14:editId="6EF22CC8">
                <wp:simplePos x="0" y="0"/>
                <wp:positionH relativeFrom="column">
                  <wp:posOffset>1109345</wp:posOffset>
                </wp:positionH>
                <wp:positionV relativeFrom="paragraph">
                  <wp:posOffset>730885</wp:posOffset>
                </wp:positionV>
                <wp:extent cx="3829050" cy="561975"/>
                <wp:effectExtent l="9525" t="8890" r="9525" b="1016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29050" cy="561975"/>
                        </a:xfrm>
                        <a:prstGeom prst="rect">
                          <a:avLst/>
                        </a:prstGeom>
                        <a:solidFill>
                          <a:srgbClr val="FFFFFF"/>
                        </a:solidFill>
                        <a:ln w="9525">
                          <a:solidFill>
                            <a:srgbClr val="000000"/>
                          </a:solidFill>
                          <a:miter lim="800000"/>
                          <a:headEnd/>
                          <a:tailEnd/>
                        </a:ln>
                      </wps:spPr>
                      <wps:txbx>
                        <w:txbxContent>
                          <w:p w:rsidR="00084DBC" w:rsidRDefault="00084DBC" w:rsidP="00084DBC">
                            <w:pPr>
                              <w:jc w:val="center"/>
                            </w:pPr>
                            <w:r>
                              <w:t>Проверка наличия необходимых документов и их надлежащего оформления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34" style="position:absolute;left:0;text-align:left;margin-left:87.35pt;margin-top:57.55pt;width:301.5pt;height:44.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">
                <v:textbox>
                  <w:txbxContent>
                    <w:p w:rsidR="00084DBC" w:rsidRDefault="00084DBC" w:rsidP="00084DBC">
                      <w:pPr>
                        <w:jc w:val="center"/>
                      </w:pPr>
                      <w:r>
                        <w:t>Проверка наличия необходимых документов и их надлежащего оформления</w:t>
                      </w:r>
                    </w:p>
                  </w:txbxContent>
                </v:textbox>
              </v:rect>
            </w:pict>
          </mc:Fallback>
        </mc:AlternateContent>
      </w:r>
    </w:p>
    <w:p w:rsidR="00084DBC" w:rsidRPr="00084DBC" w:rsidRDefault="00084DBC" w:rsidP="00084DBC">
      <w:pPr>
        <w:rPr>
          <w:color w:val="000000"/>
          <w:sz w:val="28"/>
          <w:szCs w:val="28"/>
        </w:rPr>
      </w:pPr>
    </w:p>
    <w:p w:rsidR="00084DBC" w:rsidRPr="00084DBC" w:rsidRDefault="00084DBC" w:rsidP="00084DBC">
      <w:pPr>
        <w:rPr>
          <w:color w:val="000000"/>
          <w:sz w:val="28"/>
          <w:szCs w:val="28"/>
        </w:rPr>
      </w:pPr>
    </w:p>
    <w:p w:rsidR="00084DBC" w:rsidRPr="00084DBC" w:rsidRDefault="00084DBC" w:rsidP="00084DBC">
      <w:pPr>
        <w:rPr>
          <w:color w:val="000000"/>
          <w:sz w:val="28"/>
          <w:szCs w:val="28"/>
        </w:rPr>
      </w:pPr>
    </w:p>
    <w:p w:rsidR="00084DBC" w:rsidRPr="00084DBC" w:rsidRDefault="00084DBC" w:rsidP="00084DBC">
      <w:pPr>
        <w:rPr>
          <w:color w:val="000000"/>
          <w:sz w:val="28"/>
          <w:szCs w:val="28"/>
        </w:rPr>
      </w:pPr>
    </w:p>
    <w:p w:rsidR="00084DBC" w:rsidRPr="00084DBC" w:rsidRDefault="00084DBC" w:rsidP="00084DBC">
      <w:pPr>
        <w:rPr>
          <w:color w:val="000000"/>
          <w:sz w:val="28"/>
          <w:szCs w:val="28"/>
        </w:rPr>
      </w:pPr>
    </w:p>
    <w:p w:rsidR="00084DBC" w:rsidRPr="00084DBC" w:rsidRDefault="00084DBC" w:rsidP="00084DBC">
      <w:pPr>
        <w:rPr>
          <w:color w:val="000000"/>
          <w:sz w:val="28"/>
          <w:szCs w:val="28"/>
        </w:rPr>
      </w:pPr>
    </w:p>
    <w:p w:rsidR="00084DBC" w:rsidRPr="00084DBC" w:rsidRDefault="00084DBC" w:rsidP="00084DBC">
      <w:pPr>
        <w:rPr>
          <w:color w:val="000000"/>
          <w:sz w:val="28"/>
          <w:szCs w:val="28"/>
        </w:rPr>
      </w:pPr>
    </w:p>
    <w:p w:rsidR="00084DBC" w:rsidRPr="00084DBC" w:rsidRDefault="00084DBC" w:rsidP="00084DBC">
      <w:pPr>
        <w:rPr>
          <w:color w:val="000000"/>
          <w:sz w:val="28"/>
          <w:szCs w:val="28"/>
        </w:rPr>
      </w:pPr>
    </w:p>
    <w:p w:rsidR="00084DBC" w:rsidRPr="00084DBC" w:rsidRDefault="00084DBC" w:rsidP="00084DBC">
      <w:pPr>
        <w:rPr>
          <w:color w:val="000000"/>
          <w:sz w:val="28"/>
          <w:szCs w:val="28"/>
        </w:rPr>
      </w:pPr>
    </w:p>
    <w:p w:rsidR="00084DBC" w:rsidRPr="00084DBC" w:rsidRDefault="00084DBC" w:rsidP="00084DBC">
      <w:pPr>
        <w:rPr>
          <w:color w:val="000000"/>
          <w:sz w:val="28"/>
          <w:szCs w:val="28"/>
        </w:rPr>
      </w:pPr>
    </w:p>
    <w:p w:rsidR="00084DBC" w:rsidRPr="00084DBC" w:rsidRDefault="00084DBC" w:rsidP="00084DBC">
      <w:pPr>
        <w:spacing w:after="160" w:line="252" w:lineRule="auto"/>
        <w:ind w:left="5760"/>
        <w:rPr>
          <w:rFonts w:ascii="Calibri" w:eastAsia="Calibri" w:hAnsi="Calibri"/>
          <w:sz w:val="22"/>
          <w:szCs w:val="22"/>
          <w:lang w:eastAsia="en-US"/>
        </w:rPr>
      </w:pPr>
      <w:r w:rsidRPr="00084DBC">
        <w:rPr>
          <w:noProof/>
          <w:color w:val="000000"/>
          <w:sz w:val="28"/>
          <w:szCs w:val="28"/>
        </w:rPr>
        <mc:AlternateContent>
          <mc:Choice Requires="wps">
            <w:drawing>
              <wp:anchor distT="0" distB="0" distL="114300" distR="114300" simplePos="0" relativeHeight="251672576" behindDoc="0" locked="0" layoutInCell="1" allowOverlap="1" wp14:anchorId="5BACEBA4" wp14:editId="13D8DD81">
                <wp:simplePos x="0" y="0"/>
                <wp:positionH relativeFrom="column">
                  <wp:posOffset>-386080</wp:posOffset>
                </wp:positionH>
                <wp:positionV relativeFrom="paragraph">
                  <wp:posOffset>605790</wp:posOffset>
                </wp:positionV>
                <wp:extent cx="1647825" cy="1831975"/>
                <wp:effectExtent l="9525" t="8255" r="9525" b="762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7825" cy="1831975"/>
                        </a:xfrm>
                        <a:prstGeom prst="rect">
                          <a:avLst/>
                        </a:prstGeom>
                        <a:solidFill>
                          <a:srgbClr val="FFFFFF"/>
                        </a:solidFill>
                        <a:ln w="9525">
                          <a:solidFill>
                            <a:srgbClr val="000000"/>
                          </a:solidFill>
                          <a:miter lim="800000"/>
                          <a:headEnd/>
                          <a:tailEnd/>
                        </a:ln>
                      </wps:spPr>
                      <wps:txbx>
                        <w:txbxContent>
                          <w:p w:rsidR="00084DBC" w:rsidRDefault="00084DBC" w:rsidP="00084DBC">
                            <w:pPr>
                              <w:jc w:val="center"/>
                            </w:pPr>
                            <w:r>
                              <w:t xml:space="preserve">Выдача заявителю решения о переводе не жилого помещения в </w:t>
                            </w:r>
                            <w:proofErr w:type="gramStart"/>
                            <w:r>
                              <w:t>жилое</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35" style="position:absolute;left:0;text-align:left;margin-left:-30.4pt;margin-top:47.7pt;width:129.75pt;height:144.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">
                <v:textbox>
                  <w:txbxContent>
                    <w:p w:rsidR="00084DBC" w:rsidRDefault="00084DBC" w:rsidP="00084DBC">
                      <w:pPr>
                        <w:jc w:val="center"/>
                      </w:pPr>
                      <w:r>
                        <w:t xml:space="preserve">Выдача заявителю решения о переводе не жилого помещения в </w:t>
                      </w:r>
                      <w:proofErr w:type="gramStart"/>
                      <w:r>
                        <w:t>жилое</w:t>
                      </w:r>
                      <w:proofErr w:type="gramEnd"/>
                    </w:p>
                  </w:txbxContent>
                </v:textbox>
              </v:rect>
            </w:pict>
          </mc:Fallback>
        </mc:AlternateContent>
      </w:r>
      <w:r w:rsidRPr="00084DBC">
        <w:rPr>
          <w:color w:val="000000"/>
          <w:sz w:val="28"/>
          <w:szCs w:val="28"/>
        </w:rPr>
        <w:t xml:space="preserve">    да</w:t>
      </w:r>
      <w:r w:rsidRPr="00084DBC">
        <w:rPr>
          <w:color w:val="000000"/>
          <w:sz w:val="28"/>
          <w:szCs w:val="28"/>
        </w:rPr>
        <w:tab/>
        <w:t xml:space="preserve">    </w:t>
      </w:r>
      <w:proofErr w:type="spellStart"/>
      <w:proofErr w:type="gramStart"/>
      <w:r w:rsidRPr="00084DBC">
        <w:rPr>
          <w:color w:val="000000"/>
          <w:sz w:val="28"/>
          <w:szCs w:val="28"/>
        </w:rPr>
        <w:t>да</w:t>
      </w:r>
      <w:proofErr w:type="spellEnd"/>
      <w:proofErr w:type="gramEnd"/>
      <w:r w:rsidRPr="00084DBC">
        <w:rPr>
          <w:color w:val="000000"/>
          <w:sz w:val="28"/>
          <w:szCs w:val="28"/>
        </w:rPr>
        <w:tab/>
      </w:r>
    </w:p>
    <w:p w:rsidR="00084DBC" w:rsidRDefault="00084DBC" w:rsidP="000325B9">
      <w:pPr>
        <w:rPr>
          <w:rFonts w:ascii="Arial" w:hAnsi="Arial" w:cs="Arial"/>
          <w:b/>
        </w:rPr>
      </w:pPr>
    </w:p>
    <w:p w:rsidR="00084DBC" w:rsidRDefault="00084DBC" w:rsidP="000325B9">
      <w:pPr>
        <w:rPr>
          <w:rFonts w:ascii="Arial" w:hAnsi="Arial" w:cs="Arial"/>
          <w:b/>
        </w:rPr>
      </w:pPr>
    </w:p>
    <w:p w:rsidR="00084DBC" w:rsidRDefault="00084DBC" w:rsidP="000325B9">
      <w:pPr>
        <w:rPr>
          <w:rFonts w:ascii="Arial" w:hAnsi="Arial" w:cs="Arial"/>
          <w:b/>
        </w:rPr>
      </w:pPr>
    </w:p>
    <w:p w:rsidR="00084DBC" w:rsidRDefault="00084DBC" w:rsidP="000325B9">
      <w:pPr>
        <w:rPr>
          <w:rFonts w:ascii="Arial" w:hAnsi="Arial" w:cs="Arial"/>
          <w:b/>
        </w:rPr>
      </w:pPr>
    </w:p>
    <w:p w:rsidR="009C24D8" w:rsidRDefault="009C24D8" w:rsidP="000325B9">
      <w:pPr>
        <w:rPr>
          <w:rFonts w:ascii="Arial" w:hAnsi="Arial" w:cs="Arial"/>
          <w:b/>
        </w:rPr>
      </w:pPr>
    </w:p>
    <w:p w:rsidR="009C24D8" w:rsidRDefault="009C24D8" w:rsidP="000325B9">
      <w:pPr>
        <w:rPr>
          <w:rFonts w:ascii="Arial" w:hAnsi="Arial" w:cs="Arial"/>
          <w:b/>
        </w:rPr>
      </w:pPr>
    </w:p>
    <w:p w:rsidR="00084DBC" w:rsidRDefault="00084DBC" w:rsidP="000325B9">
      <w:pPr>
        <w:rPr>
          <w:rFonts w:ascii="Arial" w:hAnsi="Arial" w:cs="Arial"/>
          <w:b/>
        </w:rPr>
      </w:pPr>
    </w:p>
    <w:p w:rsidR="00084DBC" w:rsidRPr="00084DBC" w:rsidRDefault="00084DBC" w:rsidP="00084DBC">
      <w:pPr>
        <w:jc w:val="center"/>
        <w:outlineLvl w:val="0"/>
        <w:rPr>
          <w:rFonts w:ascii="Arial" w:hAnsi="Arial" w:cs="Arial"/>
          <w:b/>
        </w:rPr>
      </w:pPr>
      <w:r w:rsidRPr="00084DBC">
        <w:rPr>
          <w:rFonts w:ascii="Arial" w:hAnsi="Arial" w:cs="Arial"/>
          <w:b/>
        </w:rPr>
        <w:lastRenderedPageBreak/>
        <w:t>АДМИНИСТРАЦИЯ  НОВОКУЛИКОВСКОГО СЕЛЬСОВЕТА</w:t>
      </w:r>
    </w:p>
    <w:p w:rsidR="00084DBC" w:rsidRPr="00084DBC" w:rsidRDefault="00084DBC" w:rsidP="00084DBC">
      <w:pPr>
        <w:jc w:val="center"/>
        <w:outlineLvl w:val="0"/>
        <w:rPr>
          <w:rFonts w:ascii="Arial" w:hAnsi="Arial" w:cs="Arial"/>
          <w:b/>
        </w:rPr>
      </w:pPr>
      <w:r w:rsidRPr="00084DBC">
        <w:rPr>
          <w:rFonts w:ascii="Arial" w:hAnsi="Arial" w:cs="Arial"/>
          <w:b/>
        </w:rPr>
        <w:t>ВЕНГЕРОВСКОГО РАЙОНА  НОВОСИБИРСКОЙ ОБЛАСТИ</w:t>
      </w:r>
    </w:p>
    <w:p w:rsidR="00084DBC" w:rsidRPr="00084DBC" w:rsidRDefault="00084DBC" w:rsidP="00084DBC">
      <w:pPr>
        <w:autoSpaceDE w:val="0"/>
        <w:autoSpaceDN w:val="0"/>
        <w:adjustRightInd w:val="0"/>
        <w:jc w:val="both"/>
        <w:rPr>
          <w:rFonts w:ascii="Arial" w:hAnsi="Arial" w:cs="Arial"/>
        </w:rPr>
      </w:pPr>
    </w:p>
    <w:p w:rsidR="00084DBC" w:rsidRPr="00084DBC" w:rsidRDefault="00084DBC" w:rsidP="00084DBC">
      <w:pPr>
        <w:jc w:val="center"/>
        <w:outlineLvl w:val="0"/>
        <w:rPr>
          <w:rFonts w:ascii="Arial" w:hAnsi="Arial" w:cs="Arial"/>
          <w:b/>
        </w:rPr>
      </w:pPr>
      <w:r w:rsidRPr="00084DBC">
        <w:rPr>
          <w:rFonts w:ascii="Arial" w:hAnsi="Arial" w:cs="Arial"/>
          <w:b/>
        </w:rPr>
        <w:t>ПОСТАНОВЛЕНИЕ</w:t>
      </w:r>
    </w:p>
    <w:p w:rsidR="00084DBC" w:rsidRPr="00084DBC" w:rsidRDefault="00084DBC" w:rsidP="00084DBC">
      <w:pPr>
        <w:rPr>
          <w:rFonts w:ascii="Arial" w:hAnsi="Arial" w:cs="Arial"/>
        </w:rPr>
      </w:pPr>
      <w:r w:rsidRPr="00084DBC">
        <w:rPr>
          <w:rFonts w:ascii="Arial" w:hAnsi="Arial" w:cs="Arial"/>
        </w:rPr>
        <w:t xml:space="preserve">от 30.05.2018 г.                             </w:t>
      </w:r>
      <w:proofErr w:type="gramStart"/>
      <w:r w:rsidRPr="00084DBC">
        <w:rPr>
          <w:rFonts w:ascii="Arial" w:hAnsi="Arial" w:cs="Arial"/>
        </w:rPr>
        <w:t>с</w:t>
      </w:r>
      <w:proofErr w:type="gramEnd"/>
      <w:r w:rsidRPr="00084DBC">
        <w:rPr>
          <w:rFonts w:ascii="Arial" w:hAnsi="Arial" w:cs="Arial"/>
        </w:rPr>
        <w:t>. Новые Кулики                                                № 32</w:t>
      </w:r>
    </w:p>
    <w:p w:rsidR="00084DBC" w:rsidRPr="00084DBC" w:rsidRDefault="00084DBC" w:rsidP="00084DBC">
      <w:pPr>
        <w:rPr>
          <w:rFonts w:ascii="Arial" w:hAnsi="Arial" w:cs="Arial"/>
        </w:rPr>
      </w:pPr>
    </w:p>
    <w:p w:rsidR="00084DBC" w:rsidRPr="00084DBC" w:rsidRDefault="00084DBC" w:rsidP="00084DBC">
      <w:pPr>
        <w:shd w:val="clear" w:color="auto" w:fill="FFFFFF"/>
        <w:jc w:val="center"/>
        <w:rPr>
          <w:rFonts w:ascii="Arial" w:hAnsi="Arial" w:cs="Arial"/>
          <w:bCs/>
          <w:color w:val="000000"/>
        </w:rPr>
      </w:pPr>
      <w:r w:rsidRPr="00084DBC">
        <w:rPr>
          <w:rFonts w:ascii="Arial" w:hAnsi="Arial" w:cs="Arial"/>
          <w:bCs/>
          <w:color w:val="000000"/>
        </w:rPr>
        <w:t>Об определении порядка и мест сбора отработанных ртутьсодержащих ламп от населения</w:t>
      </w:r>
    </w:p>
    <w:p w:rsidR="00084DBC" w:rsidRPr="00084DBC" w:rsidRDefault="00084DBC" w:rsidP="00084DBC">
      <w:pPr>
        <w:shd w:val="clear" w:color="auto" w:fill="FFFFFF"/>
        <w:jc w:val="center"/>
        <w:rPr>
          <w:rFonts w:ascii="Arial" w:hAnsi="Arial" w:cs="Arial"/>
          <w:color w:val="000000"/>
        </w:rPr>
      </w:pPr>
    </w:p>
    <w:p w:rsidR="00084DBC" w:rsidRPr="00084DBC" w:rsidRDefault="00084DBC" w:rsidP="00084DBC">
      <w:pPr>
        <w:shd w:val="clear" w:color="auto" w:fill="FFFFFF"/>
        <w:ind w:firstLine="708"/>
        <w:jc w:val="both"/>
        <w:rPr>
          <w:rFonts w:ascii="Arial" w:hAnsi="Arial" w:cs="Arial"/>
          <w:color w:val="000000"/>
        </w:rPr>
      </w:pPr>
      <w:r w:rsidRPr="00084DBC">
        <w:rPr>
          <w:rFonts w:ascii="Arial" w:hAnsi="Arial" w:cs="Arial"/>
          <w:color w:val="000000"/>
        </w:rPr>
        <w:t>В целях реализации постановления Правительства РФ </w:t>
      </w:r>
      <w:hyperlink r:id="rId18" w:history="1">
        <w:r w:rsidRPr="00084DBC">
          <w:rPr>
            <w:rFonts w:ascii="Arial" w:hAnsi="Arial" w:cs="Arial"/>
          </w:rPr>
          <w:t>от 03.09.2010 года № 681</w:t>
        </w:r>
      </w:hyperlink>
      <w:r w:rsidRPr="00084DBC">
        <w:rPr>
          <w:rFonts w:ascii="Arial" w:hAnsi="Arial" w:cs="Arial"/>
        </w:rPr>
        <w:t> «Об утверждении Правил обращения с отходами п</w:t>
      </w:r>
      <w:r w:rsidRPr="00084DBC">
        <w:rPr>
          <w:rFonts w:ascii="Arial" w:hAnsi="Arial" w:cs="Arial"/>
          <w:color w:val="000000"/>
        </w:rPr>
        <w:t>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 </w:t>
      </w:r>
      <w:hyperlink r:id="rId19" w:history="1">
        <w:r w:rsidRPr="00084DBC">
          <w:rPr>
            <w:rFonts w:ascii="Arial" w:hAnsi="Arial" w:cs="Arial"/>
          </w:rPr>
          <w:t>Уставом</w:t>
        </w:r>
      </w:hyperlink>
      <w:r w:rsidRPr="00084DBC">
        <w:rPr>
          <w:rFonts w:ascii="Arial" w:hAnsi="Arial" w:cs="Arial"/>
          <w:color w:val="000000"/>
        </w:rPr>
        <w:t xml:space="preserve"> Новокуликовского сельсовета Венгеровского района Новосибирской области,</w:t>
      </w:r>
    </w:p>
    <w:p w:rsidR="00084DBC" w:rsidRPr="00084DBC" w:rsidRDefault="00084DBC" w:rsidP="00084DBC">
      <w:pPr>
        <w:shd w:val="clear" w:color="auto" w:fill="FFFFFF"/>
        <w:spacing w:line="240" w:lineRule="atLeast"/>
        <w:ind w:firstLine="708"/>
        <w:jc w:val="center"/>
        <w:rPr>
          <w:rFonts w:ascii="Arial" w:hAnsi="Arial" w:cs="Arial"/>
          <w:b/>
          <w:color w:val="000000"/>
        </w:rPr>
      </w:pPr>
      <w:r w:rsidRPr="00084DBC">
        <w:rPr>
          <w:rFonts w:ascii="Arial" w:hAnsi="Arial" w:cs="Arial"/>
          <w:b/>
          <w:color w:val="000000"/>
        </w:rPr>
        <w:t>ПОСТАНОВЛЯЮ:</w:t>
      </w:r>
    </w:p>
    <w:p w:rsidR="00084DBC" w:rsidRPr="00084DBC" w:rsidRDefault="00084DBC" w:rsidP="00084DBC">
      <w:pPr>
        <w:shd w:val="clear" w:color="auto" w:fill="FFFFFF"/>
        <w:spacing w:line="240" w:lineRule="atLeast"/>
        <w:ind w:firstLine="708"/>
        <w:jc w:val="both"/>
        <w:rPr>
          <w:rFonts w:ascii="Arial" w:hAnsi="Arial" w:cs="Arial"/>
        </w:rPr>
      </w:pPr>
      <w:r w:rsidRPr="00084DBC">
        <w:rPr>
          <w:rFonts w:ascii="Arial" w:hAnsi="Arial" w:cs="Arial"/>
        </w:rPr>
        <w:t xml:space="preserve">1. </w:t>
      </w:r>
      <w:proofErr w:type="gramStart"/>
      <w:r w:rsidRPr="00084DBC">
        <w:rPr>
          <w:rFonts w:ascii="Arial" w:hAnsi="Arial" w:cs="Arial"/>
        </w:rPr>
        <w:t>Определить места на территории Новокуликовского сельсовета Венгеровского района Новосибирской области для сбора отработанных ртутьсодержащих ламп</w:t>
      </w:r>
      <w:r w:rsidRPr="00084DBC">
        <w:rPr>
          <w:rFonts w:ascii="Arial" w:hAnsi="Arial" w:cs="Arial"/>
          <w:shd w:val="clear" w:color="auto" w:fill="FFFFFF"/>
        </w:rPr>
        <w:t xml:space="preserve"> у потребителей ртутьсодержащих ламп (кроме потребителей ртутьсодержащих ламп, являющихся собственниками, нанимателями, пользователями помещений в многоквартирных домах и имеющих заключенный собственниками указанных помещений договор управления многоквартирными домами или договор оказания услуг и (или) выполнения работ по содержанию и ремонту общего имущества в таких домах)</w:t>
      </w:r>
      <w:r w:rsidRPr="00084DBC">
        <w:rPr>
          <w:rFonts w:ascii="Arial" w:hAnsi="Arial" w:cs="Arial"/>
        </w:rPr>
        <w:t>:</w:t>
      </w:r>
      <w:proofErr w:type="gramEnd"/>
    </w:p>
    <w:p w:rsidR="00084DBC" w:rsidRPr="00084DBC" w:rsidRDefault="00084DBC" w:rsidP="00084DBC">
      <w:pPr>
        <w:shd w:val="clear" w:color="auto" w:fill="FFFFFF"/>
        <w:spacing w:line="240" w:lineRule="atLeast"/>
        <w:ind w:firstLine="709"/>
        <w:jc w:val="both"/>
        <w:rPr>
          <w:rFonts w:ascii="Arial" w:hAnsi="Arial" w:cs="Arial"/>
        </w:rPr>
      </w:pPr>
      <w:r w:rsidRPr="00084DBC">
        <w:rPr>
          <w:rFonts w:ascii="Arial" w:hAnsi="Arial" w:cs="Arial"/>
        </w:rPr>
        <w:t>- администрация Новокуликовского сельсовета по адресу ул. Центральная, 24, с. Новые Кулики Венгеровского района Новосибирской области</w:t>
      </w:r>
    </w:p>
    <w:p w:rsidR="00084DBC" w:rsidRPr="00084DBC" w:rsidRDefault="00084DBC" w:rsidP="00084DBC">
      <w:pPr>
        <w:shd w:val="clear" w:color="auto" w:fill="FFFFFF"/>
        <w:spacing w:line="240" w:lineRule="atLeast"/>
        <w:ind w:firstLine="709"/>
        <w:jc w:val="both"/>
        <w:rPr>
          <w:rFonts w:ascii="Arial" w:hAnsi="Arial" w:cs="Arial"/>
          <w:color w:val="000000"/>
        </w:rPr>
      </w:pPr>
      <w:r w:rsidRPr="00084DBC">
        <w:rPr>
          <w:rFonts w:ascii="Arial" w:hAnsi="Arial" w:cs="Arial"/>
          <w:color w:val="000000"/>
        </w:rPr>
        <w:t>2. Организовать место сбора и временного хранения ртутьсодержащих ламп в соответствии с Постановлением Правительства РФ от 03.09.2010 № 681;</w:t>
      </w:r>
    </w:p>
    <w:p w:rsidR="00084DBC" w:rsidRPr="00084DBC" w:rsidRDefault="00084DBC" w:rsidP="00084DBC">
      <w:pPr>
        <w:shd w:val="clear" w:color="auto" w:fill="FFFFFF"/>
        <w:spacing w:line="240" w:lineRule="atLeast"/>
        <w:ind w:firstLine="708"/>
        <w:jc w:val="both"/>
        <w:rPr>
          <w:rFonts w:ascii="Arial" w:hAnsi="Arial" w:cs="Arial"/>
          <w:color w:val="000000"/>
        </w:rPr>
      </w:pPr>
      <w:r w:rsidRPr="00084DBC">
        <w:rPr>
          <w:rFonts w:ascii="Arial" w:hAnsi="Arial" w:cs="Arial"/>
          <w:color w:val="000000"/>
        </w:rPr>
        <w:t>3. Населению не допускать сбор отработанных ртутьсодержащих ламп совместно с бытовыми отходами, а также самостоятельное обезвреживание отработанных ртутьсодержащих ламп.</w:t>
      </w:r>
    </w:p>
    <w:p w:rsidR="00084DBC" w:rsidRPr="00084DBC" w:rsidRDefault="00084DBC" w:rsidP="00084DBC">
      <w:pPr>
        <w:shd w:val="clear" w:color="auto" w:fill="FFFFFF"/>
        <w:spacing w:line="240" w:lineRule="atLeast"/>
        <w:ind w:firstLine="708"/>
        <w:jc w:val="both"/>
        <w:rPr>
          <w:rFonts w:ascii="Arial" w:hAnsi="Arial" w:cs="Arial"/>
          <w:color w:val="000000"/>
        </w:rPr>
      </w:pPr>
      <w:r w:rsidRPr="00084DBC">
        <w:rPr>
          <w:rFonts w:ascii="Arial" w:hAnsi="Arial" w:cs="Arial"/>
          <w:color w:val="000000"/>
        </w:rPr>
        <w:t>4. Установить периодичность вывоза отработанных ртутьсодержащих ламп – по мере накопления.</w:t>
      </w:r>
    </w:p>
    <w:p w:rsidR="00084DBC" w:rsidRPr="00084DBC" w:rsidRDefault="00084DBC" w:rsidP="00084DBC">
      <w:pPr>
        <w:shd w:val="clear" w:color="auto" w:fill="FFFFFF"/>
        <w:spacing w:line="240" w:lineRule="atLeast"/>
        <w:ind w:firstLine="709"/>
        <w:jc w:val="both"/>
        <w:rPr>
          <w:rFonts w:ascii="Arial" w:hAnsi="Arial" w:cs="Arial"/>
          <w:color w:val="000000"/>
        </w:rPr>
      </w:pPr>
      <w:r w:rsidRPr="00084DBC">
        <w:rPr>
          <w:rFonts w:ascii="Arial" w:hAnsi="Arial" w:cs="Arial"/>
          <w:color w:val="000000"/>
        </w:rPr>
        <w:t>5. Рекомендовать руководителям предприятий, организаций и учреждений всех форм собственности, являющихся потребителями ртутьсодержащих люминесцентных ламп и компактных люминесцентных (энергосберегающих) ламп:</w:t>
      </w:r>
    </w:p>
    <w:p w:rsidR="00084DBC" w:rsidRPr="00084DBC" w:rsidRDefault="00084DBC" w:rsidP="00084DBC">
      <w:pPr>
        <w:shd w:val="clear" w:color="auto" w:fill="FFFFFF"/>
        <w:spacing w:line="240" w:lineRule="atLeast"/>
        <w:ind w:firstLine="709"/>
        <w:jc w:val="both"/>
        <w:rPr>
          <w:rFonts w:ascii="Arial" w:hAnsi="Arial" w:cs="Arial"/>
          <w:color w:val="000000"/>
        </w:rPr>
      </w:pPr>
      <w:r w:rsidRPr="00084DBC">
        <w:rPr>
          <w:rFonts w:ascii="Arial" w:hAnsi="Arial" w:cs="Arial"/>
          <w:color w:val="000000"/>
        </w:rPr>
        <w:t>5.1. Заключить договор со специализированной организацией, имеющей лицензию на деятельность по сбору, использованию, обезвреживанию, транспортировке, размещению отходов </w:t>
      </w:r>
      <w:r w:rsidRPr="00084DBC">
        <w:rPr>
          <w:rFonts w:ascii="Arial" w:hAnsi="Arial" w:cs="Arial"/>
          <w:color w:val="000000"/>
          <w:lang w:val="en-US"/>
        </w:rPr>
        <w:t>I</w:t>
      </w:r>
      <w:r w:rsidRPr="00084DBC">
        <w:rPr>
          <w:rFonts w:ascii="Arial" w:hAnsi="Arial" w:cs="Arial"/>
          <w:color w:val="000000"/>
        </w:rPr>
        <w:t>-</w:t>
      </w:r>
      <w:r w:rsidRPr="00084DBC">
        <w:rPr>
          <w:rFonts w:ascii="Arial" w:hAnsi="Arial" w:cs="Arial"/>
          <w:color w:val="000000"/>
          <w:lang w:val="en-US"/>
        </w:rPr>
        <w:t>IV</w:t>
      </w:r>
      <w:r w:rsidRPr="00084DBC">
        <w:rPr>
          <w:rFonts w:ascii="Arial" w:hAnsi="Arial" w:cs="Arial"/>
          <w:color w:val="000000"/>
        </w:rPr>
        <w:t> классов опасности, на транспортирование и обезвреживание ртутьсодержащих отходов;</w:t>
      </w:r>
    </w:p>
    <w:p w:rsidR="00084DBC" w:rsidRPr="00084DBC" w:rsidRDefault="00084DBC" w:rsidP="00084DBC">
      <w:pPr>
        <w:shd w:val="clear" w:color="auto" w:fill="FFFFFF"/>
        <w:spacing w:line="240" w:lineRule="atLeast"/>
        <w:ind w:firstLine="709"/>
        <w:jc w:val="both"/>
        <w:rPr>
          <w:rFonts w:ascii="Arial" w:hAnsi="Arial" w:cs="Arial"/>
          <w:color w:val="000000"/>
        </w:rPr>
      </w:pPr>
      <w:r w:rsidRPr="00084DBC">
        <w:rPr>
          <w:rFonts w:ascii="Arial" w:hAnsi="Arial" w:cs="Arial"/>
          <w:color w:val="000000"/>
        </w:rPr>
        <w:t>5.2. Разработать инструкции по организации сбора, накопления и передаче на обезвреживание отработанных ртутьсодержащих ламп и назначить ответственных лиц за обращение с ртутьсодержащими отходами (1 класс опасности - чрезвычайно опасные) и ведение договора;</w:t>
      </w:r>
    </w:p>
    <w:p w:rsidR="00084DBC" w:rsidRPr="00084DBC" w:rsidRDefault="00084DBC" w:rsidP="00084DBC">
      <w:pPr>
        <w:shd w:val="clear" w:color="auto" w:fill="FFFFFF"/>
        <w:spacing w:line="240" w:lineRule="atLeast"/>
        <w:jc w:val="both"/>
        <w:rPr>
          <w:rFonts w:ascii="Arial" w:hAnsi="Arial" w:cs="Arial"/>
          <w:color w:val="000000"/>
        </w:rPr>
      </w:pPr>
      <w:r w:rsidRPr="00084DBC">
        <w:rPr>
          <w:rFonts w:ascii="Arial" w:hAnsi="Arial" w:cs="Arial"/>
          <w:color w:val="000000"/>
        </w:rPr>
        <w:t xml:space="preserve">         5.3. Определить места сбора и временного хранения отработанных ртутьсодержащих ламп в специальных контейнерах или неповрежденной таре из-под новых ртутьсодержащих ламп.</w:t>
      </w:r>
    </w:p>
    <w:p w:rsidR="00084DBC" w:rsidRPr="00084DBC" w:rsidRDefault="00084DBC" w:rsidP="00084DBC">
      <w:pPr>
        <w:shd w:val="clear" w:color="auto" w:fill="FFFFFF"/>
        <w:spacing w:line="240" w:lineRule="atLeast"/>
        <w:ind w:firstLine="708"/>
        <w:jc w:val="both"/>
        <w:rPr>
          <w:rFonts w:ascii="Arial" w:hAnsi="Arial" w:cs="Arial"/>
          <w:color w:val="000000"/>
        </w:rPr>
      </w:pPr>
      <w:r w:rsidRPr="00084DBC">
        <w:rPr>
          <w:rFonts w:ascii="Arial" w:hAnsi="Arial" w:cs="Arial"/>
          <w:color w:val="000000"/>
        </w:rPr>
        <w:t xml:space="preserve">6. Настоящее постановление опубликовать в газете «Вестник Новокуликовского сельсовета Венгеровского района Новосибирской области» и </w:t>
      </w:r>
      <w:r w:rsidRPr="00084DBC">
        <w:rPr>
          <w:rFonts w:ascii="Arial" w:hAnsi="Arial" w:cs="Arial"/>
          <w:color w:val="000000"/>
        </w:rPr>
        <w:lastRenderedPageBreak/>
        <w:t>разместить на официальном сайте администрации Новокуликовского сельсовета Венгеровского района Новосибирской области.</w:t>
      </w:r>
    </w:p>
    <w:p w:rsidR="00084DBC" w:rsidRPr="00084DBC" w:rsidRDefault="00084DBC" w:rsidP="00084DBC">
      <w:pPr>
        <w:shd w:val="clear" w:color="auto" w:fill="FFFFFF"/>
        <w:spacing w:line="240" w:lineRule="atLeast"/>
        <w:ind w:firstLine="708"/>
        <w:jc w:val="both"/>
        <w:rPr>
          <w:rFonts w:ascii="Arial" w:hAnsi="Arial" w:cs="Arial"/>
          <w:color w:val="000000"/>
        </w:rPr>
      </w:pPr>
      <w:r w:rsidRPr="00084DBC">
        <w:rPr>
          <w:rFonts w:ascii="Arial" w:hAnsi="Arial" w:cs="Arial"/>
          <w:color w:val="000000"/>
        </w:rPr>
        <w:t xml:space="preserve">7. </w:t>
      </w:r>
      <w:proofErr w:type="gramStart"/>
      <w:r w:rsidRPr="00084DBC">
        <w:rPr>
          <w:rFonts w:ascii="Arial" w:hAnsi="Arial" w:cs="Arial"/>
          <w:color w:val="000000"/>
        </w:rPr>
        <w:t>Контроль за</w:t>
      </w:r>
      <w:proofErr w:type="gramEnd"/>
      <w:r w:rsidRPr="00084DBC">
        <w:rPr>
          <w:rFonts w:ascii="Arial" w:hAnsi="Arial" w:cs="Arial"/>
          <w:color w:val="000000"/>
        </w:rPr>
        <w:t xml:space="preserve"> данным постановлением оставляю за собой.</w:t>
      </w:r>
    </w:p>
    <w:p w:rsidR="00084DBC" w:rsidRPr="00084DBC" w:rsidRDefault="00084DBC" w:rsidP="00084DBC">
      <w:pPr>
        <w:shd w:val="clear" w:color="auto" w:fill="FFFFFF"/>
        <w:spacing w:line="240" w:lineRule="atLeast"/>
        <w:jc w:val="both"/>
        <w:rPr>
          <w:rFonts w:ascii="Arial" w:hAnsi="Arial" w:cs="Arial"/>
          <w:color w:val="000000"/>
        </w:rPr>
      </w:pPr>
    </w:p>
    <w:p w:rsidR="00084DBC" w:rsidRPr="00084DBC" w:rsidRDefault="00084DBC" w:rsidP="00084DBC">
      <w:pPr>
        <w:jc w:val="both"/>
        <w:rPr>
          <w:rFonts w:ascii="Arial" w:hAnsi="Arial" w:cs="Arial"/>
        </w:rPr>
      </w:pPr>
      <w:r w:rsidRPr="00084DBC">
        <w:rPr>
          <w:rFonts w:ascii="Arial" w:hAnsi="Arial" w:cs="Arial"/>
        </w:rPr>
        <w:t>Глава Новокуликовского сельсовета</w:t>
      </w:r>
    </w:p>
    <w:p w:rsidR="00084DBC" w:rsidRPr="00084DBC" w:rsidRDefault="00084DBC" w:rsidP="00084DBC">
      <w:pPr>
        <w:jc w:val="both"/>
        <w:rPr>
          <w:rFonts w:ascii="Arial" w:hAnsi="Arial" w:cs="Arial"/>
        </w:rPr>
      </w:pPr>
      <w:r w:rsidRPr="00084DBC">
        <w:rPr>
          <w:rFonts w:ascii="Arial" w:hAnsi="Arial" w:cs="Arial"/>
        </w:rPr>
        <w:t>Венгеровского района Новосибирской области                                      А. А. Дылкина</w:t>
      </w:r>
    </w:p>
    <w:p w:rsidR="00084DBC" w:rsidRDefault="00084DBC" w:rsidP="000325B9">
      <w:pPr>
        <w:rPr>
          <w:rFonts w:ascii="Arial" w:hAnsi="Arial" w:cs="Arial"/>
          <w:b/>
        </w:rPr>
      </w:pPr>
    </w:p>
    <w:p w:rsidR="00084DBC" w:rsidRDefault="00084DBC" w:rsidP="000325B9">
      <w:pPr>
        <w:rPr>
          <w:rFonts w:ascii="Arial" w:hAnsi="Arial" w:cs="Arial"/>
          <w:b/>
        </w:rPr>
      </w:pPr>
    </w:p>
    <w:p w:rsidR="005C03B2" w:rsidRPr="00DB6F27" w:rsidRDefault="005C03B2" w:rsidP="005C03B2">
      <w:pPr>
        <w:spacing w:line="240" w:lineRule="exact"/>
        <w:jc w:val="both"/>
        <w:rPr>
          <w:rFonts w:ascii="Arial" w:hAnsi="Arial" w:cs="Arial"/>
        </w:rPr>
      </w:pPr>
      <w:r w:rsidRPr="00DB6F27">
        <w:rPr>
          <w:rFonts w:ascii="Arial" w:hAnsi="Arial" w:cs="Arial"/>
        </w:rPr>
        <w:t xml:space="preserve"> </w:t>
      </w:r>
    </w:p>
    <w:tbl>
      <w:tblPr>
        <w:tblpPr w:leftFromText="180" w:rightFromText="180" w:vertAnchor="text" w:horzAnchor="margin" w:tblpXSpec="center" w:tblpY="113"/>
        <w:tblW w:w="10394"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56"/>
        <w:gridCol w:w="2867"/>
        <w:gridCol w:w="1748"/>
        <w:gridCol w:w="1294"/>
        <w:gridCol w:w="2229"/>
      </w:tblGrid>
      <w:tr w:rsidR="00B56A74" w:rsidRPr="00DB6F27" w:rsidTr="00B56A74">
        <w:trPr>
          <w:trHeight w:val="1800"/>
        </w:trPr>
        <w:tc>
          <w:tcPr>
            <w:tcW w:w="2256" w:type="dxa"/>
            <w:tcBorders>
              <w:top w:val="single" w:sz="4" w:space="0" w:color="auto"/>
              <w:left w:val="single" w:sz="4" w:space="0" w:color="auto"/>
              <w:bottom w:val="single" w:sz="4" w:space="0" w:color="auto"/>
              <w:right w:val="single" w:sz="4" w:space="0" w:color="auto"/>
            </w:tcBorders>
          </w:tcPr>
          <w:p w:rsidR="00B56A74" w:rsidRPr="00DB6F27" w:rsidRDefault="00B56A74" w:rsidP="00B56A74">
            <w:pPr>
              <w:jc w:val="both"/>
              <w:rPr>
                <w:rFonts w:ascii="Arial" w:hAnsi="Arial" w:cs="Arial"/>
              </w:rPr>
            </w:pPr>
            <w:r w:rsidRPr="00DB6F27">
              <w:rPr>
                <w:rFonts w:ascii="Arial" w:hAnsi="Arial" w:cs="Arial"/>
              </w:rPr>
              <w:t>Учредители:</w:t>
            </w:r>
          </w:p>
          <w:p w:rsidR="00B56A74" w:rsidRPr="00DB6F27" w:rsidRDefault="00B56A74" w:rsidP="00B56A74">
            <w:pPr>
              <w:jc w:val="both"/>
              <w:rPr>
                <w:rFonts w:ascii="Arial" w:hAnsi="Arial" w:cs="Arial"/>
              </w:rPr>
            </w:pPr>
            <w:r w:rsidRPr="00DB6F27">
              <w:rPr>
                <w:rFonts w:ascii="Arial" w:hAnsi="Arial" w:cs="Arial"/>
              </w:rPr>
              <w:t>Совет депутатов</w:t>
            </w:r>
          </w:p>
          <w:p w:rsidR="00B56A74" w:rsidRPr="00DB6F27" w:rsidRDefault="00B56A74" w:rsidP="00B56A74">
            <w:pPr>
              <w:jc w:val="center"/>
              <w:rPr>
                <w:rFonts w:ascii="Arial" w:hAnsi="Arial" w:cs="Arial"/>
              </w:rPr>
            </w:pPr>
            <w:r w:rsidRPr="00DB6F27">
              <w:rPr>
                <w:rFonts w:ascii="Arial" w:hAnsi="Arial" w:cs="Arial"/>
              </w:rPr>
              <w:t>Новокуликовского сельсовета, администрация</w:t>
            </w:r>
          </w:p>
          <w:p w:rsidR="00B56A74" w:rsidRPr="00DB6F27" w:rsidRDefault="00B56A74" w:rsidP="00B56A74">
            <w:pPr>
              <w:jc w:val="center"/>
              <w:rPr>
                <w:rFonts w:ascii="Arial" w:hAnsi="Arial" w:cs="Arial"/>
              </w:rPr>
            </w:pPr>
            <w:r w:rsidRPr="00DB6F27">
              <w:rPr>
                <w:rFonts w:ascii="Arial" w:hAnsi="Arial" w:cs="Arial"/>
              </w:rPr>
              <w:t>Новокуликовского сельсовета</w:t>
            </w:r>
          </w:p>
        </w:tc>
        <w:tc>
          <w:tcPr>
            <w:tcW w:w="2867" w:type="dxa"/>
            <w:tcBorders>
              <w:top w:val="single" w:sz="4" w:space="0" w:color="auto"/>
              <w:left w:val="single" w:sz="4" w:space="0" w:color="auto"/>
              <w:bottom w:val="single" w:sz="4" w:space="0" w:color="auto"/>
              <w:right w:val="single" w:sz="4" w:space="0" w:color="auto"/>
            </w:tcBorders>
          </w:tcPr>
          <w:p w:rsidR="00B56A74" w:rsidRPr="00DB6F27" w:rsidRDefault="00B56A74" w:rsidP="00B56A74">
            <w:pPr>
              <w:jc w:val="both"/>
              <w:rPr>
                <w:rFonts w:ascii="Arial" w:hAnsi="Arial" w:cs="Arial"/>
              </w:rPr>
            </w:pPr>
            <w:r w:rsidRPr="00DB6F27">
              <w:rPr>
                <w:rFonts w:ascii="Arial" w:hAnsi="Arial" w:cs="Arial"/>
              </w:rPr>
              <w:t>Адрес редакции:</w:t>
            </w:r>
          </w:p>
          <w:p w:rsidR="00B56A74" w:rsidRPr="00DB6F27" w:rsidRDefault="00B56A74" w:rsidP="00B56A74">
            <w:pPr>
              <w:jc w:val="both"/>
              <w:rPr>
                <w:rFonts w:ascii="Arial" w:hAnsi="Arial" w:cs="Arial"/>
              </w:rPr>
            </w:pPr>
            <w:r w:rsidRPr="00DB6F27">
              <w:rPr>
                <w:rFonts w:ascii="Arial" w:hAnsi="Arial" w:cs="Arial"/>
              </w:rPr>
              <w:t>632269, Новосибирская область, Венгеровский район,</w:t>
            </w:r>
          </w:p>
          <w:p w:rsidR="00B56A74" w:rsidRPr="00DB6F27" w:rsidRDefault="00B56A74" w:rsidP="00B56A74">
            <w:pPr>
              <w:rPr>
                <w:rFonts w:ascii="Arial" w:hAnsi="Arial" w:cs="Arial"/>
              </w:rPr>
            </w:pPr>
            <w:r w:rsidRPr="00DB6F27">
              <w:rPr>
                <w:rFonts w:ascii="Arial" w:hAnsi="Arial" w:cs="Arial"/>
              </w:rPr>
              <w:t xml:space="preserve"> с. Новые Кулики</w:t>
            </w:r>
          </w:p>
          <w:p w:rsidR="00B56A74" w:rsidRPr="00DB6F27" w:rsidRDefault="00B56A74" w:rsidP="00B56A74">
            <w:pPr>
              <w:jc w:val="both"/>
              <w:rPr>
                <w:rFonts w:ascii="Arial" w:hAnsi="Arial" w:cs="Arial"/>
              </w:rPr>
            </w:pPr>
            <w:r w:rsidRPr="00DB6F27">
              <w:rPr>
                <w:rFonts w:ascii="Arial" w:hAnsi="Arial" w:cs="Arial"/>
              </w:rPr>
              <w:t xml:space="preserve"> ул. Центральная, 24</w:t>
            </w:r>
          </w:p>
          <w:p w:rsidR="00B56A74" w:rsidRPr="00DB6F27" w:rsidRDefault="00B56A74" w:rsidP="00B56A74">
            <w:pPr>
              <w:jc w:val="both"/>
              <w:rPr>
                <w:rFonts w:ascii="Arial" w:hAnsi="Arial" w:cs="Arial"/>
              </w:rPr>
            </w:pPr>
            <w:r w:rsidRPr="00DB6F27">
              <w:rPr>
                <w:rFonts w:ascii="Arial" w:hAnsi="Arial" w:cs="Arial"/>
              </w:rPr>
              <w:t>.</w:t>
            </w:r>
          </w:p>
        </w:tc>
        <w:tc>
          <w:tcPr>
            <w:tcW w:w="1748" w:type="dxa"/>
            <w:tcBorders>
              <w:top w:val="single" w:sz="4" w:space="0" w:color="auto"/>
              <w:left w:val="single" w:sz="4" w:space="0" w:color="auto"/>
              <w:bottom w:val="single" w:sz="4" w:space="0" w:color="auto"/>
              <w:right w:val="single" w:sz="4" w:space="0" w:color="auto"/>
            </w:tcBorders>
          </w:tcPr>
          <w:p w:rsidR="00B56A74" w:rsidRPr="00DB6F27" w:rsidRDefault="00B56A74" w:rsidP="00B56A74">
            <w:pPr>
              <w:jc w:val="both"/>
              <w:rPr>
                <w:rFonts w:ascii="Arial" w:hAnsi="Arial" w:cs="Arial"/>
              </w:rPr>
            </w:pPr>
            <w:r w:rsidRPr="00DB6F27">
              <w:rPr>
                <w:rFonts w:ascii="Arial" w:hAnsi="Arial" w:cs="Arial"/>
              </w:rPr>
              <w:t xml:space="preserve">Главный </w:t>
            </w:r>
          </w:p>
          <w:p w:rsidR="00B56A74" w:rsidRPr="00DB6F27" w:rsidRDefault="00B56A74" w:rsidP="00B56A74">
            <w:pPr>
              <w:jc w:val="both"/>
              <w:rPr>
                <w:rFonts w:ascii="Arial" w:hAnsi="Arial" w:cs="Arial"/>
              </w:rPr>
            </w:pPr>
            <w:r w:rsidRPr="00DB6F27">
              <w:rPr>
                <w:rFonts w:ascii="Arial" w:hAnsi="Arial" w:cs="Arial"/>
              </w:rPr>
              <w:t>Редактор</w:t>
            </w:r>
          </w:p>
          <w:p w:rsidR="00B56A74" w:rsidRPr="00DB6F27" w:rsidRDefault="00B56A74" w:rsidP="00B56A74">
            <w:pPr>
              <w:jc w:val="both"/>
              <w:rPr>
                <w:rFonts w:ascii="Arial" w:hAnsi="Arial" w:cs="Arial"/>
              </w:rPr>
            </w:pPr>
            <w:r w:rsidRPr="00DB6F27">
              <w:rPr>
                <w:rFonts w:ascii="Arial" w:hAnsi="Arial" w:cs="Arial"/>
              </w:rPr>
              <w:t>А.А. Дылкина</w:t>
            </w:r>
          </w:p>
        </w:tc>
        <w:tc>
          <w:tcPr>
            <w:tcW w:w="1294" w:type="dxa"/>
            <w:tcBorders>
              <w:top w:val="single" w:sz="4" w:space="0" w:color="auto"/>
              <w:left w:val="single" w:sz="4" w:space="0" w:color="auto"/>
              <w:bottom w:val="single" w:sz="4" w:space="0" w:color="auto"/>
              <w:right w:val="single" w:sz="4" w:space="0" w:color="auto"/>
            </w:tcBorders>
          </w:tcPr>
          <w:p w:rsidR="00B56A74" w:rsidRPr="00DB6F27" w:rsidRDefault="00B56A74" w:rsidP="00B56A74">
            <w:pPr>
              <w:jc w:val="both"/>
              <w:rPr>
                <w:rFonts w:ascii="Arial" w:hAnsi="Arial" w:cs="Arial"/>
              </w:rPr>
            </w:pPr>
            <w:r w:rsidRPr="00DB6F27">
              <w:rPr>
                <w:rFonts w:ascii="Arial" w:hAnsi="Arial" w:cs="Arial"/>
              </w:rPr>
              <w:t>Телефон –</w:t>
            </w:r>
          </w:p>
          <w:p w:rsidR="00B56A74" w:rsidRPr="00DB6F27" w:rsidRDefault="00B56A74" w:rsidP="00B56A74">
            <w:pPr>
              <w:jc w:val="both"/>
              <w:rPr>
                <w:rFonts w:ascii="Arial" w:hAnsi="Arial" w:cs="Arial"/>
              </w:rPr>
            </w:pPr>
            <w:r w:rsidRPr="00DB6F27">
              <w:rPr>
                <w:rFonts w:ascii="Arial" w:hAnsi="Arial" w:cs="Arial"/>
              </w:rPr>
              <w:t>факс</w:t>
            </w:r>
          </w:p>
          <w:p w:rsidR="00B56A74" w:rsidRPr="00DB6F27" w:rsidRDefault="00B56A74" w:rsidP="00B56A74">
            <w:pPr>
              <w:jc w:val="both"/>
              <w:rPr>
                <w:rFonts w:ascii="Arial" w:hAnsi="Arial" w:cs="Arial"/>
              </w:rPr>
            </w:pPr>
            <w:r w:rsidRPr="00DB6F27">
              <w:rPr>
                <w:rFonts w:ascii="Arial" w:hAnsi="Arial" w:cs="Arial"/>
              </w:rPr>
              <w:t>Редакции</w:t>
            </w:r>
          </w:p>
          <w:p w:rsidR="00B56A74" w:rsidRPr="00DB6F27" w:rsidRDefault="00B56A74" w:rsidP="00B56A74">
            <w:pPr>
              <w:jc w:val="both"/>
              <w:rPr>
                <w:rFonts w:ascii="Arial" w:hAnsi="Arial" w:cs="Arial"/>
              </w:rPr>
            </w:pPr>
            <w:r w:rsidRPr="00DB6F27">
              <w:rPr>
                <w:rFonts w:ascii="Arial" w:hAnsi="Arial" w:cs="Arial"/>
              </w:rPr>
              <w:t>38-238</w:t>
            </w:r>
          </w:p>
        </w:tc>
        <w:tc>
          <w:tcPr>
            <w:tcW w:w="2229" w:type="dxa"/>
            <w:tcBorders>
              <w:top w:val="single" w:sz="4" w:space="0" w:color="auto"/>
              <w:left w:val="single" w:sz="4" w:space="0" w:color="auto"/>
              <w:bottom w:val="single" w:sz="4" w:space="0" w:color="auto"/>
              <w:right w:val="single" w:sz="4" w:space="0" w:color="auto"/>
            </w:tcBorders>
          </w:tcPr>
          <w:p w:rsidR="00B56A74" w:rsidRPr="00DB6F27" w:rsidRDefault="00B56A74" w:rsidP="00B56A74">
            <w:pPr>
              <w:jc w:val="both"/>
              <w:rPr>
                <w:rFonts w:ascii="Arial" w:hAnsi="Arial" w:cs="Arial"/>
              </w:rPr>
            </w:pPr>
            <w:r w:rsidRPr="00DB6F27">
              <w:rPr>
                <w:rFonts w:ascii="Arial" w:hAnsi="Arial" w:cs="Arial"/>
              </w:rPr>
              <w:t>Отпечатано в администрации</w:t>
            </w:r>
          </w:p>
          <w:p w:rsidR="00B56A74" w:rsidRPr="00DB6F27" w:rsidRDefault="00B56A74" w:rsidP="00B56A74">
            <w:pPr>
              <w:jc w:val="center"/>
              <w:rPr>
                <w:rFonts w:ascii="Arial" w:hAnsi="Arial" w:cs="Arial"/>
              </w:rPr>
            </w:pPr>
            <w:r w:rsidRPr="00DB6F27">
              <w:rPr>
                <w:rFonts w:ascii="Arial" w:hAnsi="Arial" w:cs="Arial"/>
              </w:rPr>
              <w:t xml:space="preserve">Новокуликовского сельсовета </w:t>
            </w:r>
            <w:r w:rsidR="00682E6A">
              <w:rPr>
                <w:rFonts w:ascii="Arial" w:hAnsi="Arial" w:cs="Arial"/>
              </w:rPr>
              <w:t>31.05.2018</w:t>
            </w:r>
            <w:bookmarkStart w:id="3" w:name="_GoBack"/>
            <w:bookmarkEnd w:id="3"/>
            <w:r w:rsidRPr="00DB6F27">
              <w:rPr>
                <w:rFonts w:ascii="Arial" w:hAnsi="Arial" w:cs="Arial"/>
              </w:rPr>
              <w:t xml:space="preserve"> года</w:t>
            </w:r>
          </w:p>
          <w:p w:rsidR="00B56A74" w:rsidRPr="00DB6F27" w:rsidRDefault="00B56A74" w:rsidP="00B56A74">
            <w:pPr>
              <w:pStyle w:val="a7"/>
              <w:tabs>
                <w:tab w:val="left" w:pos="708"/>
              </w:tabs>
              <w:jc w:val="both"/>
              <w:rPr>
                <w:rFonts w:ascii="Arial" w:hAnsi="Arial" w:cs="Arial"/>
                <w:sz w:val="24"/>
                <w:szCs w:val="24"/>
              </w:rPr>
            </w:pPr>
            <w:r w:rsidRPr="00DB6F27">
              <w:rPr>
                <w:rFonts w:ascii="Arial" w:hAnsi="Arial" w:cs="Arial"/>
                <w:sz w:val="24"/>
                <w:szCs w:val="24"/>
              </w:rPr>
              <w:t xml:space="preserve">Тираж   10               Бесплатно  </w:t>
            </w:r>
          </w:p>
        </w:tc>
      </w:tr>
    </w:tbl>
    <w:p w:rsidR="005C03B2" w:rsidRPr="00DB6F27" w:rsidRDefault="005C03B2" w:rsidP="005C03B2">
      <w:pPr>
        <w:spacing w:line="240" w:lineRule="exact"/>
        <w:jc w:val="both"/>
        <w:rPr>
          <w:rFonts w:ascii="Arial" w:hAnsi="Arial" w:cs="Arial"/>
        </w:rPr>
      </w:pPr>
    </w:p>
    <w:p w:rsidR="00E2072F" w:rsidRPr="00DB6F27" w:rsidRDefault="00E2072F" w:rsidP="00D45116">
      <w:pPr>
        <w:rPr>
          <w:rFonts w:ascii="Arial" w:hAnsi="Arial" w:cs="Arial"/>
        </w:rPr>
      </w:pPr>
    </w:p>
    <w:p w:rsidR="00E2072F" w:rsidRPr="00DB6F27" w:rsidRDefault="00E2072F" w:rsidP="00D45116">
      <w:pPr>
        <w:rPr>
          <w:rFonts w:ascii="Arial" w:hAnsi="Arial" w:cs="Arial"/>
        </w:rPr>
      </w:pPr>
    </w:p>
    <w:p w:rsidR="00AB0C15" w:rsidRPr="00DB6F27" w:rsidRDefault="00D45116" w:rsidP="00D45116">
      <w:pPr>
        <w:rPr>
          <w:rFonts w:ascii="Arial" w:hAnsi="Arial" w:cs="Arial"/>
        </w:rPr>
      </w:pPr>
      <w:r w:rsidRPr="00DB6F27">
        <w:rPr>
          <w:rFonts w:ascii="Arial" w:hAnsi="Arial" w:cs="Arial"/>
        </w:rPr>
        <w:t xml:space="preserve">               </w:t>
      </w:r>
    </w:p>
    <w:p w:rsidR="00D45116" w:rsidRPr="00DB6F27" w:rsidRDefault="00D45116" w:rsidP="00D45116">
      <w:pPr>
        <w:rPr>
          <w:rFonts w:ascii="Arial" w:hAnsi="Arial" w:cs="Arial"/>
        </w:rPr>
      </w:pPr>
    </w:p>
    <w:sectPr w:rsidR="00D45116" w:rsidRPr="00DB6F27" w:rsidSect="001049B4">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015" w:rsidRDefault="00845015" w:rsidP="00767212">
      <w:r>
        <w:separator/>
      </w:r>
    </w:p>
  </w:endnote>
  <w:endnote w:type="continuationSeparator" w:id="0">
    <w:p w:rsidR="00845015" w:rsidRDefault="00845015" w:rsidP="00767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OctavaC">
    <w:altName w:val="Times New Roman"/>
    <w:panose1 w:val="00000000000000000000"/>
    <w:charset w:val="CC"/>
    <w:family w:val="roman"/>
    <w:notTrueType/>
    <w:pitch w:val="default"/>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015" w:rsidRDefault="00845015" w:rsidP="00767212">
      <w:r>
        <w:separator/>
      </w:r>
    </w:p>
  </w:footnote>
  <w:footnote w:type="continuationSeparator" w:id="0">
    <w:p w:rsidR="00845015" w:rsidRDefault="00845015" w:rsidP="007672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10CEC"/>
    <w:multiLevelType w:val="hybridMultilevel"/>
    <w:tmpl w:val="C1486D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9B15C3D"/>
    <w:multiLevelType w:val="hybridMultilevel"/>
    <w:tmpl w:val="4DB8176A"/>
    <w:lvl w:ilvl="0" w:tplc="65BC675A">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52704E3"/>
    <w:multiLevelType w:val="multilevel"/>
    <w:tmpl w:val="061A57E2"/>
    <w:lvl w:ilvl="0">
      <w:start w:val="1"/>
      <w:numFmt w:val="decimal"/>
      <w:lvlText w:val="%1."/>
      <w:lvlJc w:val="left"/>
      <w:pPr>
        <w:ind w:left="1572" w:hanging="1005"/>
      </w:pPr>
      <w:rPr>
        <w:rFonts w:hint="default"/>
      </w:rPr>
    </w:lvl>
    <w:lvl w:ilvl="1">
      <w:start w:val="1"/>
      <w:numFmt w:val="decimal"/>
      <w:isLgl/>
      <w:lvlText w:val="%1.%2."/>
      <w:lvlJc w:val="left"/>
      <w:pPr>
        <w:ind w:left="2007" w:hanging="1440"/>
      </w:pPr>
      <w:rPr>
        <w:rFonts w:hint="default"/>
      </w:rPr>
    </w:lvl>
    <w:lvl w:ilvl="2">
      <w:start w:val="1"/>
      <w:numFmt w:val="decimal"/>
      <w:isLgl/>
      <w:lvlText w:val="%1.%2.%3."/>
      <w:lvlJc w:val="left"/>
      <w:pPr>
        <w:ind w:left="2007" w:hanging="1440"/>
      </w:pPr>
      <w:rPr>
        <w:rFonts w:hint="default"/>
      </w:rPr>
    </w:lvl>
    <w:lvl w:ilvl="3">
      <w:start w:val="1"/>
      <w:numFmt w:val="decimal"/>
      <w:isLgl/>
      <w:lvlText w:val="%1.%2.%3.%4."/>
      <w:lvlJc w:val="left"/>
      <w:pPr>
        <w:ind w:left="2007" w:hanging="1440"/>
      </w:pPr>
      <w:rPr>
        <w:rFonts w:hint="default"/>
      </w:rPr>
    </w:lvl>
    <w:lvl w:ilvl="4">
      <w:start w:val="1"/>
      <w:numFmt w:val="decimal"/>
      <w:isLgl/>
      <w:lvlText w:val="%1.%2.%3.%4.%5."/>
      <w:lvlJc w:val="left"/>
      <w:pPr>
        <w:ind w:left="2007" w:hanging="144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
    <w:nsid w:val="455B7D81"/>
    <w:multiLevelType w:val="hybridMultilevel"/>
    <w:tmpl w:val="2794E75E"/>
    <w:lvl w:ilvl="0" w:tplc="B128FBBC">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4F8A37CF"/>
    <w:multiLevelType w:val="multilevel"/>
    <w:tmpl w:val="5FBABC90"/>
    <w:lvl w:ilvl="0">
      <w:start w:val="1"/>
      <w:numFmt w:val="decimal"/>
      <w:lvlText w:val="%1."/>
      <w:lvlJc w:val="left"/>
      <w:pPr>
        <w:tabs>
          <w:tab w:val="num" w:pos="630"/>
        </w:tabs>
        <w:ind w:left="630" w:hanging="630"/>
      </w:pPr>
      <w:rPr>
        <w:rFonts w:hint="default"/>
      </w:rPr>
    </w:lvl>
    <w:lvl w:ilvl="1">
      <w:start w:val="3"/>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num w:numId="1">
    <w:abstractNumId w:val="1"/>
  </w:num>
  <w:num w:numId="2">
    <w:abstractNumId w:val="4"/>
  </w:num>
  <w:num w:numId="3">
    <w:abstractNumId w:val="0"/>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9D6"/>
    <w:rsid w:val="000325B9"/>
    <w:rsid w:val="00084DBC"/>
    <w:rsid w:val="000D1A9B"/>
    <w:rsid w:val="001049B4"/>
    <w:rsid w:val="002B0C4E"/>
    <w:rsid w:val="002C3EF1"/>
    <w:rsid w:val="00312C09"/>
    <w:rsid w:val="003405AF"/>
    <w:rsid w:val="003F5926"/>
    <w:rsid w:val="004B4491"/>
    <w:rsid w:val="005C03B2"/>
    <w:rsid w:val="0060582D"/>
    <w:rsid w:val="00682E6A"/>
    <w:rsid w:val="006B55F5"/>
    <w:rsid w:val="006D1A45"/>
    <w:rsid w:val="006F07F6"/>
    <w:rsid w:val="00723191"/>
    <w:rsid w:val="007264AC"/>
    <w:rsid w:val="0075565B"/>
    <w:rsid w:val="00767212"/>
    <w:rsid w:val="007906A3"/>
    <w:rsid w:val="00792352"/>
    <w:rsid w:val="00793980"/>
    <w:rsid w:val="00845015"/>
    <w:rsid w:val="009939D6"/>
    <w:rsid w:val="009B5349"/>
    <w:rsid w:val="009C24D8"/>
    <w:rsid w:val="00A1193B"/>
    <w:rsid w:val="00A31E6E"/>
    <w:rsid w:val="00A72BD7"/>
    <w:rsid w:val="00AA085E"/>
    <w:rsid w:val="00AB0C15"/>
    <w:rsid w:val="00AF413B"/>
    <w:rsid w:val="00B56A74"/>
    <w:rsid w:val="00BC4A95"/>
    <w:rsid w:val="00C10D5E"/>
    <w:rsid w:val="00D070F9"/>
    <w:rsid w:val="00D45116"/>
    <w:rsid w:val="00DA3CED"/>
    <w:rsid w:val="00DB6F27"/>
    <w:rsid w:val="00DC6013"/>
    <w:rsid w:val="00DD158C"/>
    <w:rsid w:val="00E068E8"/>
    <w:rsid w:val="00E2072F"/>
    <w:rsid w:val="00E377EC"/>
    <w:rsid w:val="00E61839"/>
    <w:rsid w:val="00E82B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uiPriority="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5116"/>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Договора,H1,&quot;Алмаз&quot;"/>
    <w:basedOn w:val="a"/>
    <w:next w:val="a"/>
    <w:link w:val="10"/>
    <w:qFormat/>
    <w:rsid w:val="000D1A9B"/>
    <w:pPr>
      <w:keepNext/>
      <w:ind w:firstLine="540"/>
      <w:jc w:val="both"/>
      <w:outlineLvl w:val="0"/>
    </w:pPr>
    <w:rPr>
      <w:b/>
      <w:bCs/>
      <w:lang w:eastAsia="en-US"/>
    </w:rPr>
  </w:style>
  <w:style w:type="paragraph" w:styleId="2">
    <w:name w:val="heading 2"/>
    <w:aliases w:val="H2,&quot;Изумруд&quot;"/>
    <w:basedOn w:val="a"/>
    <w:next w:val="a"/>
    <w:link w:val="20"/>
    <w:qFormat/>
    <w:rsid w:val="000D1A9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D1A9B"/>
    <w:pPr>
      <w:keepNext/>
      <w:spacing w:before="240" w:after="60"/>
      <w:outlineLvl w:val="2"/>
    </w:pPr>
    <w:rPr>
      <w:rFonts w:ascii="Arial" w:hAnsi="Arial" w:cs="Arial"/>
      <w:b/>
      <w:bCs/>
      <w:sz w:val="26"/>
      <w:szCs w:val="26"/>
    </w:rPr>
  </w:style>
  <w:style w:type="paragraph" w:styleId="4">
    <w:name w:val="heading 4"/>
    <w:basedOn w:val="a"/>
    <w:next w:val="a"/>
    <w:link w:val="40"/>
    <w:qFormat/>
    <w:rsid w:val="000D1A9B"/>
    <w:pPr>
      <w:keepNext/>
      <w:autoSpaceDE w:val="0"/>
      <w:autoSpaceDN w:val="0"/>
      <w:adjustRightInd w:val="0"/>
      <w:ind w:firstLine="709"/>
      <w:jc w:val="center"/>
      <w:outlineLvl w:val="3"/>
    </w:pPr>
    <w:rPr>
      <w:b/>
      <w:bCs/>
    </w:rPr>
  </w:style>
  <w:style w:type="paragraph" w:styleId="5">
    <w:name w:val="heading 5"/>
    <w:basedOn w:val="a"/>
    <w:next w:val="a"/>
    <w:link w:val="50"/>
    <w:qFormat/>
    <w:rsid w:val="001049B4"/>
    <w:pPr>
      <w:keepNext/>
      <w:jc w:val="both"/>
      <w:outlineLvl w:val="4"/>
    </w:pPr>
    <w:rPr>
      <w:sz w:val="28"/>
    </w:rPr>
  </w:style>
  <w:style w:type="paragraph" w:styleId="6">
    <w:name w:val="heading 6"/>
    <w:basedOn w:val="a"/>
    <w:next w:val="a"/>
    <w:link w:val="60"/>
    <w:qFormat/>
    <w:rsid w:val="001049B4"/>
    <w:pPr>
      <w:keepNext/>
      <w:ind w:firstLine="708"/>
      <w:jc w:val="both"/>
      <w:outlineLvl w:val="5"/>
    </w:pPr>
    <w:rPr>
      <w:b/>
      <w:sz w:val="28"/>
      <w:lang w:val="x-none" w:eastAsia="x-none"/>
    </w:rPr>
  </w:style>
  <w:style w:type="paragraph" w:styleId="7">
    <w:name w:val="heading 7"/>
    <w:basedOn w:val="a"/>
    <w:next w:val="a"/>
    <w:link w:val="70"/>
    <w:unhideWhenUsed/>
    <w:qFormat/>
    <w:rsid w:val="001049B4"/>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nhideWhenUsed/>
    <w:qFormat/>
    <w:rsid w:val="00D45116"/>
    <w:pPr>
      <w:spacing w:before="100" w:beforeAutospacing="1" w:after="100" w:afterAutospacing="1"/>
    </w:pPr>
  </w:style>
  <w:style w:type="paragraph" w:styleId="a4">
    <w:name w:val="No Spacing"/>
    <w:link w:val="a5"/>
    <w:uiPriority w:val="1"/>
    <w:qFormat/>
    <w:rsid w:val="00D45116"/>
    <w:pPr>
      <w:spacing w:after="0" w:line="240" w:lineRule="auto"/>
    </w:pPr>
    <w:rPr>
      <w:rFonts w:ascii="Calibri" w:eastAsia="Times New Roman" w:hAnsi="Calibri" w:cs="Times New Roman"/>
      <w:lang w:eastAsia="ru-RU"/>
    </w:rPr>
  </w:style>
  <w:style w:type="character" w:customStyle="1" w:styleId="a6">
    <w:name w:val="Верхний колонтитул Знак"/>
    <w:aliases w:val="ВерхКолонтитул Знак, Знак Знак,Знак Знак"/>
    <w:link w:val="a7"/>
    <w:locked/>
    <w:rsid w:val="00D45116"/>
    <w:rPr>
      <w:sz w:val="28"/>
    </w:rPr>
  </w:style>
  <w:style w:type="paragraph" w:styleId="a7">
    <w:name w:val="header"/>
    <w:aliases w:val="ВерхКолонтитул, Знак,Знак"/>
    <w:basedOn w:val="a"/>
    <w:link w:val="a6"/>
    <w:unhideWhenUsed/>
    <w:rsid w:val="00D45116"/>
    <w:pPr>
      <w:tabs>
        <w:tab w:val="center" w:pos="4153"/>
        <w:tab w:val="right" w:pos="8306"/>
      </w:tabs>
    </w:pPr>
    <w:rPr>
      <w:rFonts w:asciiTheme="minorHAnsi" w:eastAsiaTheme="minorHAnsi" w:hAnsiTheme="minorHAnsi" w:cstheme="minorBidi"/>
      <w:sz w:val="28"/>
      <w:szCs w:val="22"/>
      <w:lang w:eastAsia="en-US"/>
    </w:rPr>
  </w:style>
  <w:style w:type="character" w:customStyle="1" w:styleId="11">
    <w:name w:val="Верхний колонтитул Знак1"/>
    <w:basedOn w:val="a0"/>
    <w:uiPriority w:val="99"/>
    <w:semiHidden/>
    <w:rsid w:val="00D45116"/>
    <w:rPr>
      <w:rFonts w:ascii="Times New Roman" w:eastAsia="Times New Roman" w:hAnsi="Times New Roman" w:cs="Times New Roman"/>
      <w:sz w:val="24"/>
      <w:szCs w:val="24"/>
      <w:lang w:eastAsia="ru-RU"/>
    </w:rPr>
  </w:style>
  <w:style w:type="paragraph" w:styleId="a8">
    <w:name w:val="Title"/>
    <w:basedOn w:val="a"/>
    <w:link w:val="a9"/>
    <w:qFormat/>
    <w:rsid w:val="00767212"/>
    <w:pPr>
      <w:jc w:val="center"/>
    </w:pPr>
    <w:rPr>
      <w:sz w:val="28"/>
      <w:szCs w:val="20"/>
    </w:rPr>
  </w:style>
  <w:style w:type="character" w:customStyle="1" w:styleId="a9">
    <w:name w:val="Название Знак"/>
    <w:basedOn w:val="a0"/>
    <w:link w:val="a8"/>
    <w:rsid w:val="00767212"/>
    <w:rPr>
      <w:rFonts w:ascii="Times New Roman" w:eastAsia="Times New Roman" w:hAnsi="Times New Roman" w:cs="Times New Roman"/>
      <w:sz w:val="28"/>
      <w:szCs w:val="20"/>
      <w:lang w:eastAsia="ru-RU"/>
    </w:rPr>
  </w:style>
  <w:style w:type="paragraph" w:styleId="aa">
    <w:name w:val="footer"/>
    <w:basedOn w:val="a"/>
    <w:link w:val="ab"/>
    <w:unhideWhenUsed/>
    <w:rsid w:val="00767212"/>
    <w:pPr>
      <w:tabs>
        <w:tab w:val="center" w:pos="4677"/>
        <w:tab w:val="right" w:pos="9355"/>
      </w:tabs>
    </w:pPr>
  </w:style>
  <w:style w:type="character" w:customStyle="1" w:styleId="ab">
    <w:name w:val="Нижний колонтитул Знак"/>
    <w:basedOn w:val="a0"/>
    <w:link w:val="aa"/>
    <w:rsid w:val="00767212"/>
    <w:rPr>
      <w:rFonts w:ascii="Times New Roman" w:eastAsia="Times New Roman" w:hAnsi="Times New Roman" w:cs="Times New Roman"/>
      <w:sz w:val="24"/>
      <w:szCs w:val="24"/>
      <w:lang w:eastAsia="ru-RU"/>
    </w:rPr>
  </w:style>
  <w:style w:type="paragraph" w:styleId="ac">
    <w:name w:val="List Paragraph"/>
    <w:basedOn w:val="a"/>
    <w:uiPriority w:val="34"/>
    <w:qFormat/>
    <w:rsid w:val="000D1A9B"/>
    <w:pPr>
      <w:spacing w:after="200" w:line="276" w:lineRule="auto"/>
      <w:ind w:left="720"/>
    </w:pPr>
    <w:rPr>
      <w:rFonts w:ascii="Calibri" w:eastAsia="Calibri" w:hAnsi="Calibri" w:cs="Calibri"/>
      <w:sz w:val="22"/>
      <w:szCs w:val="22"/>
      <w:lang w:eastAsia="en-US"/>
    </w:rPr>
  </w:style>
  <w:style w:type="character" w:customStyle="1" w:styleId="10">
    <w:name w:val="Заголовок 1 Знак"/>
    <w:aliases w:val="Раздел Договора Знак,H1 Знак,&quot;Алмаз&quot; Знак"/>
    <w:basedOn w:val="a0"/>
    <w:link w:val="1"/>
    <w:rsid w:val="000D1A9B"/>
    <w:rPr>
      <w:rFonts w:ascii="Times New Roman" w:eastAsia="Times New Roman" w:hAnsi="Times New Roman" w:cs="Times New Roman"/>
      <w:b/>
      <w:bCs/>
      <w:sz w:val="24"/>
      <w:szCs w:val="24"/>
    </w:rPr>
  </w:style>
  <w:style w:type="character" w:customStyle="1" w:styleId="20">
    <w:name w:val="Заголовок 2 Знак"/>
    <w:aliases w:val="H2 Знак,&quot;Изумруд&quot; Знак"/>
    <w:basedOn w:val="a0"/>
    <w:link w:val="2"/>
    <w:rsid w:val="000D1A9B"/>
    <w:rPr>
      <w:rFonts w:ascii="Arial" w:eastAsia="Times New Roman" w:hAnsi="Arial" w:cs="Arial"/>
      <w:b/>
      <w:bCs/>
      <w:i/>
      <w:iCs/>
      <w:sz w:val="28"/>
      <w:szCs w:val="28"/>
      <w:lang w:eastAsia="ru-RU"/>
    </w:rPr>
  </w:style>
  <w:style w:type="character" w:customStyle="1" w:styleId="30">
    <w:name w:val="Заголовок 3 Знак"/>
    <w:basedOn w:val="a0"/>
    <w:link w:val="3"/>
    <w:rsid w:val="000D1A9B"/>
    <w:rPr>
      <w:rFonts w:ascii="Arial" w:eastAsia="Times New Roman" w:hAnsi="Arial" w:cs="Arial"/>
      <w:b/>
      <w:bCs/>
      <w:sz w:val="26"/>
      <w:szCs w:val="26"/>
      <w:lang w:eastAsia="ru-RU"/>
    </w:rPr>
  </w:style>
  <w:style w:type="character" w:customStyle="1" w:styleId="40">
    <w:name w:val="Заголовок 4 Знак"/>
    <w:basedOn w:val="a0"/>
    <w:link w:val="4"/>
    <w:rsid w:val="000D1A9B"/>
    <w:rPr>
      <w:rFonts w:ascii="Times New Roman" w:eastAsia="Times New Roman" w:hAnsi="Times New Roman" w:cs="Times New Roman"/>
      <w:b/>
      <w:bCs/>
      <w:sz w:val="24"/>
      <w:szCs w:val="24"/>
      <w:lang w:eastAsia="ru-RU"/>
    </w:rPr>
  </w:style>
  <w:style w:type="paragraph" w:styleId="ad">
    <w:name w:val="Body Text Indent"/>
    <w:basedOn w:val="a"/>
    <w:link w:val="ae"/>
    <w:rsid w:val="000D1A9B"/>
    <w:pPr>
      <w:spacing w:before="100" w:beforeAutospacing="1" w:after="100" w:afterAutospacing="1"/>
      <w:ind w:firstLine="720"/>
      <w:jc w:val="both"/>
    </w:pPr>
    <w:rPr>
      <w:color w:val="000000"/>
      <w:sz w:val="28"/>
      <w:szCs w:val="18"/>
    </w:rPr>
  </w:style>
  <w:style w:type="character" w:customStyle="1" w:styleId="ae">
    <w:name w:val="Основной текст с отступом Знак"/>
    <w:basedOn w:val="a0"/>
    <w:link w:val="ad"/>
    <w:rsid w:val="000D1A9B"/>
    <w:rPr>
      <w:rFonts w:ascii="Times New Roman" w:eastAsia="Times New Roman" w:hAnsi="Times New Roman" w:cs="Times New Roman"/>
      <w:color w:val="000000"/>
      <w:sz w:val="28"/>
      <w:szCs w:val="18"/>
      <w:lang w:eastAsia="ru-RU"/>
    </w:rPr>
  </w:style>
  <w:style w:type="paragraph" w:customStyle="1" w:styleId="ConsNormal">
    <w:name w:val="ConsNormal"/>
    <w:rsid w:val="000D1A9B"/>
    <w:pPr>
      <w:autoSpaceDE w:val="0"/>
      <w:autoSpaceDN w:val="0"/>
      <w:adjustRightInd w:val="0"/>
      <w:spacing w:after="0" w:line="240" w:lineRule="auto"/>
      <w:ind w:right="19772" w:firstLine="720"/>
    </w:pPr>
    <w:rPr>
      <w:rFonts w:ascii="Times New Roman" w:eastAsia="Times New Roman" w:hAnsi="Times New Roman" w:cs="Times New Roman"/>
      <w:sz w:val="24"/>
      <w:szCs w:val="24"/>
      <w:lang w:eastAsia="ru-RU"/>
    </w:rPr>
  </w:style>
  <w:style w:type="paragraph" w:customStyle="1" w:styleId="ConsTitle">
    <w:name w:val="ConsTitle"/>
    <w:rsid w:val="000D1A9B"/>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styleId="af">
    <w:name w:val="Body Text"/>
    <w:basedOn w:val="a"/>
    <w:link w:val="af0"/>
    <w:rsid w:val="000D1A9B"/>
    <w:pPr>
      <w:spacing w:after="120"/>
    </w:pPr>
    <w:rPr>
      <w:sz w:val="28"/>
    </w:rPr>
  </w:style>
  <w:style w:type="character" w:customStyle="1" w:styleId="af0">
    <w:name w:val="Основной текст Знак"/>
    <w:basedOn w:val="a0"/>
    <w:link w:val="af"/>
    <w:rsid w:val="000D1A9B"/>
    <w:rPr>
      <w:rFonts w:ascii="Times New Roman" w:eastAsia="Times New Roman" w:hAnsi="Times New Roman" w:cs="Times New Roman"/>
      <w:sz w:val="28"/>
      <w:szCs w:val="24"/>
      <w:lang w:eastAsia="ru-RU"/>
    </w:rPr>
  </w:style>
  <w:style w:type="paragraph" w:styleId="21">
    <w:name w:val="Body Text Indent 2"/>
    <w:basedOn w:val="a"/>
    <w:link w:val="22"/>
    <w:rsid w:val="000D1A9B"/>
    <w:pPr>
      <w:spacing w:after="120" w:line="480" w:lineRule="auto"/>
      <w:ind w:left="283"/>
    </w:pPr>
    <w:rPr>
      <w:sz w:val="28"/>
    </w:rPr>
  </w:style>
  <w:style w:type="character" w:customStyle="1" w:styleId="22">
    <w:name w:val="Основной текст с отступом 2 Знак"/>
    <w:basedOn w:val="a0"/>
    <w:link w:val="21"/>
    <w:rsid w:val="000D1A9B"/>
    <w:rPr>
      <w:rFonts w:ascii="Times New Roman" w:eastAsia="Times New Roman" w:hAnsi="Times New Roman" w:cs="Times New Roman"/>
      <w:sz w:val="28"/>
      <w:szCs w:val="24"/>
      <w:lang w:eastAsia="ru-RU"/>
    </w:rPr>
  </w:style>
  <w:style w:type="paragraph" w:styleId="31">
    <w:name w:val="Body Text Indent 3"/>
    <w:basedOn w:val="a"/>
    <w:link w:val="32"/>
    <w:rsid w:val="000D1A9B"/>
    <w:pPr>
      <w:spacing w:line="360" w:lineRule="auto"/>
      <w:ind w:firstLine="709"/>
      <w:jc w:val="both"/>
    </w:pPr>
    <w:rPr>
      <w:sz w:val="28"/>
      <w:szCs w:val="26"/>
    </w:rPr>
  </w:style>
  <w:style w:type="character" w:customStyle="1" w:styleId="32">
    <w:name w:val="Основной текст с отступом 3 Знак"/>
    <w:basedOn w:val="a0"/>
    <w:link w:val="31"/>
    <w:rsid w:val="000D1A9B"/>
    <w:rPr>
      <w:rFonts w:ascii="Times New Roman" w:eastAsia="Times New Roman" w:hAnsi="Times New Roman" w:cs="Times New Roman"/>
      <w:sz w:val="28"/>
      <w:szCs w:val="26"/>
      <w:lang w:eastAsia="ru-RU"/>
    </w:rPr>
  </w:style>
  <w:style w:type="paragraph" w:styleId="23">
    <w:name w:val="Body Text 2"/>
    <w:basedOn w:val="a"/>
    <w:link w:val="24"/>
    <w:rsid w:val="000D1A9B"/>
    <w:pPr>
      <w:jc w:val="center"/>
    </w:pPr>
    <w:rPr>
      <w:b/>
      <w:bCs/>
      <w:sz w:val="28"/>
      <w:szCs w:val="26"/>
    </w:rPr>
  </w:style>
  <w:style w:type="character" w:customStyle="1" w:styleId="24">
    <w:name w:val="Основной текст 2 Знак"/>
    <w:basedOn w:val="a0"/>
    <w:link w:val="23"/>
    <w:rsid w:val="000D1A9B"/>
    <w:rPr>
      <w:rFonts w:ascii="Times New Roman" w:eastAsia="Times New Roman" w:hAnsi="Times New Roman" w:cs="Times New Roman"/>
      <w:b/>
      <w:bCs/>
      <w:sz w:val="28"/>
      <w:szCs w:val="26"/>
      <w:lang w:eastAsia="ru-RU"/>
    </w:rPr>
  </w:style>
  <w:style w:type="character" w:styleId="af1">
    <w:name w:val="page number"/>
    <w:basedOn w:val="a0"/>
    <w:rsid w:val="000D1A9B"/>
  </w:style>
  <w:style w:type="paragraph" w:customStyle="1" w:styleId="ConsNonformat">
    <w:name w:val="ConsNonformat"/>
    <w:rsid w:val="000D1A9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
    <w:link w:val="HTML0"/>
    <w:rsid w:val="000D1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0D1A9B"/>
    <w:rPr>
      <w:rFonts w:ascii="Courier New" w:eastAsia="Times New Roman" w:hAnsi="Courier New" w:cs="Courier New"/>
      <w:sz w:val="20"/>
      <w:szCs w:val="20"/>
      <w:lang w:eastAsia="ru-RU"/>
    </w:rPr>
  </w:style>
  <w:style w:type="paragraph" w:customStyle="1" w:styleId="ConsPlusNormal">
    <w:name w:val="ConsPlusNormal"/>
    <w:rsid w:val="000D1A9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D1A9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2">
    <w:name w:val="Document Map"/>
    <w:basedOn w:val="a"/>
    <w:link w:val="af3"/>
    <w:semiHidden/>
    <w:rsid w:val="000D1A9B"/>
    <w:pPr>
      <w:shd w:val="clear" w:color="auto" w:fill="000080"/>
    </w:pPr>
    <w:rPr>
      <w:rFonts w:ascii="Tahoma" w:hAnsi="Tahoma" w:cs="Tahoma"/>
    </w:rPr>
  </w:style>
  <w:style w:type="character" w:customStyle="1" w:styleId="af3">
    <w:name w:val="Схема документа Знак"/>
    <w:basedOn w:val="a0"/>
    <w:link w:val="af2"/>
    <w:semiHidden/>
    <w:rsid w:val="000D1A9B"/>
    <w:rPr>
      <w:rFonts w:ascii="Tahoma" w:eastAsia="Times New Roman" w:hAnsi="Tahoma" w:cs="Tahoma"/>
      <w:sz w:val="24"/>
      <w:szCs w:val="24"/>
      <w:shd w:val="clear" w:color="auto" w:fill="000080"/>
      <w:lang w:eastAsia="ru-RU"/>
    </w:rPr>
  </w:style>
  <w:style w:type="character" w:customStyle="1" w:styleId="a5">
    <w:name w:val="Без интервала Знак"/>
    <w:link w:val="a4"/>
    <w:uiPriority w:val="1"/>
    <w:rsid w:val="000D1A9B"/>
    <w:rPr>
      <w:rFonts w:ascii="Calibri" w:eastAsia="Times New Roman" w:hAnsi="Calibri" w:cs="Times New Roman"/>
      <w:lang w:eastAsia="ru-RU"/>
    </w:rPr>
  </w:style>
  <w:style w:type="paragraph" w:styleId="af4">
    <w:name w:val="Balloon Text"/>
    <w:basedOn w:val="a"/>
    <w:link w:val="af5"/>
    <w:uiPriority w:val="99"/>
    <w:unhideWhenUsed/>
    <w:rsid w:val="000D1A9B"/>
    <w:rPr>
      <w:rFonts w:ascii="Tahoma" w:hAnsi="Tahoma" w:cs="Tahoma"/>
      <w:sz w:val="16"/>
      <w:szCs w:val="16"/>
    </w:rPr>
  </w:style>
  <w:style w:type="character" w:customStyle="1" w:styleId="af5">
    <w:name w:val="Текст выноски Знак"/>
    <w:basedOn w:val="a0"/>
    <w:link w:val="af4"/>
    <w:uiPriority w:val="99"/>
    <w:rsid w:val="000D1A9B"/>
    <w:rPr>
      <w:rFonts w:ascii="Tahoma" w:eastAsia="Times New Roman" w:hAnsi="Tahoma" w:cs="Tahoma"/>
      <w:sz w:val="16"/>
      <w:szCs w:val="16"/>
      <w:lang w:eastAsia="ru-RU"/>
    </w:rPr>
  </w:style>
  <w:style w:type="paragraph" w:customStyle="1" w:styleId="12">
    <w:name w:val="Знак Знак1 Знак"/>
    <w:basedOn w:val="a"/>
    <w:rsid w:val="000D1A9B"/>
    <w:pPr>
      <w:widowControl w:val="0"/>
      <w:adjustRightInd w:val="0"/>
      <w:spacing w:after="160" w:line="240" w:lineRule="exact"/>
      <w:jc w:val="right"/>
    </w:pPr>
    <w:rPr>
      <w:sz w:val="20"/>
      <w:szCs w:val="20"/>
      <w:lang w:val="en-GB" w:eastAsia="en-US"/>
    </w:rPr>
  </w:style>
  <w:style w:type="character" w:customStyle="1" w:styleId="41">
    <w:name w:val="Основной текст (4)_"/>
    <w:basedOn w:val="a0"/>
    <w:link w:val="42"/>
    <w:uiPriority w:val="99"/>
    <w:locked/>
    <w:rsid w:val="00312C09"/>
    <w:rPr>
      <w:rFonts w:ascii="Times New Roman" w:hAnsi="Times New Roman" w:cs="Times New Roman"/>
      <w:sz w:val="21"/>
      <w:szCs w:val="21"/>
      <w:shd w:val="clear" w:color="auto" w:fill="FFFFFF"/>
    </w:rPr>
  </w:style>
  <w:style w:type="paragraph" w:customStyle="1" w:styleId="42">
    <w:name w:val="Основной текст (4)"/>
    <w:basedOn w:val="a"/>
    <w:link w:val="41"/>
    <w:uiPriority w:val="99"/>
    <w:rsid w:val="00312C09"/>
    <w:pPr>
      <w:widowControl w:val="0"/>
      <w:shd w:val="clear" w:color="auto" w:fill="FFFFFF"/>
      <w:spacing w:line="274" w:lineRule="exact"/>
    </w:pPr>
    <w:rPr>
      <w:rFonts w:eastAsiaTheme="minorHAnsi"/>
      <w:sz w:val="21"/>
      <w:szCs w:val="21"/>
      <w:lang w:eastAsia="en-US"/>
    </w:rPr>
  </w:style>
  <w:style w:type="paragraph" w:customStyle="1" w:styleId="Default">
    <w:name w:val="Default"/>
    <w:rsid w:val="00312C09"/>
    <w:pPr>
      <w:autoSpaceDE w:val="0"/>
      <w:autoSpaceDN w:val="0"/>
      <w:adjustRightInd w:val="0"/>
      <w:spacing w:after="0" w:line="240" w:lineRule="auto"/>
    </w:pPr>
    <w:rPr>
      <w:rFonts w:ascii="OctavaC" w:eastAsia="Times New Roman" w:hAnsi="OctavaC" w:cs="OctavaC"/>
      <w:color w:val="000000"/>
      <w:sz w:val="24"/>
      <w:szCs w:val="24"/>
      <w:lang w:eastAsia="ru-RU"/>
    </w:rPr>
  </w:style>
  <w:style w:type="character" w:customStyle="1" w:styleId="70">
    <w:name w:val="Заголовок 7 Знак"/>
    <w:basedOn w:val="a0"/>
    <w:link w:val="7"/>
    <w:rsid w:val="001049B4"/>
    <w:rPr>
      <w:rFonts w:asciiTheme="majorHAnsi" w:eastAsiaTheme="majorEastAsia" w:hAnsiTheme="majorHAnsi" w:cstheme="majorBidi"/>
      <w:i/>
      <w:iCs/>
      <w:color w:val="1F4D78" w:themeColor="accent1" w:themeShade="7F"/>
      <w:sz w:val="24"/>
      <w:szCs w:val="24"/>
      <w:lang w:eastAsia="ru-RU"/>
    </w:rPr>
  </w:style>
  <w:style w:type="character" w:customStyle="1" w:styleId="50">
    <w:name w:val="Заголовок 5 Знак"/>
    <w:basedOn w:val="a0"/>
    <w:link w:val="5"/>
    <w:rsid w:val="001049B4"/>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1049B4"/>
    <w:rPr>
      <w:rFonts w:ascii="Times New Roman" w:eastAsia="Times New Roman" w:hAnsi="Times New Roman" w:cs="Times New Roman"/>
      <w:b/>
      <w:sz w:val="28"/>
      <w:szCs w:val="24"/>
      <w:lang w:val="x-none" w:eastAsia="x-none"/>
    </w:rPr>
  </w:style>
  <w:style w:type="table" w:styleId="af6">
    <w:name w:val="Table Grid"/>
    <w:basedOn w:val="a1"/>
    <w:rsid w:val="001049B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7">
    <w:name w:val="footnote text"/>
    <w:basedOn w:val="a"/>
    <w:link w:val="af8"/>
    <w:rsid w:val="001049B4"/>
    <w:rPr>
      <w:sz w:val="20"/>
      <w:szCs w:val="20"/>
    </w:rPr>
  </w:style>
  <w:style w:type="character" w:customStyle="1" w:styleId="af8">
    <w:name w:val="Текст сноски Знак"/>
    <w:basedOn w:val="a0"/>
    <w:link w:val="af7"/>
    <w:rsid w:val="001049B4"/>
    <w:rPr>
      <w:rFonts w:ascii="Times New Roman" w:eastAsia="Times New Roman" w:hAnsi="Times New Roman" w:cs="Times New Roman"/>
      <w:sz w:val="20"/>
      <w:szCs w:val="20"/>
      <w:lang w:eastAsia="ru-RU"/>
    </w:rPr>
  </w:style>
  <w:style w:type="character" w:styleId="af9">
    <w:name w:val="footnote reference"/>
    <w:uiPriority w:val="99"/>
    <w:rsid w:val="001049B4"/>
    <w:rPr>
      <w:vertAlign w:val="superscript"/>
    </w:rPr>
  </w:style>
  <w:style w:type="character" w:customStyle="1" w:styleId="apple-converted-space">
    <w:name w:val="apple-converted-space"/>
    <w:rsid w:val="00E2072F"/>
  </w:style>
  <w:style w:type="character" w:styleId="afa">
    <w:name w:val="Strong"/>
    <w:qFormat/>
    <w:rsid w:val="00E2072F"/>
    <w:rPr>
      <w:b/>
      <w:bCs/>
    </w:rPr>
  </w:style>
  <w:style w:type="paragraph" w:customStyle="1" w:styleId="f">
    <w:name w:val="f"/>
    <w:basedOn w:val="a"/>
    <w:rsid w:val="00793980"/>
    <w:pPr>
      <w:spacing w:before="100" w:beforeAutospacing="1" w:after="100" w:afterAutospacing="1"/>
    </w:pPr>
  </w:style>
  <w:style w:type="numbering" w:customStyle="1" w:styleId="13">
    <w:name w:val="Нет списка1"/>
    <w:next w:val="a2"/>
    <w:uiPriority w:val="99"/>
    <w:semiHidden/>
    <w:unhideWhenUsed/>
    <w:rsid w:val="00AF413B"/>
  </w:style>
  <w:style w:type="character" w:styleId="afb">
    <w:name w:val="Hyperlink"/>
    <w:basedOn w:val="a0"/>
    <w:uiPriority w:val="99"/>
    <w:semiHidden/>
    <w:unhideWhenUsed/>
    <w:rsid w:val="00AF413B"/>
    <w:rPr>
      <w:color w:val="0000FF"/>
      <w:u w:val="single"/>
    </w:rPr>
  </w:style>
  <w:style w:type="character" w:styleId="afc">
    <w:name w:val="FollowedHyperlink"/>
    <w:basedOn w:val="a0"/>
    <w:uiPriority w:val="99"/>
    <w:semiHidden/>
    <w:unhideWhenUsed/>
    <w:rsid w:val="00AF413B"/>
    <w:rPr>
      <w:color w:val="800080"/>
      <w:u w:val="single"/>
    </w:rPr>
  </w:style>
  <w:style w:type="paragraph" w:customStyle="1" w:styleId="xl66">
    <w:name w:val="xl66"/>
    <w:basedOn w:val="a"/>
    <w:rsid w:val="00AF413B"/>
    <w:pPr>
      <w:spacing w:before="100" w:beforeAutospacing="1" w:after="100" w:afterAutospacing="1"/>
    </w:pPr>
    <w:rPr>
      <w:rFonts w:ascii="Arial" w:hAnsi="Arial" w:cs="Arial"/>
      <w:sz w:val="18"/>
      <w:szCs w:val="18"/>
    </w:rPr>
  </w:style>
  <w:style w:type="paragraph" w:customStyle="1" w:styleId="xl67">
    <w:name w:val="xl67"/>
    <w:basedOn w:val="a"/>
    <w:rsid w:val="00AF413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a"/>
    <w:rsid w:val="00AF413B"/>
    <w:pPr>
      <w:spacing w:before="100" w:beforeAutospacing="1" w:after="100" w:afterAutospacing="1"/>
    </w:pPr>
    <w:rPr>
      <w:rFonts w:ascii="Arial" w:hAnsi="Arial" w:cs="Arial"/>
    </w:rPr>
  </w:style>
  <w:style w:type="paragraph" w:customStyle="1" w:styleId="xl69">
    <w:name w:val="xl69"/>
    <w:basedOn w:val="a"/>
    <w:rsid w:val="00AF413B"/>
    <w:pPr>
      <w:spacing w:before="100" w:beforeAutospacing="1" w:after="100" w:afterAutospacing="1"/>
    </w:pPr>
    <w:rPr>
      <w:rFonts w:ascii="Arial" w:hAnsi="Arial" w:cs="Arial"/>
      <w:b/>
      <w:bCs/>
    </w:rPr>
  </w:style>
  <w:style w:type="paragraph" w:customStyle="1" w:styleId="xl70">
    <w:name w:val="xl70"/>
    <w:basedOn w:val="a"/>
    <w:rsid w:val="00AF413B"/>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71">
    <w:name w:val="xl71"/>
    <w:basedOn w:val="a"/>
    <w:rsid w:val="00AF413B"/>
    <w:pPr>
      <w:spacing w:before="100" w:beforeAutospacing="1" w:after="100" w:afterAutospacing="1"/>
    </w:pPr>
  </w:style>
  <w:style w:type="paragraph" w:customStyle="1" w:styleId="xl72">
    <w:name w:val="xl72"/>
    <w:basedOn w:val="a"/>
    <w:rsid w:val="00AF413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3">
    <w:name w:val="xl73"/>
    <w:basedOn w:val="a"/>
    <w:rsid w:val="00AF413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4">
    <w:name w:val="xl74"/>
    <w:basedOn w:val="a"/>
    <w:rsid w:val="00AF413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a"/>
    <w:rsid w:val="00AF413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a"/>
    <w:rsid w:val="00AF413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
    <w:rsid w:val="00AF413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8">
    <w:name w:val="xl78"/>
    <w:basedOn w:val="a"/>
    <w:rsid w:val="00AF413B"/>
    <w:pPr>
      <w:spacing w:before="100" w:beforeAutospacing="1" w:after="100" w:afterAutospacing="1"/>
    </w:pPr>
  </w:style>
  <w:style w:type="paragraph" w:customStyle="1" w:styleId="xl79">
    <w:name w:val="xl79"/>
    <w:basedOn w:val="a"/>
    <w:rsid w:val="00AF413B"/>
    <w:pPr>
      <w:pBdr>
        <w:top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a"/>
    <w:rsid w:val="00AF413B"/>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81">
    <w:name w:val="xl81"/>
    <w:basedOn w:val="a"/>
    <w:rsid w:val="00AF413B"/>
    <w:pPr>
      <w:spacing w:before="100" w:beforeAutospacing="1" w:after="100" w:afterAutospacing="1"/>
    </w:pPr>
  </w:style>
  <w:style w:type="paragraph" w:customStyle="1" w:styleId="xl82">
    <w:name w:val="xl82"/>
    <w:basedOn w:val="a"/>
    <w:rsid w:val="00AF413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a"/>
    <w:rsid w:val="00AF413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a"/>
    <w:rsid w:val="00AF413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AF413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AF413B"/>
    <w:pPr>
      <w:pBdr>
        <w:top w:val="single" w:sz="4" w:space="0" w:color="auto"/>
        <w:left w:val="single" w:sz="4" w:space="0" w:color="auto"/>
      </w:pBdr>
      <w:spacing w:before="100" w:beforeAutospacing="1" w:after="100" w:afterAutospacing="1"/>
      <w:textAlignment w:val="center"/>
    </w:pPr>
  </w:style>
  <w:style w:type="paragraph" w:customStyle="1" w:styleId="xl87">
    <w:name w:val="xl87"/>
    <w:basedOn w:val="a"/>
    <w:rsid w:val="00AF41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8">
    <w:name w:val="xl88"/>
    <w:basedOn w:val="a"/>
    <w:rsid w:val="00AF413B"/>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89">
    <w:name w:val="xl89"/>
    <w:basedOn w:val="a"/>
    <w:rsid w:val="00AF413B"/>
    <w:pPr>
      <w:pBdr>
        <w:bottom w:val="single" w:sz="4" w:space="0" w:color="auto"/>
      </w:pBdr>
      <w:spacing w:before="100" w:beforeAutospacing="1" w:after="100" w:afterAutospacing="1"/>
    </w:pPr>
    <w:rPr>
      <w:rFonts w:ascii="Arial" w:hAnsi="Arial" w:cs="Arial"/>
    </w:rPr>
  </w:style>
  <w:style w:type="paragraph" w:customStyle="1" w:styleId="xl90">
    <w:name w:val="xl90"/>
    <w:basedOn w:val="a"/>
    <w:rsid w:val="00AF413B"/>
    <w:pPr>
      <w:spacing w:before="100" w:beforeAutospacing="1" w:after="100" w:afterAutospacing="1"/>
      <w:jc w:val="center"/>
    </w:pPr>
    <w:rPr>
      <w:b/>
      <w:bCs/>
    </w:rPr>
  </w:style>
  <w:style w:type="paragraph" w:customStyle="1" w:styleId="xl91">
    <w:name w:val="xl91"/>
    <w:basedOn w:val="a"/>
    <w:rsid w:val="00AF413B"/>
    <w:pPr>
      <w:pBdr>
        <w:left w:val="single" w:sz="4" w:space="0" w:color="auto"/>
        <w:bottom w:val="single" w:sz="4" w:space="0" w:color="auto"/>
      </w:pBdr>
      <w:spacing w:before="100" w:beforeAutospacing="1" w:after="100" w:afterAutospacing="1"/>
    </w:pPr>
    <w:rPr>
      <w:rFonts w:ascii="Arial" w:hAnsi="Arial" w:cs="Arial"/>
    </w:rPr>
  </w:style>
  <w:style w:type="paragraph" w:customStyle="1" w:styleId="xl92">
    <w:name w:val="xl92"/>
    <w:basedOn w:val="a"/>
    <w:rsid w:val="00AF413B"/>
    <w:pPr>
      <w:pBdr>
        <w:top w:val="single" w:sz="4" w:space="0" w:color="auto"/>
        <w:left w:val="single" w:sz="4" w:space="0" w:color="auto"/>
      </w:pBdr>
      <w:spacing w:before="100" w:beforeAutospacing="1" w:after="100" w:afterAutospacing="1"/>
    </w:pPr>
  </w:style>
  <w:style w:type="paragraph" w:customStyle="1" w:styleId="xl93">
    <w:name w:val="xl93"/>
    <w:basedOn w:val="a"/>
    <w:rsid w:val="00AF413B"/>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94">
    <w:name w:val="xl94"/>
    <w:basedOn w:val="a"/>
    <w:rsid w:val="00AF413B"/>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b/>
      <w:bCs/>
    </w:rPr>
  </w:style>
  <w:style w:type="paragraph" w:customStyle="1" w:styleId="xl95">
    <w:name w:val="xl95"/>
    <w:basedOn w:val="a"/>
    <w:rsid w:val="00AF413B"/>
    <w:pPr>
      <w:pBdr>
        <w:bottom w:val="single" w:sz="4" w:space="0" w:color="auto"/>
      </w:pBdr>
      <w:spacing w:before="100" w:beforeAutospacing="1" w:after="100" w:afterAutospacing="1"/>
      <w:jc w:val="right"/>
    </w:pPr>
  </w:style>
  <w:style w:type="paragraph" w:customStyle="1" w:styleId="xl96">
    <w:name w:val="xl96"/>
    <w:basedOn w:val="a"/>
    <w:rsid w:val="00AF413B"/>
    <w:pPr>
      <w:spacing w:before="100" w:beforeAutospacing="1" w:after="100" w:afterAutospacing="1"/>
      <w:jc w:val="right"/>
    </w:pPr>
  </w:style>
  <w:style w:type="paragraph" w:customStyle="1" w:styleId="xl97">
    <w:name w:val="xl97"/>
    <w:basedOn w:val="a"/>
    <w:rsid w:val="00AF413B"/>
    <w:pPr>
      <w:spacing w:before="100" w:beforeAutospacing="1" w:after="100" w:afterAutospacing="1"/>
      <w:jc w:val="right"/>
    </w:pPr>
  </w:style>
  <w:style w:type="paragraph" w:customStyle="1" w:styleId="xl98">
    <w:name w:val="xl98"/>
    <w:basedOn w:val="a"/>
    <w:rsid w:val="00AF413B"/>
    <w:pPr>
      <w:spacing w:before="100" w:beforeAutospacing="1" w:after="100" w:afterAutospacing="1"/>
      <w:jc w:val="center"/>
    </w:pPr>
  </w:style>
  <w:style w:type="paragraph" w:customStyle="1" w:styleId="xl99">
    <w:name w:val="xl99"/>
    <w:basedOn w:val="a"/>
    <w:rsid w:val="00AF413B"/>
    <w:pPr>
      <w:spacing w:before="100" w:beforeAutospacing="1" w:after="100" w:afterAutospacing="1"/>
      <w:jc w:val="center"/>
    </w:pPr>
    <w:rPr>
      <w:rFonts w:ascii="Arial" w:hAnsi="Arial" w:cs="Arial"/>
      <w:sz w:val="18"/>
      <w:szCs w:val="18"/>
    </w:rPr>
  </w:style>
  <w:style w:type="paragraph" w:styleId="33">
    <w:name w:val="Body Text 3"/>
    <w:basedOn w:val="a"/>
    <w:link w:val="34"/>
    <w:rsid w:val="00AF413B"/>
    <w:rPr>
      <w:lang w:val="x-none" w:eastAsia="x-none"/>
    </w:rPr>
  </w:style>
  <w:style w:type="character" w:customStyle="1" w:styleId="34">
    <w:name w:val="Основной текст 3 Знак"/>
    <w:basedOn w:val="a0"/>
    <w:link w:val="33"/>
    <w:rsid w:val="00AF413B"/>
    <w:rPr>
      <w:rFonts w:ascii="Times New Roman" w:eastAsia="Times New Roman" w:hAnsi="Times New Roman" w:cs="Times New Roman"/>
      <w:sz w:val="24"/>
      <w:szCs w:val="24"/>
      <w:lang w:val="x-none" w:eastAsia="x-none"/>
    </w:rPr>
  </w:style>
  <w:style w:type="character" w:customStyle="1" w:styleId="afd">
    <w:name w:val="Цветовое выделение"/>
    <w:rsid w:val="00AF413B"/>
    <w:rPr>
      <w:b/>
      <w:bCs/>
      <w:color w:val="000080"/>
    </w:rPr>
  </w:style>
  <w:style w:type="paragraph" w:customStyle="1" w:styleId="ConsPlusNonformat">
    <w:name w:val="ConsPlusNonformat"/>
    <w:rsid w:val="00AF413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uiPriority="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5116"/>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Договора,H1,&quot;Алмаз&quot;"/>
    <w:basedOn w:val="a"/>
    <w:next w:val="a"/>
    <w:link w:val="10"/>
    <w:qFormat/>
    <w:rsid w:val="000D1A9B"/>
    <w:pPr>
      <w:keepNext/>
      <w:ind w:firstLine="540"/>
      <w:jc w:val="both"/>
      <w:outlineLvl w:val="0"/>
    </w:pPr>
    <w:rPr>
      <w:b/>
      <w:bCs/>
      <w:lang w:eastAsia="en-US"/>
    </w:rPr>
  </w:style>
  <w:style w:type="paragraph" w:styleId="2">
    <w:name w:val="heading 2"/>
    <w:aliases w:val="H2,&quot;Изумруд&quot;"/>
    <w:basedOn w:val="a"/>
    <w:next w:val="a"/>
    <w:link w:val="20"/>
    <w:qFormat/>
    <w:rsid w:val="000D1A9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D1A9B"/>
    <w:pPr>
      <w:keepNext/>
      <w:spacing w:before="240" w:after="60"/>
      <w:outlineLvl w:val="2"/>
    </w:pPr>
    <w:rPr>
      <w:rFonts w:ascii="Arial" w:hAnsi="Arial" w:cs="Arial"/>
      <w:b/>
      <w:bCs/>
      <w:sz w:val="26"/>
      <w:szCs w:val="26"/>
    </w:rPr>
  </w:style>
  <w:style w:type="paragraph" w:styleId="4">
    <w:name w:val="heading 4"/>
    <w:basedOn w:val="a"/>
    <w:next w:val="a"/>
    <w:link w:val="40"/>
    <w:qFormat/>
    <w:rsid w:val="000D1A9B"/>
    <w:pPr>
      <w:keepNext/>
      <w:autoSpaceDE w:val="0"/>
      <w:autoSpaceDN w:val="0"/>
      <w:adjustRightInd w:val="0"/>
      <w:ind w:firstLine="709"/>
      <w:jc w:val="center"/>
      <w:outlineLvl w:val="3"/>
    </w:pPr>
    <w:rPr>
      <w:b/>
      <w:bCs/>
    </w:rPr>
  </w:style>
  <w:style w:type="paragraph" w:styleId="5">
    <w:name w:val="heading 5"/>
    <w:basedOn w:val="a"/>
    <w:next w:val="a"/>
    <w:link w:val="50"/>
    <w:qFormat/>
    <w:rsid w:val="001049B4"/>
    <w:pPr>
      <w:keepNext/>
      <w:jc w:val="both"/>
      <w:outlineLvl w:val="4"/>
    </w:pPr>
    <w:rPr>
      <w:sz w:val="28"/>
    </w:rPr>
  </w:style>
  <w:style w:type="paragraph" w:styleId="6">
    <w:name w:val="heading 6"/>
    <w:basedOn w:val="a"/>
    <w:next w:val="a"/>
    <w:link w:val="60"/>
    <w:qFormat/>
    <w:rsid w:val="001049B4"/>
    <w:pPr>
      <w:keepNext/>
      <w:ind w:firstLine="708"/>
      <w:jc w:val="both"/>
      <w:outlineLvl w:val="5"/>
    </w:pPr>
    <w:rPr>
      <w:b/>
      <w:sz w:val="28"/>
      <w:lang w:val="x-none" w:eastAsia="x-none"/>
    </w:rPr>
  </w:style>
  <w:style w:type="paragraph" w:styleId="7">
    <w:name w:val="heading 7"/>
    <w:basedOn w:val="a"/>
    <w:next w:val="a"/>
    <w:link w:val="70"/>
    <w:unhideWhenUsed/>
    <w:qFormat/>
    <w:rsid w:val="001049B4"/>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nhideWhenUsed/>
    <w:qFormat/>
    <w:rsid w:val="00D45116"/>
    <w:pPr>
      <w:spacing w:before="100" w:beforeAutospacing="1" w:after="100" w:afterAutospacing="1"/>
    </w:pPr>
  </w:style>
  <w:style w:type="paragraph" w:styleId="a4">
    <w:name w:val="No Spacing"/>
    <w:link w:val="a5"/>
    <w:uiPriority w:val="1"/>
    <w:qFormat/>
    <w:rsid w:val="00D45116"/>
    <w:pPr>
      <w:spacing w:after="0" w:line="240" w:lineRule="auto"/>
    </w:pPr>
    <w:rPr>
      <w:rFonts w:ascii="Calibri" w:eastAsia="Times New Roman" w:hAnsi="Calibri" w:cs="Times New Roman"/>
      <w:lang w:eastAsia="ru-RU"/>
    </w:rPr>
  </w:style>
  <w:style w:type="character" w:customStyle="1" w:styleId="a6">
    <w:name w:val="Верхний колонтитул Знак"/>
    <w:aliases w:val="ВерхКолонтитул Знак, Знак Знак,Знак Знак"/>
    <w:link w:val="a7"/>
    <w:locked/>
    <w:rsid w:val="00D45116"/>
    <w:rPr>
      <w:sz w:val="28"/>
    </w:rPr>
  </w:style>
  <w:style w:type="paragraph" w:styleId="a7">
    <w:name w:val="header"/>
    <w:aliases w:val="ВерхКолонтитул, Знак,Знак"/>
    <w:basedOn w:val="a"/>
    <w:link w:val="a6"/>
    <w:unhideWhenUsed/>
    <w:rsid w:val="00D45116"/>
    <w:pPr>
      <w:tabs>
        <w:tab w:val="center" w:pos="4153"/>
        <w:tab w:val="right" w:pos="8306"/>
      </w:tabs>
    </w:pPr>
    <w:rPr>
      <w:rFonts w:asciiTheme="minorHAnsi" w:eastAsiaTheme="minorHAnsi" w:hAnsiTheme="minorHAnsi" w:cstheme="minorBidi"/>
      <w:sz w:val="28"/>
      <w:szCs w:val="22"/>
      <w:lang w:eastAsia="en-US"/>
    </w:rPr>
  </w:style>
  <w:style w:type="character" w:customStyle="1" w:styleId="11">
    <w:name w:val="Верхний колонтитул Знак1"/>
    <w:basedOn w:val="a0"/>
    <w:uiPriority w:val="99"/>
    <w:semiHidden/>
    <w:rsid w:val="00D45116"/>
    <w:rPr>
      <w:rFonts w:ascii="Times New Roman" w:eastAsia="Times New Roman" w:hAnsi="Times New Roman" w:cs="Times New Roman"/>
      <w:sz w:val="24"/>
      <w:szCs w:val="24"/>
      <w:lang w:eastAsia="ru-RU"/>
    </w:rPr>
  </w:style>
  <w:style w:type="paragraph" w:styleId="a8">
    <w:name w:val="Title"/>
    <w:basedOn w:val="a"/>
    <w:link w:val="a9"/>
    <w:qFormat/>
    <w:rsid w:val="00767212"/>
    <w:pPr>
      <w:jc w:val="center"/>
    </w:pPr>
    <w:rPr>
      <w:sz w:val="28"/>
      <w:szCs w:val="20"/>
    </w:rPr>
  </w:style>
  <w:style w:type="character" w:customStyle="1" w:styleId="a9">
    <w:name w:val="Название Знак"/>
    <w:basedOn w:val="a0"/>
    <w:link w:val="a8"/>
    <w:rsid w:val="00767212"/>
    <w:rPr>
      <w:rFonts w:ascii="Times New Roman" w:eastAsia="Times New Roman" w:hAnsi="Times New Roman" w:cs="Times New Roman"/>
      <w:sz w:val="28"/>
      <w:szCs w:val="20"/>
      <w:lang w:eastAsia="ru-RU"/>
    </w:rPr>
  </w:style>
  <w:style w:type="paragraph" w:styleId="aa">
    <w:name w:val="footer"/>
    <w:basedOn w:val="a"/>
    <w:link w:val="ab"/>
    <w:unhideWhenUsed/>
    <w:rsid w:val="00767212"/>
    <w:pPr>
      <w:tabs>
        <w:tab w:val="center" w:pos="4677"/>
        <w:tab w:val="right" w:pos="9355"/>
      </w:tabs>
    </w:pPr>
  </w:style>
  <w:style w:type="character" w:customStyle="1" w:styleId="ab">
    <w:name w:val="Нижний колонтитул Знак"/>
    <w:basedOn w:val="a0"/>
    <w:link w:val="aa"/>
    <w:rsid w:val="00767212"/>
    <w:rPr>
      <w:rFonts w:ascii="Times New Roman" w:eastAsia="Times New Roman" w:hAnsi="Times New Roman" w:cs="Times New Roman"/>
      <w:sz w:val="24"/>
      <w:szCs w:val="24"/>
      <w:lang w:eastAsia="ru-RU"/>
    </w:rPr>
  </w:style>
  <w:style w:type="paragraph" w:styleId="ac">
    <w:name w:val="List Paragraph"/>
    <w:basedOn w:val="a"/>
    <w:uiPriority w:val="34"/>
    <w:qFormat/>
    <w:rsid w:val="000D1A9B"/>
    <w:pPr>
      <w:spacing w:after="200" w:line="276" w:lineRule="auto"/>
      <w:ind w:left="720"/>
    </w:pPr>
    <w:rPr>
      <w:rFonts w:ascii="Calibri" w:eastAsia="Calibri" w:hAnsi="Calibri" w:cs="Calibri"/>
      <w:sz w:val="22"/>
      <w:szCs w:val="22"/>
      <w:lang w:eastAsia="en-US"/>
    </w:rPr>
  </w:style>
  <w:style w:type="character" w:customStyle="1" w:styleId="10">
    <w:name w:val="Заголовок 1 Знак"/>
    <w:aliases w:val="Раздел Договора Знак,H1 Знак,&quot;Алмаз&quot; Знак"/>
    <w:basedOn w:val="a0"/>
    <w:link w:val="1"/>
    <w:rsid w:val="000D1A9B"/>
    <w:rPr>
      <w:rFonts w:ascii="Times New Roman" w:eastAsia="Times New Roman" w:hAnsi="Times New Roman" w:cs="Times New Roman"/>
      <w:b/>
      <w:bCs/>
      <w:sz w:val="24"/>
      <w:szCs w:val="24"/>
    </w:rPr>
  </w:style>
  <w:style w:type="character" w:customStyle="1" w:styleId="20">
    <w:name w:val="Заголовок 2 Знак"/>
    <w:aliases w:val="H2 Знак,&quot;Изумруд&quot; Знак"/>
    <w:basedOn w:val="a0"/>
    <w:link w:val="2"/>
    <w:rsid w:val="000D1A9B"/>
    <w:rPr>
      <w:rFonts w:ascii="Arial" w:eastAsia="Times New Roman" w:hAnsi="Arial" w:cs="Arial"/>
      <w:b/>
      <w:bCs/>
      <w:i/>
      <w:iCs/>
      <w:sz w:val="28"/>
      <w:szCs w:val="28"/>
      <w:lang w:eastAsia="ru-RU"/>
    </w:rPr>
  </w:style>
  <w:style w:type="character" w:customStyle="1" w:styleId="30">
    <w:name w:val="Заголовок 3 Знак"/>
    <w:basedOn w:val="a0"/>
    <w:link w:val="3"/>
    <w:rsid w:val="000D1A9B"/>
    <w:rPr>
      <w:rFonts w:ascii="Arial" w:eastAsia="Times New Roman" w:hAnsi="Arial" w:cs="Arial"/>
      <w:b/>
      <w:bCs/>
      <w:sz w:val="26"/>
      <w:szCs w:val="26"/>
      <w:lang w:eastAsia="ru-RU"/>
    </w:rPr>
  </w:style>
  <w:style w:type="character" w:customStyle="1" w:styleId="40">
    <w:name w:val="Заголовок 4 Знак"/>
    <w:basedOn w:val="a0"/>
    <w:link w:val="4"/>
    <w:rsid w:val="000D1A9B"/>
    <w:rPr>
      <w:rFonts w:ascii="Times New Roman" w:eastAsia="Times New Roman" w:hAnsi="Times New Roman" w:cs="Times New Roman"/>
      <w:b/>
      <w:bCs/>
      <w:sz w:val="24"/>
      <w:szCs w:val="24"/>
      <w:lang w:eastAsia="ru-RU"/>
    </w:rPr>
  </w:style>
  <w:style w:type="paragraph" w:styleId="ad">
    <w:name w:val="Body Text Indent"/>
    <w:basedOn w:val="a"/>
    <w:link w:val="ae"/>
    <w:rsid w:val="000D1A9B"/>
    <w:pPr>
      <w:spacing w:before="100" w:beforeAutospacing="1" w:after="100" w:afterAutospacing="1"/>
      <w:ind w:firstLine="720"/>
      <w:jc w:val="both"/>
    </w:pPr>
    <w:rPr>
      <w:color w:val="000000"/>
      <w:sz w:val="28"/>
      <w:szCs w:val="18"/>
    </w:rPr>
  </w:style>
  <w:style w:type="character" w:customStyle="1" w:styleId="ae">
    <w:name w:val="Основной текст с отступом Знак"/>
    <w:basedOn w:val="a0"/>
    <w:link w:val="ad"/>
    <w:rsid w:val="000D1A9B"/>
    <w:rPr>
      <w:rFonts w:ascii="Times New Roman" w:eastAsia="Times New Roman" w:hAnsi="Times New Roman" w:cs="Times New Roman"/>
      <w:color w:val="000000"/>
      <w:sz w:val="28"/>
      <w:szCs w:val="18"/>
      <w:lang w:eastAsia="ru-RU"/>
    </w:rPr>
  </w:style>
  <w:style w:type="paragraph" w:customStyle="1" w:styleId="ConsNormal">
    <w:name w:val="ConsNormal"/>
    <w:rsid w:val="000D1A9B"/>
    <w:pPr>
      <w:autoSpaceDE w:val="0"/>
      <w:autoSpaceDN w:val="0"/>
      <w:adjustRightInd w:val="0"/>
      <w:spacing w:after="0" w:line="240" w:lineRule="auto"/>
      <w:ind w:right="19772" w:firstLine="720"/>
    </w:pPr>
    <w:rPr>
      <w:rFonts w:ascii="Times New Roman" w:eastAsia="Times New Roman" w:hAnsi="Times New Roman" w:cs="Times New Roman"/>
      <w:sz w:val="24"/>
      <w:szCs w:val="24"/>
      <w:lang w:eastAsia="ru-RU"/>
    </w:rPr>
  </w:style>
  <w:style w:type="paragraph" w:customStyle="1" w:styleId="ConsTitle">
    <w:name w:val="ConsTitle"/>
    <w:rsid w:val="000D1A9B"/>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styleId="af">
    <w:name w:val="Body Text"/>
    <w:basedOn w:val="a"/>
    <w:link w:val="af0"/>
    <w:rsid w:val="000D1A9B"/>
    <w:pPr>
      <w:spacing w:after="120"/>
    </w:pPr>
    <w:rPr>
      <w:sz w:val="28"/>
    </w:rPr>
  </w:style>
  <w:style w:type="character" w:customStyle="1" w:styleId="af0">
    <w:name w:val="Основной текст Знак"/>
    <w:basedOn w:val="a0"/>
    <w:link w:val="af"/>
    <w:rsid w:val="000D1A9B"/>
    <w:rPr>
      <w:rFonts w:ascii="Times New Roman" w:eastAsia="Times New Roman" w:hAnsi="Times New Roman" w:cs="Times New Roman"/>
      <w:sz w:val="28"/>
      <w:szCs w:val="24"/>
      <w:lang w:eastAsia="ru-RU"/>
    </w:rPr>
  </w:style>
  <w:style w:type="paragraph" w:styleId="21">
    <w:name w:val="Body Text Indent 2"/>
    <w:basedOn w:val="a"/>
    <w:link w:val="22"/>
    <w:rsid w:val="000D1A9B"/>
    <w:pPr>
      <w:spacing w:after="120" w:line="480" w:lineRule="auto"/>
      <w:ind w:left="283"/>
    </w:pPr>
    <w:rPr>
      <w:sz w:val="28"/>
    </w:rPr>
  </w:style>
  <w:style w:type="character" w:customStyle="1" w:styleId="22">
    <w:name w:val="Основной текст с отступом 2 Знак"/>
    <w:basedOn w:val="a0"/>
    <w:link w:val="21"/>
    <w:rsid w:val="000D1A9B"/>
    <w:rPr>
      <w:rFonts w:ascii="Times New Roman" w:eastAsia="Times New Roman" w:hAnsi="Times New Roman" w:cs="Times New Roman"/>
      <w:sz w:val="28"/>
      <w:szCs w:val="24"/>
      <w:lang w:eastAsia="ru-RU"/>
    </w:rPr>
  </w:style>
  <w:style w:type="paragraph" w:styleId="31">
    <w:name w:val="Body Text Indent 3"/>
    <w:basedOn w:val="a"/>
    <w:link w:val="32"/>
    <w:rsid w:val="000D1A9B"/>
    <w:pPr>
      <w:spacing w:line="360" w:lineRule="auto"/>
      <w:ind w:firstLine="709"/>
      <w:jc w:val="both"/>
    </w:pPr>
    <w:rPr>
      <w:sz w:val="28"/>
      <w:szCs w:val="26"/>
    </w:rPr>
  </w:style>
  <w:style w:type="character" w:customStyle="1" w:styleId="32">
    <w:name w:val="Основной текст с отступом 3 Знак"/>
    <w:basedOn w:val="a0"/>
    <w:link w:val="31"/>
    <w:rsid w:val="000D1A9B"/>
    <w:rPr>
      <w:rFonts w:ascii="Times New Roman" w:eastAsia="Times New Roman" w:hAnsi="Times New Roman" w:cs="Times New Roman"/>
      <w:sz w:val="28"/>
      <w:szCs w:val="26"/>
      <w:lang w:eastAsia="ru-RU"/>
    </w:rPr>
  </w:style>
  <w:style w:type="paragraph" w:styleId="23">
    <w:name w:val="Body Text 2"/>
    <w:basedOn w:val="a"/>
    <w:link w:val="24"/>
    <w:rsid w:val="000D1A9B"/>
    <w:pPr>
      <w:jc w:val="center"/>
    </w:pPr>
    <w:rPr>
      <w:b/>
      <w:bCs/>
      <w:sz w:val="28"/>
      <w:szCs w:val="26"/>
    </w:rPr>
  </w:style>
  <w:style w:type="character" w:customStyle="1" w:styleId="24">
    <w:name w:val="Основной текст 2 Знак"/>
    <w:basedOn w:val="a0"/>
    <w:link w:val="23"/>
    <w:rsid w:val="000D1A9B"/>
    <w:rPr>
      <w:rFonts w:ascii="Times New Roman" w:eastAsia="Times New Roman" w:hAnsi="Times New Roman" w:cs="Times New Roman"/>
      <w:b/>
      <w:bCs/>
      <w:sz w:val="28"/>
      <w:szCs w:val="26"/>
      <w:lang w:eastAsia="ru-RU"/>
    </w:rPr>
  </w:style>
  <w:style w:type="character" w:styleId="af1">
    <w:name w:val="page number"/>
    <w:basedOn w:val="a0"/>
    <w:rsid w:val="000D1A9B"/>
  </w:style>
  <w:style w:type="paragraph" w:customStyle="1" w:styleId="ConsNonformat">
    <w:name w:val="ConsNonformat"/>
    <w:rsid w:val="000D1A9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
    <w:link w:val="HTML0"/>
    <w:rsid w:val="000D1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0D1A9B"/>
    <w:rPr>
      <w:rFonts w:ascii="Courier New" w:eastAsia="Times New Roman" w:hAnsi="Courier New" w:cs="Courier New"/>
      <w:sz w:val="20"/>
      <w:szCs w:val="20"/>
      <w:lang w:eastAsia="ru-RU"/>
    </w:rPr>
  </w:style>
  <w:style w:type="paragraph" w:customStyle="1" w:styleId="ConsPlusNormal">
    <w:name w:val="ConsPlusNormal"/>
    <w:rsid w:val="000D1A9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D1A9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2">
    <w:name w:val="Document Map"/>
    <w:basedOn w:val="a"/>
    <w:link w:val="af3"/>
    <w:semiHidden/>
    <w:rsid w:val="000D1A9B"/>
    <w:pPr>
      <w:shd w:val="clear" w:color="auto" w:fill="000080"/>
    </w:pPr>
    <w:rPr>
      <w:rFonts w:ascii="Tahoma" w:hAnsi="Tahoma" w:cs="Tahoma"/>
    </w:rPr>
  </w:style>
  <w:style w:type="character" w:customStyle="1" w:styleId="af3">
    <w:name w:val="Схема документа Знак"/>
    <w:basedOn w:val="a0"/>
    <w:link w:val="af2"/>
    <w:semiHidden/>
    <w:rsid w:val="000D1A9B"/>
    <w:rPr>
      <w:rFonts w:ascii="Tahoma" w:eastAsia="Times New Roman" w:hAnsi="Tahoma" w:cs="Tahoma"/>
      <w:sz w:val="24"/>
      <w:szCs w:val="24"/>
      <w:shd w:val="clear" w:color="auto" w:fill="000080"/>
      <w:lang w:eastAsia="ru-RU"/>
    </w:rPr>
  </w:style>
  <w:style w:type="character" w:customStyle="1" w:styleId="a5">
    <w:name w:val="Без интервала Знак"/>
    <w:link w:val="a4"/>
    <w:uiPriority w:val="1"/>
    <w:rsid w:val="000D1A9B"/>
    <w:rPr>
      <w:rFonts w:ascii="Calibri" w:eastAsia="Times New Roman" w:hAnsi="Calibri" w:cs="Times New Roman"/>
      <w:lang w:eastAsia="ru-RU"/>
    </w:rPr>
  </w:style>
  <w:style w:type="paragraph" w:styleId="af4">
    <w:name w:val="Balloon Text"/>
    <w:basedOn w:val="a"/>
    <w:link w:val="af5"/>
    <w:uiPriority w:val="99"/>
    <w:unhideWhenUsed/>
    <w:rsid w:val="000D1A9B"/>
    <w:rPr>
      <w:rFonts w:ascii="Tahoma" w:hAnsi="Tahoma" w:cs="Tahoma"/>
      <w:sz w:val="16"/>
      <w:szCs w:val="16"/>
    </w:rPr>
  </w:style>
  <w:style w:type="character" w:customStyle="1" w:styleId="af5">
    <w:name w:val="Текст выноски Знак"/>
    <w:basedOn w:val="a0"/>
    <w:link w:val="af4"/>
    <w:uiPriority w:val="99"/>
    <w:rsid w:val="000D1A9B"/>
    <w:rPr>
      <w:rFonts w:ascii="Tahoma" w:eastAsia="Times New Roman" w:hAnsi="Tahoma" w:cs="Tahoma"/>
      <w:sz w:val="16"/>
      <w:szCs w:val="16"/>
      <w:lang w:eastAsia="ru-RU"/>
    </w:rPr>
  </w:style>
  <w:style w:type="paragraph" w:customStyle="1" w:styleId="12">
    <w:name w:val="Знак Знак1 Знак"/>
    <w:basedOn w:val="a"/>
    <w:rsid w:val="000D1A9B"/>
    <w:pPr>
      <w:widowControl w:val="0"/>
      <w:adjustRightInd w:val="0"/>
      <w:spacing w:after="160" w:line="240" w:lineRule="exact"/>
      <w:jc w:val="right"/>
    </w:pPr>
    <w:rPr>
      <w:sz w:val="20"/>
      <w:szCs w:val="20"/>
      <w:lang w:val="en-GB" w:eastAsia="en-US"/>
    </w:rPr>
  </w:style>
  <w:style w:type="character" w:customStyle="1" w:styleId="41">
    <w:name w:val="Основной текст (4)_"/>
    <w:basedOn w:val="a0"/>
    <w:link w:val="42"/>
    <w:uiPriority w:val="99"/>
    <w:locked/>
    <w:rsid w:val="00312C09"/>
    <w:rPr>
      <w:rFonts w:ascii="Times New Roman" w:hAnsi="Times New Roman" w:cs="Times New Roman"/>
      <w:sz w:val="21"/>
      <w:szCs w:val="21"/>
      <w:shd w:val="clear" w:color="auto" w:fill="FFFFFF"/>
    </w:rPr>
  </w:style>
  <w:style w:type="paragraph" w:customStyle="1" w:styleId="42">
    <w:name w:val="Основной текст (4)"/>
    <w:basedOn w:val="a"/>
    <w:link w:val="41"/>
    <w:uiPriority w:val="99"/>
    <w:rsid w:val="00312C09"/>
    <w:pPr>
      <w:widowControl w:val="0"/>
      <w:shd w:val="clear" w:color="auto" w:fill="FFFFFF"/>
      <w:spacing w:line="274" w:lineRule="exact"/>
    </w:pPr>
    <w:rPr>
      <w:rFonts w:eastAsiaTheme="minorHAnsi"/>
      <w:sz w:val="21"/>
      <w:szCs w:val="21"/>
      <w:lang w:eastAsia="en-US"/>
    </w:rPr>
  </w:style>
  <w:style w:type="paragraph" w:customStyle="1" w:styleId="Default">
    <w:name w:val="Default"/>
    <w:rsid w:val="00312C09"/>
    <w:pPr>
      <w:autoSpaceDE w:val="0"/>
      <w:autoSpaceDN w:val="0"/>
      <w:adjustRightInd w:val="0"/>
      <w:spacing w:after="0" w:line="240" w:lineRule="auto"/>
    </w:pPr>
    <w:rPr>
      <w:rFonts w:ascii="OctavaC" w:eastAsia="Times New Roman" w:hAnsi="OctavaC" w:cs="OctavaC"/>
      <w:color w:val="000000"/>
      <w:sz w:val="24"/>
      <w:szCs w:val="24"/>
      <w:lang w:eastAsia="ru-RU"/>
    </w:rPr>
  </w:style>
  <w:style w:type="character" w:customStyle="1" w:styleId="70">
    <w:name w:val="Заголовок 7 Знак"/>
    <w:basedOn w:val="a0"/>
    <w:link w:val="7"/>
    <w:rsid w:val="001049B4"/>
    <w:rPr>
      <w:rFonts w:asciiTheme="majorHAnsi" w:eastAsiaTheme="majorEastAsia" w:hAnsiTheme="majorHAnsi" w:cstheme="majorBidi"/>
      <w:i/>
      <w:iCs/>
      <w:color w:val="1F4D78" w:themeColor="accent1" w:themeShade="7F"/>
      <w:sz w:val="24"/>
      <w:szCs w:val="24"/>
      <w:lang w:eastAsia="ru-RU"/>
    </w:rPr>
  </w:style>
  <w:style w:type="character" w:customStyle="1" w:styleId="50">
    <w:name w:val="Заголовок 5 Знак"/>
    <w:basedOn w:val="a0"/>
    <w:link w:val="5"/>
    <w:rsid w:val="001049B4"/>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1049B4"/>
    <w:rPr>
      <w:rFonts w:ascii="Times New Roman" w:eastAsia="Times New Roman" w:hAnsi="Times New Roman" w:cs="Times New Roman"/>
      <w:b/>
      <w:sz w:val="28"/>
      <w:szCs w:val="24"/>
      <w:lang w:val="x-none" w:eastAsia="x-none"/>
    </w:rPr>
  </w:style>
  <w:style w:type="table" w:styleId="af6">
    <w:name w:val="Table Grid"/>
    <w:basedOn w:val="a1"/>
    <w:rsid w:val="001049B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7">
    <w:name w:val="footnote text"/>
    <w:basedOn w:val="a"/>
    <w:link w:val="af8"/>
    <w:rsid w:val="001049B4"/>
    <w:rPr>
      <w:sz w:val="20"/>
      <w:szCs w:val="20"/>
    </w:rPr>
  </w:style>
  <w:style w:type="character" w:customStyle="1" w:styleId="af8">
    <w:name w:val="Текст сноски Знак"/>
    <w:basedOn w:val="a0"/>
    <w:link w:val="af7"/>
    <w:rsid w:val="001049B4"/>
    <w:rPr>
      <w:rFonts w:ascii="Times New Roman" w:eastAsia="Times New Roman" w:hAnsi="Times New Roman" w:cs="Times New Roman"/>
      <w:sz w:val="20"/>
      <w:szCs w:val="20"/>
      <w:lang w:eastAsia="ru-RU"/>
    </w:rPr>
  </w:style>
  <w:style w:type="character" w:styleId="af9">
    <w:name w:val="footnote reference"/>
    <w:uiPriority w:val="99"/>
    <w:rsid w:val="001049B4"/>
    <w:rPr>
      <w:vertAlign w:val="superscript"/>
    </w:rPr>
  </w:style>
  <w:style w:type="character" w:customStyle="1" w:styleId="apple-converted-space">
    <w:name w:val="apple-converted-space"/>
    <w:rsid w:val="00E2072F"/>
  </w:style>
  <w:style w:type="character" w:styleId="afa">
    <w:name w:val="Strong"/>
    <w:qFormat/>
    <w:rsid w:val="00E2072F"/>
    <w:rPr>
      <w:b/>
      <w:bCs/>
    </w:rPr>
  </w:style>
  <w:style w:type="paragraph" w:customStyle="1" w:styleId="f">
    <w:name w:val="f"/>
    <w:basedOn w:val="a"/>
    <w:rsid w:val="00793980"/>
    <w:pPr>
      <w:spacing w:before="100" w:beforeAutospacing="1" w:after="100" w:afterAutospacing="1"/>
    </w:pPr>
  </w:style>
  <w:style w:type="numbering" w:customStyle="1" w:styleId="13">
    <w:name w:val="Нет списка1"/>
    <w:next w:val="a2"/>
    <w:uiPriority w:val="99"/>
    <w:semiHidden/>
    <w:unhideWhenUsed/>
    <w:rsid w:val="00AF413B"/>
  </w:style>
  <w:style w:type="character" w:styleId="afb">
    <w:name w:val="Hyperlink"/>
    <w:basedOn w:val="a0"/>
    <w:uiPriority w:val="99"/>
    <w:semiHidden/>
    <w:unhideWhenUsed/>
    <w:rsid w:val="00AF413B"/>
    <w:rPr>
      <w:color w:val="0000FF"/>
      <w:u w:val="single"/>
    </w:rPr>
  </w:style>
  <w:style w:type="character" w:styleId="afc">
    <w:name w:val="FollowedHyperlink"/>
    <w:basedOn w:val="a0"/>
    <w:uiPriority w:val="99"/>
    <w:semiHidden/>
    <w:unhideWhenUsed/>
    <w:rsid w:val="00AF413B"/>
    <w:rPr>
      <w:color w:val="800080"/>
      <w:u w:val="single"/>
    </w:rPr>
  </w:style>
  <w:style w:type="paragraph" w:customStyle="1" w:styleId="xl66">
    <w:name w:val="xl66"/>
    <w:basedOn w:val="a"/>
    <w:rsid w:val="00AF413B"/>
    <w:pPr>
      <w:spacing w:before="100" w:beforeAutospacing="1" w:after="100" w:afterAutospacing="1"/>
    </w:pPr>
    <w:rPr>
      <w:rFonts w:ascii="Arial" w:hAnsi="Arial" w:cs="Arial"/>
      <w:sz w:val="18"/>
      <w:szCs w:val="18"/>
    </w:rPr>
  </w:style>
  <w:style w:type="paragraph" w:customStyle="1" w:styleId="xl67">
    <w:name w:val="xl67"/>
    <w:basedOn w:val="a"/>
    <w:rsid w:val="00AF413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a"/>
    <w:rsid w:val="00AF413B"/>
    <w:pPr>
      <w:spacing w:before="100" w:beforeAutospacing="1" w:after="100" w:afterAutospacing="1"/>
    </w:pPr>
    <w:rPr>
      <w:rFonts w:ascii="Arial" w:hAnsi="Arial" w:cs="Arial"/>
    </w:rPr>
  </w:style>
  <w:style w:type="paragraph" w:customStyle="1" w:styleId="xl69">
    <w:name w:val="xl69"/>
    <w:basedOn w:val="a"/>
    <w:rsid w:val="00AF413B"/>
    <w:pPr>
      <w:spacing w:before="100" w:beforeAutospacing="1" w:after="100" w:afterAutospacing="1"/>
    </w:pPr>
    <w:rPr>
      <w:rFonts w:ascii="Arial" w:hAnsi="Arial" w:cs="Arial"/>
      <w:b/>
      <w:bCs/>
    </w:rPr>
  </w:style>
  <w:style w:type="paragraph" w:customStyle="1" w:styleId="xl70">
    <w:name w:val="xl70"/>
    <w:basedOn w:val="a"/>
    <w:rsid w:val="00AF413B"/>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71">
    <w:name w:val="xl71"/>
    <w:basedOn w:val="a"/>
    <w:rsid w:val="00AF413B"/>
    <w:pPr>
      <w:spacing w:before="100" w:beforeAutospacing="1" w:after="100" w:afterAutospacing="1"/>
    </w:pPr>
  </w:style>
  <w:style w:type="paragraph" w:customStyle="1" w:styleId="xl72">
    <w:name w:val="xl72"/>
    <w:basedOn w:val="a"/>
    <w:rsid w:val="00AF413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3">
    <w:name w:val="xl73"/>
    <w:basedOn w:val="a"/>
    <w:rsid w:val="00AF413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4">
    <w:name w:val="xl74"/>
    <w:basedOn w:val="a"/>
    <w:rsid w:val="00AF413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a"/>
    <w:rsid w:val="00AF413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a"/>
    <w:rsid w:val="00AF413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
    <w:rsid w:val="00AF413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8">
    <w:name w:val="xl78"/>
    <w:basedOn w:val="a"/>
    <w:rsid w:val="00AF413B"/>
    <w:pPr>
      <w:spacing w:before="100" w:beforeAutospacing="1" w:after="100" w:afterAutospacing="1"/>
    </w:pPr>
  </w:style>
  <w:style w:type="paragraph" w:customStyle="1" w:styleId="xl79">
    <w:name w:val="xl79"/>
    <w:basedOn w:val="a"/>
    <w:rsid w:val="00AF413B"/>
    <w:pPr>
      <w:pBdr>
        <w:top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a"/>
    <w:rsid w:val="00AF413B"/>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81">
    <w:name w:val="xl81"/>
    <w:basedOn w:val="a"/>
    <w:rsid w:val="00AF413B"/>
    <w:pPr>
      <w:spacing w:before="100" w:beforeAutospacing="1" w:after="100" w:afterAutospacing="1"/>
    </w:pPr>
  </w:style>
  <w:style w:type="paragraph" w:customStyle="1" w:styleId="xl82">
    <w:name w:val="xl82"/>
    <w:basedOn w:val="a"/>
    <w:rsid w:val="00AF413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a"/>
    <w:rsid w:val="00AF413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a"/>
    <w:rsid w:val="00AF413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AF413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AF413B"/>
    <w:pPr>
      <w:pBdr>
        <w:top w:val="single" w:sz="4" w:space="0" w:color="auto"/>
        <w:left w:val="single" w:sz="4" w:space="0" w:color="auto"/>
      </w:pBdr>
      <w:spacing w:before="100" w:beforeAutospacing="1" w:after="100" w:afterAutospacing="1"/>
      <w:textAlignment w:val="center"/>
    </w:pPr>
  </w:style>
  <w:style w:type="paragraph" w:customStyle="1" w:styleId="xl87">
    <w:name w:val="xl87"/>
    <w:basedOn w:val="a"/>
    <w:rsid w:val="00AF41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8">
    <w:name w:val="xl88"/>
    <w:basedOn w:val="a"/>
    <w:rsid w:val="00AF413B"/>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89">
    <w:name w:val="xl89"/>
    <w:basedOn w:val="a"/>
    <w:rsid w:val="00AF413B"/>
    <w:pPr>
      <w:pBdr>
        <w:bottom w:val="single" w:sz="4" w:space="0" w:color="auto"/>
      </w:pBdr>
      <w:spacing w:before="100" w:beforeAutospacing="1" w:after="100" w:afterAutospacing="1"/>
    </w:pPr>
    <w:rPr>
      <w:rFonts w:ascii="Arial" w:hAnsi="Arial" w:cs="Arial"/>
    </w:rPr>
  </w:style>
  <w:style w:type="paragraph" w:customStyle="1" w:styleId="xl90">
    <w:name w:val="xl90"/>
    <w:basedOn w:val="a"/>
    <w:rsid w:val="00AF413B"/>
    <w:pPr>
      <w:spacing w:before="100" w:beforeAutospacing="1" w:after="100" w:afterAutospacing="1"/>
      <w:jc w:val="center"/>
    </w:pPr>
    <w:rPr>
      <w:b/>
      <w:bCs/>
    </w:rPr>
  </w:style>
  <w:style w:type="paragraph" w:customStyle="1" w:styleId="xl91">
    <w:name w:val="xl91"/>
    <w:basedOn w:val="a"/>
    <w:rsid w:val="00AF413B"/>
    <w:pPr>
      <w:pBdr>
        <w:left w:val="single" w:sz="4" w:space="0" w:color="auto"/>
        <w:bottom w:val="single" w:sz="4" w:space="0" w:color="auto"/>
      </w:pBdr>
      <w:spacing w:before="100" w:beforeAutospacing="1" w:after="100" w:afterAutospacing="1"/>
    </w:pPr>
    <w:rPr>
      <w:rFonts w:ascii="Arial" w:hAnsi="Arial" w:cs="Arial"/>
    </w:rPr>
  </w:style>
  <w:style w:type="paragraph" w:customStyle="1" w:styleId="xl92">
    <w:name w:val="xl92"/>
    <w:basedOn w:val="a"/>
    <w:rsid w:val="00AF413B"/>
    <w:pPr>
      <w:pBdr>
        <w:top w:val="single" w:sz="4" w:space="0" w:color="auto"/>
        <w:left w:val="single" w:sz="4" w:space="0" w:color="auto"/>
      </w:pBdr>
      <w:spacing w:before="100" w:beforeAutospacing="1" w:after="100" w:afterAutospacing="1"/>
    </w:pPr>
  </w:style>
  <w:style w:type="paragraph" w:customStyle="1" w:styleId="xl93">
    <w:name w:val="xl93"/>
    <w:basedOn w:val="a"/>
    <w:rsid w:val="00AF413B"/>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94">
    <w:name w:val="xl94"/>
    <w:basedOn w:val="a"/>
    <w:rsid w:val="00AF413B"/>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b/>
      <w:bCs/>
    </w:rPr>
  </w:style>
  <w:style w:type="paragraph" w:customStyle="1" w:styleId="xl95">
    <w:name w:val="xl95"/>
    <w:basedOn w:val="a"/>
    <w:rsid w:val="00AF413B"/>
    <w:pPr>
      <w:pBdr>
        <w:bottom w:val="single" w:sz="4" w:space="0" w:color="auto"/>
      </w:pBdr>
      <w:spacing w:before="100" w:beforeAutospacing="1" w:after="100" w:afterAutospacing="1"/>
      <w:jc w:val="right"/>
    </w:pPr>
  </w:style>
  <w:style w:type="paragraph" w:customStyle="1" w:styleId="xl96">
    <w:name w:val="xl96"/>
    <w:basedOn w:val="a"/>
    <w:rsid w:val="00AF413B"/>
    <w:pPr>
      <w:spacing w:before="100" w:beforeAutospacing="1" w:after="100" w:afterAutospacing="1"/>
      <w:jc w:val="right"/>
    </w:pPr>
  </w:style>
  <w:style w:type="paragraph" w:customStyle="1" w:styleId="xl97">
    <w:name w:val="xl97"/>
    <w:basedOn w:val="a"/>
    <w:rsid w:val="00AF413B"/>
    <w:pPr>
      <w:spacing w:before="100" w:beforeAutospacing="1" w:after="100" w:afterAutospacing="1"/>
      <w:jc w:val="right"/>
    </w:pPr>
  </w:style>
  <w:style w:type="paragraph" w:customStyle="1" w:styleId="xl98">
    <w:name w:val="xl98"/>
    <w:basedOn w:val="a"/>
    <w:rsid w:val="00AF413B"/>
    <w:pPr>
      <w:spacing w:before="100" w:beforeAutospacing="1" w:after="100" w:afterAutospacing="1"/>
      <w:jc w:val="center"/>
    </w:pPr>
  </w:style>
  <w:style w:type="paragraph" w:customStyle="1" w:styleId="xl99">
    <w:name w:val="xl99"/>
    <w:basedOn w:val="a"/>
    <w:rsid w:val="00AF413B"/>
    <w:pPr>
      <w:spacing w:before="100" w:beforeAutospacing="1" w:after="100" w:afterAutospacing="1"/>
      <w:jc w:val="center"/>
    </w:pPr>
    <w:rPr>
      <w:rFonts w:ascii="Arial" w:hAnsi="Arial" w:cs="Arial"/>
      <w:sz w:val="18"/>
      <w:szCs w:val="18"/>
    </w:rPr>
  </w:style>
  <w:style w:type="paragraph" w:styleId="33">
    <w:name w:val="Body Text 3"/>
    <w:basedOn w:val="a"/>
    <w:link w:val="34"/>
    <w:rsid w:val="00AF413B"/>
    <w:rPr>
      <w:lang w:val="x-none" w:eastAsia="x-none"/>
    </w:rPr>
  </w:style>
  <w:style w:type="character" w:customStyle="1" w:styleId="34">
    <w:name w:val="Основной текст 3 Знак"/>
    <w:basedOn w:val="a0"/>
    <w:link w:val="33"/>
    <w:rsid w:val="00AF413B"/>
    <w:rPr>
      <w:rFonts w:ascii="Times New Roman" w:eastAsia="Times New Roman" w:hAnsi="Times New Roman" w:cs="Times New Roman"/>
      <w:sz w:val="24"/>
      <w:szCs w:val="24"/>
      <w:lang w:val="x-none" w:eastAsia="x-none"/>
    </w:rPr>
  </w:style>
  <w:style w:type="character" w:customStyle="1" w:styleId="afd">
    <w:name w:val="Цветовое выделение"/>
    <w:rsid w:val="00AF413B"/>
    <w:rPr>
      <w:b/>
      <w:bCs/>
      <w:color w:val="000080"/>
    </w:rPr>
  </w:style>
  <w:style w:type="paragraph" w:customStyle="1" w:styleId="ConsPlusNonformat">
    <w:name w:val="ConsPlusNonformat"/>
    <w:rsid w:val="00AF413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631792">
      <w:bodyDiv w:val="1"/>
      <w:marLeft w:val="0"/>
      <w:marRight w:val="0"/>
      <w:marTop w:val="0"/>
      <w:marBottom w:val="0"/>
      <w:divBdr>
        <w:top w:val="none" w:sz="0" w:space="0" w:color="auto"/>
        <w:left w:val="none" w:sz="0" w:space="0" w:color="auto"/>
        <w:bottom w:val="none" w:sz="0" w:space="0" w:color="auto"/>
        <w:right w:val="none" w:sz="0" w:space="0" w:color="auto"/>
      </w:divBdr>
    </w:div>
    <w:div w:id="861481396">
      <w:bodyDiv w:val="1"/>
      <w:marLeft w:val="0"/>
      <w:marRight w:val="0"/>
      <w:marTop w:val="0"/>
      <w:marBottom w:val="0"/>
      <w:divBdr>
        <w:top w:val="none" w:sz="0" w:space="0" w:color="auto"/>
        <w:left w:val="none" w:sz="0" w:space="0" w:color="auto"/>
        <w:bottom w:val="none" w:sz="0" w:space="0" w:color="auto"/>
        <w:right w:val="none" w:sz="0" w:space="0" w:color="auto"/>
      </w:divBdr>
    </w:div>
    <w:div w:id="909004802">
      <w:bodyDiv w:val="1"/>
      <w:marLeft w:val="0"/>
      <w:marRight w:val="0"/>
      <w:marTop w:val="0"/>
      <w:marBottom w:val="0"/>
      <w:divBdr>
        <w:top w:val="none" w:sz="0" w:space="0" w:color="auto"/>
        <w:left w:val="none" w:sz="0" w:space="0" w:color="auto"/>
        <w:bottom w:val="none" w:sz="0" w:space="0" w:color="auto"/>
        <w:right w:val="none" w:sz="0" w:space="0" w:color="auto"/>
      </w:divBdr>
    </w:div>
    <w:div w:id="1162892615">
      <w:bodyDiv w:val="1"/>
      <w:marLeft w:val="0"/>
      <w:marRight w:val="0"/>
      <w:marTop w:val="0"/>
      <w:marBottom w:val="0"/>
      <w:divBdr>
        <w:top w:val="none" w:sz="0" w:space="0" w:color="auto"/>
        <w:left w:val="none" w:sz="0" w:space="0" w:color="auto"/>
        <w:bottom w:val="none" w:sz="0" w:space="0" w:color="auto"/>
        <w:right w:val="none" w:sz="0" w:space="0" w:color="auto"/>
      </w:divBdr>
    </w:div>
    <w:div w:id="133818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90C7C56AC4585BF26BFBA7155066D2C7E483F220F748D7AEB6088ADAA3D8DA52021A5FBB321C73F2i3v2E" TargetMode="External"/><Relationship Id="rId18" Type="http://schemas.openxmlformats.org/officeDocument/2006/relationships/hyperlink" Target="http://zakon.scli.ru/ru/legal_texts/act_municipal_education/index.php?do4=document&amp;id4=5ddab0d6-d86e-4490-bf1c-1c6a31042483"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90C7C56AC4585BF26BFBA7155066D2C7E483F727F247D7AEB6088ADAA3D8DA52021A5FB833i1v4E" TargetMode="External"/><Relationship Id="rId17" Type="http://schemas.openxmlformats.org/officeDocument/2006/relationships/hyperlink" Target="consultantplus://offline/ref=83357B0277C1557FBB95F064315F7FDCB6454869DF42A39EB76AAFEDR21AF" TargetMode="External"/><Relationship Id="rId2" Type="http://schemas.openxmlformats.org/officeDocument/2006/relationships/numbering" Target="numbering.xml"/><Relationship Id="rId16" Type="http://schemas.openxmlformats.org/officeDocument/2006/relationships/hyperlink" Target="consultantplus://offline/ref=F4BB78E01ED299BD9A7933E32EFBC4E13C9117B6CB5DA684F224017A42C1B53207CC811334I23D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0C7C56AC4585BF26BFBA7155066D2C7E482F427F444D7AEB6088ADAA3iDv8E" TargetMode="External"/><Relationship Id="rId5" Type="http://schemas.openxmlformats.org/officeDocument/2006/relationships/settings" Target="settings.xml"/><Relationship Id="rId15" Type="http://schemas.openxmlformats.org/officeDocument/2006/relationships/hyperlink" Target="consultantplus://offline/ref=F4BB78E01ED299BD9A7933E32EFBC4E13C9117B6CB5DA684F224017A42C1B53207CC811337I23FK" TargetMode="External"/><Relationship Id="rId10" Type="http://schemas.openxmlformats.org/officeDocument/2006/relationships/hyperlink" Target="consultantplus://offline/ref=90C7C56AC4585BF26BFBA7155066D2C7E483F220F748D7AEB6088ADAA3D8DA52021A5FBB321C73F2i3v2E" TargetMode="External"/><Relationship Id="rId19" Type="http://schemas.openxmlformats.org/officeDocument/2006/relationships/hyperlink" Target="http://zakon.scli.ru/ru/legal_texts/act_municipal_education/index.php?do4=document&amp;id4=8c0c6cb3-8e0b-46e5-90b1-3501361c5457" TargetMode="External"/><Relationship Id="rId4" Type="http://schemas.microsoft.com/office/2007/relationships/stylesWithEffects" Target="stylesWithEffects.xml"/><Relationship Id="rId9" Type="http://schemas.openxmlformats.org/officeDocument/2006/relationships/hyperlink" Target="consultantplus://offline/ref=90C7C56AC4585BF26BFBA7155066D2C7E483F727F247D7AEB6088ADAA3D8DA52021A5FB833i1v4E" TargetMode="External"/><Relationship Id="rId14" Type="http://schemas.openxmlformats.org/officeDocument/2006/relationships/hyperlink" Target="consultantplus://offline/ref=90C7C56AC4585BF26BFBA7155066D2C7E482F427F444D7AEB6088ADAA3iDv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D05D3-7DD0-41A4-A032-1FDEF5720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71</Pages>
  <Words>26918</Words>
  <Characters>153437</Characters>
  <Application>Microsoft Office Word</Application>
  <DocSecurity>0</DocSecurity>
  <Lines>1278</Lines>
  <Paragraphs>359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179996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29</cp:revision>
  <cp:lastPrinted>2017-11-01T08:31:00Z</cp:lastPrinted>
  <dcterms:created xsi:type="dcterms:W3CDTF">2017-10-24T04:37:00Z</dcterms:created>
  <dcterms:modified xsi:type="dcterms:W3CDTF">2018-07-13T08:50:00Z</dcterms:modified>
</cp:coreProperties>
</file>